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F0B30" w14:textId="77777777" w:rsidR="00B51ADF" w:rsidRPr="00947763" w:rsidRDefault="00B51ADF" w:rsidP="00B51ADF">
      <w:pPr>
        <w:pStyle w:val="Zkladntex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1" wp14:anchorId="180944D8" wp14:editId="36A2C831">
            <wp:simplePos x="0" y="0"/>
            <wp:positionH relativeFrom="column">
              <wp:posOffset>-614045</wp:posOffset>
            </wp:positionH>
            <wp:positionV relativeFrom="paragraph">
              <wp:posOffset>-116205</wp:posOffset>
            </wp:positionV>
            <wp:extent cx="847725" cy="1130300"/>
            <wp:effectExtent l="0" t="0" r="9525" b="0"/>
            <wp:wrapNone/>
            <wp:docPr id="1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763">
        <w:rPr>
          <w:b/>
          <w:sz w:val="36"/>
          <w:szCs w:val="36"/>
        </w:rPr>
        <w:t>MESTSKÁ ČASŤ</w:t>
      </w:r>
    </w:p>
    <w:p w14:paraId="0FBCEA49" w14:textId="77777777" w:rsidR="00B51ADF" w:rsidRPr="00947763" w:rsidRDefault="00B51ADF" w:rsidP="00B51ADF">
      <w:pPr>
        <w:pStyle w:val="Zkladntext"/>
        <w:jc w:val="center"/>
        <w:rPr>
          <w:b/>
          <w:sz w:val="36"/>
          <w:szCs w:val="36"/>
        </w:rPr>
      </w:pPr>
      <w:r w:rsidRPr="00947763">
        <w:rPr>
          <w:b/>
          <w:sz w:val="36"/>
          <w:szCs w:val="36"/>
        </w:rPr>
        <w:t>BRATISLAVA – PODUNAJSKÉ BISKUPICE</w:t>
      </w:r>
    </w:p>
    <w:p w14:paraId="5D74AEAF" w14:textId="77777777" w:rsidR="00B51ADF" w:rsidRDefault="00B51ADF" w:rsidP="00B51ADF">
      <w:pPr>
        <w:pStyle w:val="Zkladn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 i e s t n y    ú r a d</w:t>
      </w:r>
    </w:p>
    <w:p w14:paraId="605E6A4E" w14:textId="77777777" w:rsidR="00B51ADF" w:rsidRDefault="00B51ADF" w:rsidP="00B51ADF">
      <w:pPr>
        <w:pStyle w:val="Zkladntext"/>
        <w:jc w:val="center"/>
      </w:pPr>
      <w:r>
        <w:t>Trojičné námestie 11, 825 61 Bratislava</w:t>
      </w:r>
    </w:p>
    <w:p w14:paraId="21212068" w14:textId="77777777" w:rsidR="00B51ADF" w:rsidRDefault="00B51ADF" w:rsidP="00B51AD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EE5091B" w14:textId="77777777" w:rsidR="00B51ADF" w:rsidRDefault="00B51ADF" w:rsidP="00B51AD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39B03B0" w14:textId="77777777" w:rsidR="00B51ADF" w:rsidRPr="00DA0C28" w:rsidRDefault="00B51ADF" w:rsidP="00B51AD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CE93739" w14:textId="77777777" w:rsidR="00B51ADF" w:rsidRPr="00DA0C28" w:rsidRDefault="00B51ADF" w:rsidP="00B51ADF">
      <w:pPr>
        <w:spacing w:after="0" w:line="240" w:lineRule="auto"/>
        <w:rPr>
          <w:rFonts w:ascii="Times New Roman" w:hAnsi="Times New Roman"/>
        </w:rPr>
      </w:pPr>
      <w:r w:rsidRPr="00DA0C28">
        <w:rPr>
          <w:rFonts w:ascii="Times New Roman" w:hAnsi="Times New Roman"/>
        </w:rPr>
        <w:t>Materiál určený na rokovanie:</w:t>
      </w:r>
    </w:p>
    <w:p w14:paraId="49F88011" w14:textId="77777777" w:rsidR="00B51ADF" w:rsidRPr="00DA0C28" w:rsidRDefault="00B51ADF" w:rsidP="00B51ADF">
      <w:pPr>
        <w:spacing w:after="0" w:line="240" w:lineRule="auto"/>
        <w:rPr>
          <w:rFonts w:ascii="Times New Roman" w:hAnsi="Times New Roman"/>
        </w:rPr>
      </w:pPr>
      <w:r w:rsidRPr="00DA0C28">
        <w:rPr>
          <w:rFonts w:ascii="Times New Roman" w:hAnsi="Times New Roman"/>
        </w:rPr>
        <w:t>Príslušné komisie</w:t>
      </w:r>
    </w:p>
    <w:p w14:paraId="5D55D77A" w14:textId="77777777" w:rsidR="00B51ADF" w:rsidRPr="00DA0C28" w:rsidRDefault="00B51ADF" w:rsidP="00B51ADF">
      <w:pPr>
        <w:spacing w:after="0" w:line="240" w:lineRule="auto"/>
        <w:rPr>
          <w:rFonts w:ascii="Times New Roman" w:hAnsi="Times New Roman"/>
        </w:rPr>
      </w:pPr>
      <w:r w:rsidRPr="00DA0C28">
        <w:rPr>
          <w:rFonts w:ascii="Times New Roman" w:hAnsi="Times New Roman"/>
        </w:rPr>
        <w:t xml:space="preserve">Miestna rada: </w:t>
      </w:r>
      <w:r>
        <w:rPr>
          <w:rFonts w:ascii="Times New Roman" w:hAnsi="Times New Roman"/>
        </w:rPr>
        <w:t>19.4.2021</w:t>
      </w:r>
    </w:p>
    <w:p w14:paraId="41385237" w14:textId="77777777" w:rsidR="00B51ADF" w:rsidRPr="00DA0C28" w:rsidRDefault="00B51ADF" w:rsidP="00B51ADF">
      <w:pPr>
        <w:spacing w:after="0" w:line="240" w:lineRule="auto"/>
        <w:rPr>
          <w:rFonts w:ascii="Times New Roman" w:hAnsi="Times New Roman"/>
        </w:rPr>
      </w:pPr>
      <w:r w:rsidRPr="00DA0C28">
        <w:rPr>
          <w:rFonts w:ascii="Times New Roman" w:hAnsi="Times New Roman"/>
        </w:rPr>
        <w:t xml:space="preserve">Miestne zastupiteľstvo: </w:t>
      </w:r>
      <w:r>
        <w:rPr>
          <w:rFonts w:ascii="Times New Roman" w:hAnsi="Times New Roman"/>
        </w:rPr>
        <w:t>27.4.2021</w:t>
      </w:r>
    </w:p>
    <w:p w14:paraId="28B6DB3A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0A051258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7F9D7E60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580622DB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1821A850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5E42D024" w14:textId="77777777" w:rsidR="00B51ADF" w:rsidRPr="00DA0C28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4437CF11" w14:textId="77777777" w:rsidR="00B51ADF" w:rsidRDefault="00B51ADF" w:rsidP="00B51AD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0F9EC9" w14:textId="77777777" w:rsidR="00B51ADF" w:rsidRPr="00DA0C28" w:rsidRDefault="00B51ADF" w:rsidP="00B51ADF">
      <w:pPr>
        <w:spacing w:after="0" w:line="240" w:lineRule="auto"/>
        <w:jc w:val="center"/>
        <w:rPr>
          <w:rFonts w:ascii="Times New Roman" w:hAnsi="Times New Roman"/>
          <w:b/>
        </w:rPr>
      </w:pPr>
      <w:r w:rsidRPr="00DA0C28">
        <w:rPr>
          <w:rFonts w:ascii="Times New Roman" w:hAnsi="Times New Roman"/>
          <w:b/>
        </w:rPr>
        <w:t>NÁVRH</w:t>
      </w:r>
    </w:p>
    <w:p w14:paraId="6E4B562A" w14:textId="77777777" w:rsidR="00B51ADF" w:rsidRDefault="00B51ADF" w:rsidP="00B51ADF">
      <w:pPr>
        <w:spacing w:after="0" w:line="240" w:lineRule="auto"/>
        <w:jc w:val="center"/>
        <w:rPr>
          <w:rFonts w:ascii="Times New Roman" w:hAnsi="Times New Roman"/>
          <w:b/>
        </w:rPr>
      </w:pPr>
      <w:r w:rsidRPr="00911162">
        <w:rPr>
          <w:rFonts w:ascii="Times New Roman" w:hAnsi="Times New Roman"/>
          <w:b/>
        </w:rPr>
        <w:t>Všeobecne záväzného nariadenia mestskej časti Bratislava</w:t>
      </w:r>
      <w:r>
        <w:rPr>
          <w:rFonts w:ascii="Times New Roman" w:hAnsi="Times New Roman"/>
          <w:b/>
        </w:rPr>
        <w:t xml:space="preserve"> </w:t>
      </w:r>
      <w:r w:rsidRPr="00911162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 </w:t>
      </w:r>
      <w:r w:rsidRPr="00911162">
        <w:rPr>
          <w:rFonts w:ascii="Times New Roman" w:hAnsi="Times New Roman"/>
          <w:b/>
        </w:rPr>
        <w:t>Podunajské Biskupice</w:t>
      </w:r>
    </w:p>
    <w:p w14:paraId="5B357E98" w14:textId="77777777" w:rsidR="00B51ADF" w:rsidRDefault="00B51ADF" w:rsidP="00B51AD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č. ..../2021</w:t>
      </w:r>
    </w:p>
    <w:p w14:paraId="2E467871" w14:textId="77777777" w:rsidR="00B51ADF" w:rsidRPr="00911162" w:rsidRDefault="00B51ADF" w:rsidP="00B51AD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27. apríla .2021 </w:t>
      </w:r>
    </w:p>
    <w:p w14:paraId="60875E1E" w14:textId="77777777" w:rsidR="00B51ADF" w:rsidRDefault="00B51ADF" w:rsidP="00B51ADF">
      <w:pPr>
        <w:spacing w:after="0" w:line="240" w:lineRule="auto"/>
        <w:jc w:val="center"/>
        <w:rPr>
          <w:rFonts w:ascii="Times New Roman" w:hAnsi="Times New Roman"/>
          <w:b/>
        </w:rPr>
      </w:pPr>
      <w:r w:rsidRPr="002C3FDB">
        <w:rPr>
          <w:rFonts w:ascii="Times New Roman" w:hAnsi="Times New Roman" w:cs="Times New Roman"/>
          <w:b/>
          <w:sz w:val="24"/>
          <w:szCs w:val="24"/>
        </w:rPr>
        <w:t>o poskytovaní dotácií z rozpočtu mestskej časti Bratislava–</w:t>
      </w:r>
      <w:r>
        <w:rPr>
          <w:rFonts w:ascii="Times New Roman" w:hAnsi="Times New Roman" w:cs="Times New Roman"/>
          <w:b/>
          <w:sz w:val="24"/>
          <w:szCs w:val="24"/>
        </w:rPr>
        <w:t>Podunajské Biskupice</w:t>
      </w:r>
    </w:p>
    <w:p w14:paraId="44328149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6096A5EF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0E68A88E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6017042F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6E086C8B" w14:textId="77777777" w:rsidR="00B51ADF" w:rsidRPr="00DA0C28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5438F8CC" w14:textId="3820A656" w:rsidR="00B51ADF" w:rsidRPr="00DA0C28" w:rsidRDefault="00B51ADF" w:rsidP="00B51ADF">
      <w:pPr>
        <w:spacing w:after="0" w:line="240" w:lineRule="auto"/>
        <w:rPr>
          <w:rFonts w:ascii="Times New Roman" w:hAnsi="Times New Roman"/>
          <w:b/>
        </w:rPr>
      </w:pPr>
      <w:r w:rsidRPr="00DA0C28">
        <w:rPr>
          <w:rFonts w:ascii="Times New Roman" w:hAnsi="Times New Roman"/>
          <w:b/>
        </w:rPr>
        <w:t>Návrh predkl</w:t>
      </w:r>
      <w:r>
        <w:rPr>
          <w:rFonts w:ascii="Times New Roman" w:hAnsi="Times New Roman"/>
          <w:b/>
        </w:rPr>
        <w:t xml:space="preserve">adá: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>Materiál obsahuje:</w:t>
      </w:r>
    </w:p>
    <w:p w14:paraId="28AD7DF5" w14:textId="5523C51C" w:rsidR="00B51ADF" w:rsidRPr="000436D0" w:rsidRDefault="00B51ADF" w:rsidP="00B51ADF">
      <w:pPr>
        <w:spacing w:after="0" w:line="240" w:lineRule="auto"/>
        <w:ind w:left="3540" w:hanging="3540"/>
        <w:rPr>
          <w:rFonts w:ascii="Times New Roman" w:hAnsi="Times New Roman"/>
          <w:bCs/>
        </w:rPr>
      </w:pPr>
      <w:r w:rsidRPr="00DA0C28">
        <w:rPr>
          <w:rFonts w:ascii="Times New Roman" w:hAnsi="Times New Roman"/>
        </w:rPr>
        <w:t>Mgr. Zoltán Pék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436D0">
        <w:rPr>
          <w:rFonts w:ascii="Times New Roman" w:hAnsi="Times New Roman"/>
          <w:bCs/>
        </w:rPr>
        <w:t>- vyjadrenie miestnej rady</w:t>
      </w:r>
      <w:r>
        <w:rPr>
          <w:rFonts w:ascii="Times New Roman" w:hAnsi="Times New Roman"/>
          <w:bCs/>
        </w:rPr>
        <w:t xml:space="preserve"> a komisií</w:t>
      </w:r>
    </w:p>
    <w:p w14:paraId="22C5DD4C" w14:textId="3AD7A8E9" w:rsidR="00B51ADF" w:rsidRPr="000436D0" w:rsidRDefault="00B51ADF" w:rsidP="00B51ADF">
      <w:pPr>
        <w:spacing w:after="0" w:line="240" w:lineRule="auto"/>
        <w:ind w:left="3540" w:hanging="3540"/>
        <w:rPr>
          <w:rFonts w:ascii="Times New Roman" w:hAnsi="Times New Roman"/>
          <w:bCs/>
        </w:rPr>
      </w:pPr>
      <w:r w:rsidRPr="00DA0C28">
        <w:rPr>
          <w:rFonts w:ascii="Times New Roman" w:hAnsi="Times New Roman"/>
        </w:rPr>
        <w:t>starosta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436D0">
        <w:rPr>
          <w:rFonts w:ascii="Times New Roman" w:hAnsi="Times New Roman"/>
          <w:bCs/>
        </w:rPr>
        <w:t>- návrh uznesenia</w:t>
      </w:r>
    </w:p>
    <w:p w14:paraId="1BC7766B" w14:textId="1EC6F3E9" w:rsidR="00B51ADF" w:rsidRPr="000436D0" w:rsidRDefault="00B51ADF" w:rsidP="00B51ADF">
      <w:pPr>
        <w:spacing w:after="0" w:line="240" w:lineRule="auto"/>
        <w:rPr>
          <w:rFonts w:ascii="Times New Roman" w:hAnsi="Times New Roman"/>
          <w:bCs/>
        </w:rPr>
      </w:pPr>
      <w:r w:rsidRPr="000436D0">
        <w:rPr>
          <w:rFonts w:ascii="Times New Roman" w:hAnsi="Times New Roman"/>
          <w:bCs/>
        </w:rPr>
        <w:tab/>
      </w:r>
      <w:r w:rsidRPr="000436D0">
        <w:rPr>
          <w:rFonts w:ascii="Times New Roman" w:hAnsi="Times New Roman"/>
          <w:bCs/>
        </w:rPr>
        <w:tab/>
      </w:r>
      <w:r w:rsidRPr="000436D0">
        <w:rPr>
          <w:rFonts w:ascii="Times New Roman" w:hAnsi="Times New Roman"/>
          <w:bCs/>
        </w:rPr>
        <w:tab/>
      </w:r>
      <w:r w:rsidRPr="000436D0">
        <w:rPr>
          <w:rFonts w:ascii="Times New Roman" w:hAnsi="Times New Roman"/>
          <w:bCs/>
        </w:rPr>
        <w:tab/>
      </w:r>
      <w:r w:rsidRPr="000436D0">
        <w:rPr>
          <w:rFonts w:ascii="Times New Roman" w:hAnsi="Times New Roman"/>
          <w:bCs/>
        </w:rPr>
        <w:tab/>
      </w:r>
      <w:r w:rsidRPr="000436D0">
        <w:rPr>
          <w:rFonts w:ascii="Times New Roman" w:hAnsi="Times New Roman"/>
          <w:bCs/>
        </w:rPr>
        <w:tab/>
      </w:r>
      <w:r w:rsidRPr="000436D0">
        <w:rPr>
          <w:rFonts w:ascii="Times New Roman" w:hAnsi="Times New Roman"/>
          <w:bCs/>
        </w:rPr>
        <w:tab/>
        <w:t>- dôvodovú správu</w:t>
      </w:r>
    </w:p>
    <w:p w14:paraId="0707CD18" w14:textId="4143E4B2" w:rsidR="006555C7" w:rsidRDefault="006555C7" w:rsidP="006555C7">
      <w:pPr>
        <w:spacing w:after="0" w:line="240" w:lineRule="auto"/>
        <w:ind w:left="495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vyhodnotenie pripomienok k návrhu VZN </w:t>
      </w:r>
    </w:p>
    <w:p w14:paraId="4E169720" w14:textId="0A916622" w:rsidR="00B51ADF" w:rsidRDefault="00B51ADF" w:rsidP="006555C7">
      <w:pPr>
        <w:spacing w:after="0" w:line="240" w:lineRule="auto"/>
        <w:ind w:left="4248" w:firstLine="708"/>
        <w:rPr>
          <w:rFonts w:ascii="Times New Roman" w:hAnsi="Times New Roman"/>
          <w:b/>
        </w:rPr>
      </w:pPr>
      <w:r w:rsidRPr="000436D0">
        <w:rPr>
          <w:rFonts w:ascii="Times New Roman" w:hAnsi="Times New Roman"/>
          <w:bCs/>
        </w:rPr>
        <w:t>- návrh VZN</w:t>
      </w:r>
      <w:r w:rsidRPr="000436D0">
        <w:rPr>
          <w:rFonts w:ascii="Times New Roman" w:hAnsi="Times New Roman"/>
          <w:bCs/>
        </w:rPr>
        <w:tab/>
      </w:r>
      <w:r w:rsidRPr="00DA0C28">
        <w:rPr>
          <w:rFonts w:ascii="Times New Roman" w:hAnsi="Times New Roman"/>
          <w:b/>
        </w:rPr>
        <w:tab/>
      </w:r>
    </w:p>
    <w:p w14:paraId="53B07F90" w14:textId="77777777" w:rsidR="00B51ADF" w:rsidRDefault="00B51ADF" w:rsidP="00B51ADF">
      <w:pPr>
        <w:spacing w:after="0" w:line="240" w:lineRule="auto"/>
        <w:ind w:left="5664" w:firstLine="708"/>
        <w:rPr>
          <w:rFonts w:ascii="Times New Roman" w:hAnsi="Times New Roman"/>
          <w:b/>
        </w:rPr>
      </w:pPr>
    </w:p>
    <w:p w14:paraId="351AA875" w14:textId="77777777" w:rsidR="00B51ADF" w:rsidRDefault="00B51ADF" w:rsidP="00B51ADF">
      <w:pPr>
        <w:spacing w:after="0" w:line="240" w:lineRule="auto"/>
        <w:ind w:left="5664" w:firstLine="708"/>
        <w:rPr>
          <w:rFonts w:ascii="Times New Roman" w:hAnsi="Times New Roman"/>
          <w:b/>
        </w:rPr>
      </w:pPr>
    </w:p>
    <w:p w14:paraId="5ABD4E9E" w14:textId="77777777" w:rsidR="00B51ADF" w:rsidRDefault="00B51ADF" w:rsidP="00B51ADF">
      <w:pPr>
        <w:spacing w:after="0" w:line="240" w:lineRule="auto"/>
        <w:ind w:left="5664" w:firstLine="708"/>
        <w:rPr>
          <w:rFonts w:ascii="Times New Roman" w:hAnsi="Times New Roman"/>
          <w:b/>
        </w:rPr>
      </w:pPr>
    </w:p>
    <w:p w14:paraId="2B7DF37E" w14:textId="77777777" w:rsidR="00B51ADF" w:rsidRPr="00DA0C28" w:rsidRDefault="00B51ADF" w:rsidP="00B51ADF">
      <w:pPr>
        <w:spacing w:after="0" w:line="240" w:lineRule="auto"/>
        <w:ind w:left="5664" w:firstLine="708"/>
        <w:rPr>
          <w:rFonts w:ascii="Times New Roman" w:hAnsi="Times New Roman"/>
          <w:b/>
        </w:rPr>
      </w:pP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  <w:r w:rsidRPr="00DA0C28">
        <w:rPr>
          <w:rFonts w:ascii="Times New Roman" w:hAnsi="Times New Roman"/>
          <w:b/>
        </w:rPr>
        <w:tab/>
      </w:r>
    </w:p>
    <w:p w14:paraId="19F2F86D" w14:textId="77777777" w:rsidR="00B51ADF" w:rsidRPr="00DA0C28" w:rsidRDefault="00B51ADF" w:rsidP="00B51ADF">
      <w:pPr>
        <w:spacing w:after="0" w:line="240" w:lineRule="auto"/>
        <w:rPr>
          <w:rFonts w:ascii="Times New Roman" w:hAnsi="Times New Roman"/>
          <w:b/>
        </w:rPr>
      </w:pPr>
      <w:r w:rsidRPr="00DA0C28">
        <w:rPr>
          <w:rFonts w:ascii="Times New Roman" w:hAnsi="Times New Roman"/>
          <w:b/>
        </w:rPr>
        <w:t>Zodpovedná:</w:t>
      </w:r>
    </w:p>
    <w:p w14:paraId="1931244C" w14:textId="77777777" w:rsidR="00B51ADF" w:rsidRDefault="00B51ADF" w:rsidP="00B51AD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Ing. Mariana Páleníková</w:t>
      </w:r>
    </w:p>
    <w:p w14:paraId="0D4A4204" w14:textId="77777777" w:rsidR="00B51ADF" w:rsidRPr="0096682C" w:rsidRDefault="00B51ADF" w:rsidP="00B51AD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prednostka </w:t>
      </w:r>
    </w:p>
    <w:p w14:paraId="74D35516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6A7431B0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06A32128" w14:textId="77777777" w:rsidR="00B51ADF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3B3BA471" w14:textId="77777777" w:rsidR="00B51ADF" w:rsidRPr="00DA0C28" w:rsidRDefault="00B51ADF" w:rsidP="00B51ADF">
      <w:pPr>
        <w:spacing w:after="0" w:line="240" w:lineRule="auto"/>
        <w:rPr>
          <w:rFonts w:ascii="Times New Roman" w:hAnsi="Times New Roman"/>
          <w:b/>
        </w:rPr>
      </w:pPr>
    </w:p>
    <w:p w14:paraId="7A2063A1" w14:textId="77777777" w:rsidR="00B51ADF" w:rsidRPr="00DA0C28" w:rsidRDefault="00B51ADF" w:rsidP="00B51ADF">
      <w:pPr>
        <w:spacing w:after="0" w:line="240" w:lineRule="auto"/>
        <w:rPr>
          <w:rFonts w:ascii="Times New Roman" w:hAnsi="Times New Roman"/>
          <w:b/>
        </w:rPr>
      </w:pPr>
      <w:r w:rsidRPr="00DA0C28">
        <w:rPr>
          <w:rFonts w:ascii="Times New Roman" w:hAnsi="Times New Roman"/>
          <w:b/>
        </w:rPr>
        <w:t>Spracovala:</w:t>
      </w:r>
    </w:p>
    <w:p w14:paraId="479B1CDC" w14:textId="77777777" w:rsidR="00B51ADF" w:rsidRDefault="00B51ADF" w:rsidP="00B51AD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Ing. Mariana Páleníková</w:t>
      </w:r>
    </w:p>
    <w:p w14:paraId="24AF0A0D" w14:textId="77777777" w:rsidR="00B51ADF" w:rsidRPr="0096682C" w:rsidRDefault="00B51ADF" w:rsidP="00B51AD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prednostka </w:t>
      </w:r>
    </w:p>
    <w:p w14:paraId="6A215E4D" w14:textId="77777777" w:rsidR="00B51ADF" w:rsidRPr="0096682C" w:rsidRDefault="00B51ADF" w:rsidP="00B51ADF">
      <w:pPr>
        <w:spacing w:after="0" w:line="240" w:lineRule="auto"/>
        <w:rPr>
          <w:rFonts w:ascii="Times New Roman" w:hAnsi="Times New Roman"/>
        </w:rPr>
      </w:pPr>
    </w:p>
    <w:p w14:paraId="1C34E86A" w14:textId="77777777" w:rsidR="00B51ADF" w:rsidRDefault="00B51ADF" w:rsidP="00B51ADF">
      <w:pPr>
        <w:spacing w:line="240" w:lineRule="auto"/>
        <w:rPr>
          <w:rFonts w:ascii="Times New Roman" w:hAnsi="Times New Roman"/>
          <w:b/>
        </w:rPr>
      </w:pPr>
    </w:p>
    <w:p w14:paraId="34C4F330" w14:textId="77777777" w:rsidR="00B51ADF" w:rsidRDefault="00B51ADF" w:rsidP="00B51ADF">
      <w:pPr>
        <w:spacing w:line="240" w:lineRule="auto"/>
        <w:rPr>
          <w:rFonts w:ascii="Times New Roman" w:hAnsi="Times New Roman"/>
          <w:b/>
        </w:rPr>
      </w:pPr>
    </w:p>
    <w:p w14:paraId="02B259A0" w14:textId="77777777" w:rsidR="00B51ADF" w:rsidRDefault="00B51ADF" w:rsidP="00B51ADF">
      <w:pPr>
        <w:spacing w:line="240" w:lineRule="auto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apríl 2021</w:t>
      </w:r>
    </w:p>
    <w:p w14:paraId="0F24F2CB" w14:textId="77777777" w:rsidR="00B51ADF" w:rsidRPr="00CF02D2" w:rsidRDefault="00B51ADF" w:rsidP="00B51ADF">
      <w:pPr>
        <w:jc w:val="center"/>
        <w:rPr>
          <w:rFonts w:ascii="Times New Roman" w:hAnsi="Times New Roman"/>
          <w:b/>
        </w:rPr>
      </w:pPr>
      <w:r w:rsidRPr="00CF02D2">
        <w:rPr>
          <w:rFonts w:ascii="Times New Roman" w:hAnsi="Times New Roman"/>
          <w:b/>
        </w:rPr>
        <w:t>Vyjadrenie miestnej rady (zasadnutie dňa</w:t>
      </w:r>
      <w:r>
        <w:rPr>
          <w:rFonts w:ascii="Times New Roman" w:hAnsi="Times New Roman"/>
          <w:b/>
        </w:rPr>
        <w:t xml:space="preserve"> 19.04.2021</w:t>
      </w:r>
      <w:r w:rsidRPr="00CF02D2">
        <w:rPr>
          <w:rFonts w:ascii="Times New Roman" w:hAnsi="Times New Roman"/>
          <w:b/>
        </w:rPr>
        <w:t>)</w:t>
      </w:r>
    </w:p>
    <w:p w14:paraId="573F7CD8" w14:textId="77777777" w:rsidR="0035069B" w:rsidRDefault="0035069B" w:rsidP="005E6DEF">
      <w:pPr>
        <w:rPr>
          <w:rFonts w:ascii="Times New Roman" w:hAnsi="Times New Roman" w:cs="Times New Roman"/>
          <w:b/>
        </w:rPr>
      </w:pPr>
    </w:p>
    <w:p w14:paraId="3862E54A" w14:textId="05E5AD8C" w:rsidR="005E6DEF" w:rsidRPr="005E6DEF" w:rsidRDefault="005E6DEF" w:rsidP="005E6DEF">
      <w:pPr>
        <w:rPr>
          <w:rFonts w:ascii="Times New Roman" w:hAnsi="Times New Roman" w:cs="Times New Roman"/>
          <w:b/>
        </w:rPr>
      </w:pPr>
      <w:r w:rsidRPr="005E6DEF">
        <w:rPr>
          <w:rFonts w:ascii="Times New Roman" w:hAnsi="Times New Roman" w:cs="Times New Roman"/>
          <w:b/>
        </w:rPr>
        <w:t>UZNESENIE č. 116/2021/MR</w:t>
      </w:r>
    </w:p>
    <w:p w14:paraId="17831AE9" w14:textId="45030E77" w:rsidR="00B51ADF" w:rsidRPr="009817CC" w:rsidRDefault="005E6DEF" w:rsidP="005E6DEF">
      <w:pPr>
        <w:jc w:val="both"/>
        <w:rPr>
          <w:rFonts w:ascii="Times New Roman" w:hAnsi="Times New Roman" w:cs="Times New Roman"/>
          <w:b/>
        </w:rPr>
      </w:pPr>
      <w:r w:rsidRPr="009817CC">
        <w:rPr>
          <w:rFonts w:ascii="Times New Roman" w:hAnsi="Times New Roman" w:cs="Times New Roman"/>
          <w:b/>
        </w:rPr>
        <w:t>Miestna rada odporúča miestnemu zastupiteľstvu schváliť predložený návrh uznesenia.</w:t>
      </w:r>
    </w:p>
    <w:p w14:paraId="1BAC19DD" w14:textId="77777777" w:rsidR="00B51ADF" w:rsidRPr="00CF02D2" w:rsidRDefault="00B51ADF" w:rsidP="00B51ADF">
      <w:pPr>
        <w:jc w:val="center"/>
        <w:rPr>
          <w:rFonts w:ascii="Times New Roman" w:hAnsi="Times New Roman"/>
        </w:rPr>
      </w:pPr>
    </w:p>
    <w:p w14:paraId="39B6DE00" w14:textId="77777777" w:rsidR="00B51ADF" w:rsidRPr="00CF02D2" w:rsidRDefault="00B51ADF" w:rsidP="00B51ADF">
      <w:pPr>
        <w:jc w:val="center"/>
        <w:rPr>
          <w:rFonts w:ascii="Times New Roman" w:hAnsi="Times New Roman"/>
          <w:b/>
        </w:rPr>
      </w:pPr>
      <w:r w:rsidRPr="00CF02D2">
        <w:rPr>
          <w:rFonts w:ascii="Times New Roman" w:hAnsi="Times New Roman"/>
          <w:b/>
        </w:rPr>
        <w:t>Vyjadrenie komisií</w:t>
      </w:r>
    </w:p>
    <w:p w14:paraId="6F7D9F8A" w14:textId="346D57E6" w:rsidR="00B51ADF" w:rsidRDefault="00B51ADF" w:rsidP="00B51ADF">
      <w:pPr>
        <w:spacing w:before="240"/>
        <w:rPr>
          <w:rFonts w:ascii="Times New Roman" w:hAnsi="Times New Roman"/>
        </w:rPr>
      </w:pPr>
      <w:r w:rsidRPr="00CF02D2">
        <w:rPr>
          <w:rFonts w:ascii="Times New Roman" w:hAnsi="Times New Roman"/>
        </w:rPr>
        <w:t xml:space="preserve">Komisia finančná, podnikateľských činností a obchodu: </w:t>
      </w:r>
    </w:p>
    <w:p w14:paraId="61D1D431" w14:textId="6AC81986" w:rsidR="005E6DEF" w:rsidRPr="005E6DEF" w:rsidRDefault="005E6DEF" w:rsidP="00B51ADF">
      <w:pPr>
        <w:spacing w:before="240"/>
        <w:rPr>
          <w:rFonts w:ascii="Times New Roman" w:hAnsi="Times New Roman" w:cs="Times New Roman"/>
        </w:rPr>
      </w:pPr>
      <w:r w:rsidRPr="005E6DEF">
        <w:rPr>
          <w:rFonts w:ascii="Times New Roman" w:hAnsi="Times New Roman" w:cs="Times New Roman"/>
          <w:b/>
          <w:bCs/>
        </w:rPr>
        <w:t>Komisia finančná, podnikateľských činností a obchodu odporúča prerokovať materiál na Mestskej rade a Miestnom zastupiteľstve mestskej časti Podunajské Biskupice.</w:t>
      </w:r>
    </w:p>
    <w:p w14:paraId="5FEDE368" w14:textId="77777777" w:rsidR="005E6DEF" w:rsidRDefault="005E6DEF" w:rsidP="00B51ADF">
      <w:pPr>
        <w:spacing w:before="240"/>
        <w:rPr>
          <w:rFonts w:ascii="Times New Roman" w:hAnsi="Times New Roman"/>
        </w:rPr>
      </w:pPr>
    </w:p>
    <w:p w14:paraId="415E5F5A" w14:textId="5137ACD2" w:rsidR="00B51ADF" w:rsidRPr="00CF02D2" w:rsidRDefault="00B51ADF" w:rsidP="00B51ADF">
      <w:pPr>
        <w:spacing w:before="240"/>
        <w:rPr>
          <w:rFonts w:ascii="Times New Roman" w:hAnsi="Times New Roman"/>
        </w:rPr>
      </w:pPr>
      <w:r w:rsidRPr="00CF02D2">
        <w:rPr>
          <w:rFonts w:ascii="Times New Roman" w:hAnsi="Times New Roman"/>
        </w:rPr>
        <w:t xml:space="preserve">Komisia sociálnych vecí a zdravotníctva: </w:t>
      </w:r>
    </w:p>
    <w:p w14:paraId="05C3CC5F" w14:textId="19726BE3" w:rsidR="006D6343" w:rsidRPr="00AA1045" w:rsidRDefault="006D6343" w:rsidP="006D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1045">
        <w:rPr>
          <w:rFonts w:ascii="Times New Roman" w:hAnsi="Times New Roman" w:cs="Times New Roman"/>
          <w:b/>
        </w:rPr>
        <w:t xml:space="preserve">Uznesenie </w:t>
      </w:r>
      <w:r w:rsidRPr="00AA1045">
        <w:rPr>
          <w:rFonts w:ascii="Times New Roman" w:hAnsi="Times New Roman" w:cs="Times New Roman"/>
          <w:b/>
        </w:rPr>
        <w:t>č'.37/2O</w:t>
      </w:r>
      <w:r w:rsidRPr="00AA1045">
        <w:rPr>
          <w:rFonts w:ascii="Times New Roman" w:hAnsi="Times New Roman" w:cs="Times New Roman"/>
          <w:b/>
        </w:rPr>
        <w:t>2</w:t>
      </w:r>
      <w:r w:rsidRPr="00AA1045">
        <w:rPr>
          <w:rFonts w:ascii="Times New Roman" w:hAnsi="Times New Roman" w:cs="Times New Roman"/>
          <w:b/>
        </w:rPr>
        <w:t>1</w:t>
      </w:r>
    </w:p>
    <w:p w14:paraId="43841820" w14:textId="472E5050" w:rsidR="006D6343" w:rsidRPr="00AA1045" w:rsidRDefault="006D6343" w:rsidP="006D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1045">
        <w:rPr>
          <w:rFonts w:ascii="Times New Roman" w:hAnsi="Times New Roman" w:cs="Times New Roman"/>
          <w:b/>
        </w:rPr>
        <w:t>Komisia sociálnych vecí</w:t>
      </w:r>
      <w:r w:rsidRPr="00AA1045">
        <w:rPr>
          <w:rFonts w:ascii="Times New Roman" w:hAnsi="Times New Roman" w:cs="Times New Roman"/>
          <w:b/>
        </w:rPr>
        <w:t xml:space="preserve"> </w:t>
      </w:r>
      <w:r w:rsidRPr="00AA1045">
        <w:rPr>
          <w:rFonts w:ascii="Times New Roman" w:hAnsi="Times New Roman" w:cs="Times New Roman"/>
          <w:b/>
        </w:rPr>
        <w:t>a zdravotníctva MsZ Bratislava-Podunajské Biskupice</w:t>
      </w:r>
    </w:p>
    <w:p w14:paraId="3D9E65A2" w14:textId="77777777" w:rsidR="006D6343" w:rsidRPr="00AA1045" w:rsidRDefault="006D6343" w:rsidP="006D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1045">
        <w:rPr>
          <w:rFonts w:ascii="Times New Roman" w:hAnsi="Times New Roman" w:cs="Times New Roman"/>
          <w:b/>
        </w:rPr>
        <w:t>odporúča</w:t>
      </w:r>
    </w:p>
    <w:p w14:paraId="00ADC1CF" w14:textId="5747E635" w:rsidR="006D6343" w:rsidRPr="00AA1045" w:rsidRDefault="006D6343" w:rsidP="006D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1045">
        <w:rPr>
          <w:rFonts w:ascii="Times New Roman" w:hAnsi="Times New Roman" w:cs="Times New Roman"/>
          <w:b/>
        </w:rPr>
        <w:t xml:space="preserve">miestnemu </w:t>
      </w:r>
      <w:r w:rsidRPr="00AA1045">
        <w:rPr>
          <w:rFonts w:ascii="Times New Roman" w:hAnsi="Times New Roman" w:cs="Times New Roman"/>
          <w:b/>
        </w:rPr>
        <w:t>zastupiteľ</w:t>
      </w:r>
      <w:r w:rsidRPr="00AA1045">
        <w:rPr>
          <w:rFonts w:ascii="Times New Roman" w:hAnsi="Times New Roman" w:cs="Times New Roman"/>
          <w:b/>
        </w:rPr>
        <w:t>stvu mestskej časti Bratislava</w:t>
      </w:r>
      <w:r w:rsidRPr="00AA1045">
        <w:rPr>
          <w:rFonts w:ascii="Times New Roman" w:hAnsi="Times New Roman" w:cs="Times New Roman"/>
          <w:b/>
        </w:rPr>
        <w:t xml:space="preserve"> </w:t>
      </w:r>
      <w:r w:rsidRPr="00AA1045">
        <w:rPr>
          <w:rFonts w:ascii="Times New Roman" w:hAnsi="Times New Roman" w:cs="Times New Roman"/>
          <w:b/>
        </w:rPr>
        <w:t>-</w:t>
      </w:r>
      <w:r w:rsidRPr="00AA1045">
        <w:rPr>
          <w:rFonts w:ascii="Times New Roman" w:hAnsi="Times New Roman" w:cs="Times New Roman"/>
          <w:b/>
        </w:rPr>
        <w:t xml:space="preserve"> </w:t>
      </w:r>
      <w:r w:rsidRPr="00AA1045">
        <w:rPr>
          <w:rFonts w:ascii="Times New Roman" w:hAnsi="Times New Roman" w:cs="Times New Roman"/>
          <w:b/>
        </w:rPr>
        <w:t>Podunajské Biskupice</w:t>
      </w:r>
    </w:p>
    <w:p w14:paraId="0B153C93" w14:textId="74533A32" w:rsidR="006D6343" w:rsidRPr="00AA1045" w:rsidRDefault="006D6343" w:rsidP="00AA1045">
      <w:pPr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ascii="Times New Roman" w:hAnsi="Times New Roman" w:cs="Times New Roman"/>
          <w:b/>
        </w:rPr>
      </w:pPr>
      <w:r w:rsidRPr="00AA1045">
        <w:rPr>
          <w:rFonts w:ascii="Times New Roman" w:hAnsi="Times New Roman" w:cs="Times New Roman"/>
          <w:b/>
        </w:rPr>
        <w:t xml:space="preserve">a) upraviť V 5 3, písm. i) - </w:t>
      </w:r>
      <w:r w:rsidRPr="00AA1045">
        <w:rPr>
          <w:rFonts w:ascii="Times New Roman" w:hAnsi="Times New Roman" w:cs="Times New Roman"/>
          <w:b/>
        </w:rPr>
        <w:t>nahradiť</w:t>
      </w:r>
      <w:r w:rsidRPr="00AA1045">
        <w:rPr>
          <w:rFonts w:ascii="Times New Roman" w:hAnsi="Times New Roman" w:cs="Times New Roman"/>
          <w:b/>
        </w:rPr>
        <w:t xml:space="preserve"> označenie ,,komisie školstva, kultúry, mládeže a </w:t>
      </w:r>
      <w:r w:rsidRPr="00AA1045">
        <w:rPr>
          <w:rFonts w:ascii="Times New Roman" w:hAnsi="Times New Roman" w:cs="Times New Roman"/>
          <w:b/>
        </w:rPr>
        <w:t xml:space="preserve">športu" </w:t>
      </w:r>
      <w:r w:rsidRPr="00AA1045">
        <w:rPr>
          <w:rFonts w:ascii="Times New Roman" w:hAnsi="Times New Roman" w:cs="Times New Roman"/>
          <w:b/>
        </w:rPr>
        <w:t>novým označením ,,príslušnej komisie" a za slov</w:t>
      </w:r>
      <w:r w:rsidRPr="00AA1045">
        <w:rPr>
          <w:rFonts w:ascii="Times New Roman" w:hAnsi="Times New Roman" w:cs="Times New Roman"/>
          <w:b/>
        </w:rPr>
        <w:t>né spojenie miestneho zastupiteľ</w:t>
      </w:r>
      <w:r w:rsidR="00AA1045" w:rsidRPr="00AA1045">
        <w:rPr>
          <w:rFonts w:ascii="Times New Roman" w:hAnsi="Times New Roman" w:cs="Times New Roman"/>
          <w:b/>
        </w:rPr>
        <w:t xml:space="preserve">stva doplniť </w:t>
      </w:r>
      <w:r w:rsidRPr="00AA1045">
        <w:rPr>
          <w:rFonts w:ascii="Times New Roman" w:hAnsi="Times New Roman" w:cs="Times New Roman"/>
          <w:b/>
        </w:rPr>
        <w:t>,,podľ</w:t>
      </w:r>
      <w:r w:rsidRPr="00AA1045">
        <w:rPr>
          <w:rFonts w:ascii="Times New Roman" w:hAnsi="Times New Roman" w:cs="Times New Roman"/>
          <w:b/>
        </w:rPr>
        <w:t>a účelu poskytnutia dotácie".</w:t>
      </w:r>
    </w:p>
    <w:p w14:paraId="12E4620F" w14:textId="795C0D7F" w:rsidR="006D6343" w:rsidRPr="00AA1045" w:rsidRDefault="006D6343" w:rsidP="00AA1045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/>
        </w:rPr>
      </w:pPr>
      <w:r w:rsidRPr="00AA1045">
        <w:rPr>
          <w:rFonts w:ascii="Times New Roman" w:hAnsi="Times New Roman" w:cs="Times New Roman"/>
          <w:b/>
        </w:rPr>
        <w:t xml:space="preserve">Nové, upravené znenie </w:t>
      </w:r>
      <w:r w:rsidRPr="00AA1045">
        <w:rPr>
          <w:rFonts w:ascii="Times New Roman" w:hAnsi="Times New Roman" w:cs="Times New Roman"/>
          <w:b/>
        </w:rPr>
        <w:t>$ 3, písm.</w:t>
      </w:r>
      <w:r w:rsidRPr="00AA1045">
        <w:rPr>
          <w:rFonts w:ascii="Times New Roman" w:hAnsi="Times New Roman" w:cs="Times New Roman"/>
          <w:b/>
        </w:rPr>
        <w:t xml:space="preserve"> i) bude </w:t>
      </w:r>
      <w:r w:rsidR="00AA1045" w:rsidRPr="00AA1045">
        <w:rPr>
          <w:rFonts w:ascii="Times New Roman" w:hAnsi="Times New Roman" w:cs="Times New Roman"/>
          <w:b/>
        </w:rPr>
        <w:t>znieť</w:t>
      </w:r>
      <w:r w:rsidRPr="00AA1045">
        <w:rPr>
          <w:rFonts w:ascii="Times New Roman" w:hAnsi="Times New Roman" w:cs="Times New Roman"/>
          <w:b/>
        </w:rPr>
        <w:t xml:space="preserve">: "odbornou hodnotiacou komisiou, </w:t>
      </w:r>
      <w:r w:rsidR="00AA1045" w:rsidRPr="00AA1045">
        <w:rPr>
          <w:rFonts w:ascii="Times New Roman" w:hAnsi="Times New Roman" w:cs="Times New Roman"/>
          <w:b/>
        </w:rPr>
        <w:t>všetci členovia</w:t>
      </w:r>
      <w:r w:rsidRPr="00AA1045">
        <w:rPr>
          <w:rFonts w:ascii="Times New Roman" w:hAnsi="Times New Roman" w:cs="Times New Roman"/>
          <w:b/>
        </w:rPr>
        <w:t xml:space="preserve"> </w:t>
      </w:r>
      <w:r w:rsidR="00AA1045" w:rsidRPr="00AA1045">
        <w:rPr>
          <w:rFonts w:ascii="Times New Roman" w:hAnsi="Times New Roman" w:cs="Times New Roman"/>
          <w:b/>
        </w:rPr>
        <w:t>prí</w:t>
      </w:r>
      <w:r w:rsidRPr="00AA1045">
        <w:rPr>
          <w:rFonts w:ascii="Times New Roman" w:hAnsi="Times New Roman" w:cs="Times New Roman"/>
          <w:b/>
        </w:rPr>
        <w:t>s</w:t>
      </w:r>
      <w:r w:rsidR="00AA1045" w:rsidRPr="00AA1045">
        <w:rPr>
          <w:rFonts w:ascii="Times New Roman" w:hAnsi="Times New Roman" w:cs="Times New Roman"/>
          <w:b/>
        </w:rPr>
        <w:t>l</w:t>
      </w:r>
      <w:r w:rsidRPr="00AA1045">
        <w:rPr>
          <w:rFonts w:ascii="Times New Roman" w:hAnsi="Times New Roman" w:cs="Times New Roman"/>
          <w:b/>
        </w:rPr>
        <w:t xml:space="preserve">ušnej komisie </w:t>
      </w:r>
      <w:r w:rsidR="00AA1045" w:rsidRPr="00AA1045">
        <w:rPr>
          <w:rFonts w:ascii="Times New Roman" w:hAnsi="Times New Roman" w:cs="Times New Roman"/>
          <w:b/>
        </w:rPr>
        <w:t>miestneho zastupiteľ</w:t>
      </w:r>
      <w:r w:rsidRPr="00AA1045">
        <w:rPr>
          <w:rFonts w:ascii="Times New Roman" w:hAnsi="Times New Roman" w:cs="Times New Roman"/>
          <w:b/>
        </w:rPr>
        <w:t xml:space="preserve">stva, </w:t>
      </w:r>
      <w:r w:rsidR="00AA1045" w:rsidRPr="00AA1045">
        <w:rPr>
          <w:rFonts w:ascii="Times New Roman" w:hAnsi="Times New Roman" w:cs="Times New Roman"/>
          <w:b/>
        </w:rPr>
        <w:t>podľa</w:t>
      </w:r>
      <w:r w:rsidRPr="00AA1045">
        <w:rPr>
          <w:rFonts w:ascii="Times New Roman" w:hAnsi="Times New Roman" w:cs="Times New Roman"/>
          <w:b/>
        </w:rPr>
        <w:t xml:space="preserve"> účelu </w:t>
      </w:r>
      <w:r w:rsidR="00AA1045" w:rsidRPr="00AA1045">
        <w:rPr>
          <w:rFonts w:ascii="Times New Roman" w:hAnsi="Times New Roman" w:cs="Times New Roman"/>
          <w:b/>
        </w:rPr>
        <w:t>poskytnutia</w:t>
      </w:r>
      <w:r w:rsidRPr="00AA1045">
        <w:rPr>
          <w:rFonts w:ascii="Times New Roman" w:hAnsi="Times New Roman" w:cs="Times New Roman"/>
          <w:b/>
        </w:rPr>
        <w:t xml:space="preserve"> </w:t>
      </w:r>
      <w:r w:rsidR="00AA1045" w:rsidRPr="00AA1045">
        <w:rPr>
          <w:rFonts w:ascii="Times New Roman" w:hAnsi="Times New Roman" w:cs="Times New Roman"/>
          <w:b/>
        </w:rPr>
        <w:t xml:space="preserve">dotácie, </w:t>
      </w:r>
      <w:r w:rsidRPr="00AA1045">
        <w:rPr>
          <w:rFonts w:ascii="Times New Roman" w:hAnsi="Times New Roman" w:cs="Times New Roman"/>
          <w:b/>
        </w:rPr>
        <w:t>rozšírenej pre účely spracovani</w:t>
      </w:r>
      <w:r w:rsidR="00AA1045" w:rsidRPr="00AA1045">
        <w:rPr>
          <w:rFonts w:ascii="Times New Roman" w:hAnsi="Times New Roman" w:cs="Times New Roman"/>
          <w:b/>
        </w:rPr>
        <w:t>a</w:t>
      </w:r>
      <w:r w:rsidRPr="00AA1045">
        <w:rPr>
          <w:rFonts w:ascii="Times New Roman" w:hAnsi="Times New Roman" w:cs="Times New Roman"/>
          <w:b/>
        </w:rPr>
        <w:t xml:space="preserve"> a </w:t>
      </w:r>
      <w:r w:rsidR="00AA1045" w:rsidRPr="00AA1045">
        <w:rPr>
          <w:rFonts w:ascii="Times New Roman" w:hAnsi="Times New Roman" w:cs="Times New Roman"/>
          <w:b/>
        </w:rPr>
        <w:t>predkladania</w:t>
      </w:r>
      <w:r w:rsidRPr="00AA1045">
        <w:rPr>
          <w:rFonts w:ascii="Times New Roman" w:hAnsi="Times New Roman" w:cs="Times New Roman"/>
          <w:b/>
        </w:rPr>
        <w:t xml:space="preserve"> žiadostí o </w:t>
      </w:r>
      <w:r w:rsidR="00AA1045" w:rsidRPr="00AA1045">
        <w:rPr>
          <w:rFonts w:ascii="Times New Roman" w:hAnsi="Times New Roman" w:cs="Times New Roman"/>
          <w:b/>
        </w:rPr>
        <w:t>dotá</w:t>
      </w:r>
      <w:r w:rsidRPr="00AA1045">
        <w:rPr>
          <w:rFonts w:ascii="Times New Roman" w:hAnsi="Times New Roman" w:cs="Times New Roman"/>
          <w:b/>
        </w:rPr>
        <w:t>ciu o vedú</w:t>
      </w:r>
      <w:r w:rsidR="00AA1045" w:rsidRPr="00AA1045">
        <w:rPr>
          <w:rFonts w:ascii="Times New Roman" w:hAnsi="Times New Roman" w:cs="Times New Roman"/>
          <w:b/>
        </w:rPr>
        <w:t xml:space="preserve">ceho oddelenia </w:t>
      </w:r>
      <w:r w:rsidRPr="00AA1045">
        <w:rPr>
          <w:rFonts w:ascii="Times New Roman" w:hAnsi="Times New Roman" w:cs="Times New Roman"/>
          <w:b/>
        </w:rPr>
        <w:t xml:space="preserve">ekonomického a </w:t>
      </w:r>
      <w:r w:rsidR="00AA1045" w:rsidRPr="00AA1045">
        <w:rPr>
          <w:rFonts w:ascii="Times New Roman" w:hAnsi="Times New Roman" w:cs="Times New Roman"/>
          <w:b/>
        </w:rPr>
        <w:t>sprá</w:t>
      </w:r>
      <w:r w:rsidRPr="00AA1045">
        <w:rPr>
          <w:rFonts w:ascii="Times New Roman" w:hAnsi="Times New Roman" w:cs="Times New Roman"/>
          <w:b/>
        </w:rPr>
        <w:t>vy majetku, ktorej úlohou je odborne posúdenie pod</w:t>
      </w:r>
      <w:r w:rsidR="00AA1045" w:rsidRPr="00AA1045">
        <w:rPr>
          <w:rFonts w:ascii="Times New Roman" w:hAnsi="Times New Roman" w:cs="Times New Roman"/>
          <w:b/>
        </w:rPr>
        <w:t xml:space="preserve">aných žiadostí </w:t>
      </w:r>
      <w:r w:rsidRPr="00AA1045">
        <w:rPr>
          <w:rFonts w:ascii="Times New Roman" w:hAnsi="Times New Roman" w:cs="Times New Roman"/>
          <w:b/>
        </w:rPr>
        <w:t xml:space="preserve">v </w:t>
      </w:r>
      <w:r w:rsidR="00AA1045" w:rsidRPr="00AA1045">
        <w:rPr>
          <w:rFonts w:ascii="Times New Roman" w:hAnsi="Times New Roman" w:cs="Times New Roman"/>
          <w:b/>
        </w:rPr>
        <w:t>rá</w:t>
      </w:r>
      <w:r w:rsidRPr="00AA1045">
        <w:rPr>
          <w:rFonts w:ascii="Times New Roman" w:hAnsi="Times New Roman" w:cs="Times New Roman"/>
          <w:b/>
        </w:rPr>
        <w:t>mci dotačnej schémy"</w:t>
      </w:r>
    </w:p>
    <w:p w14:paraId="6525DC12" w14:textId="442FF244" w:rsidR="005E6DEF" w:rsidRPr="00AA1045" w:rsidRDefault="006D6343" w:rsidP="00AA1045">
      <w:pPr>
        <w:ind w:firstLine="708"/>
        <w:jc w:val="both"/>
        <w:rPr>
          <w:rFonts w:ascii="Times New Roman" w:hAnsi="Times New Roman" w:cs="Times New Roman"/>
          <w:b/>
        </w:rPr>
      </w:pPr>
      <w:r w:rsidRPr="00AA1045">
        <w:rPr>
          <w:rFonts w:ascii="Times New Roman" w:hAnsi="Times New Roman" w:cs="Times New Roman"/>
          <w:b/>
        </w:rPr>
        <w:t xml:space="preserve">b) </w:t>
      </w:r>
      <w:r w:rsidR="00AA1045" w:rsidRPr="00AA1045">
        <w:rPr>
          <w:rFonts w:ascii="Times New Roman" w:hAnsi="Times New Roman" w:cs="Times New Roman"/>
          <w:b/>
        </w:rPr>
        <w:t>vypustiť v §</w:t>
      </w:r>
      <w:r w:rsidRPr="00AA1045">
        <w:rPr>
          <w:rFonts w:ascii="Times New Roman" w:hAnsi="Times New Roman" w:cs="Times New Roman"/>
          <w:b/>
        </w:rPr>
        <w:t xml:space="preserve"> 5</w:t>
      </w:r>
      <w:r w:rsidR="00AA1045" w:rsidRPr="00AA1045">
        <w:rPr>
          <w:rFonts w:ascii="Times New Roman" w:hAnsi="Times New Roman" w:cs="Times New Roman"/>
          <w:b/>
        </w:rPr>
        <w:t xml:space="preserve"> </w:t>
      </w:r>
      <w:r w:rsidRPr="00AA1045">
        <w:rPr>
          <w:rFonts w:ascii="Times New Roman" w:hAnsi="Times New Roman" w:cs="Times New Roman"/>
          <w:b/>
        </w:rPr>
        <w:t>ods</w:t>
      </w:r>
      <w:r w:rsidR="00AA1045" w:rsidRPr="00AA1045">
        <w:rPr>
          <w:rFonts w:ascii="Times New Roman" w:hAnsi="Times New Roman" w:cs="Times New Roman"/>
          <w:b/>
        </w:rPr>
        <w:t>.</w:t>
      </w:r>
      <w:r w:rsidRPr="00AA1045">
        <w:rPr>
          <w:rFonts w:ascii="Times New Roman" w:hAnsi="Times New Roman" w:cs="Times New Roman"/>
          <w:b/>
        </w:rPr>
        <w:t xml:space="preserve"> 1</w:t>
      </w:r>
      <w:r w:rsidR="00AA1045" w:rsidRPr="00AA1045">
        <w:rPr>
          <w:rFonts w:ascii="Times New Roman" w:hAnsi="Times New Roman" w:cs="Times New Roman"/>
          <w:b/>
        </w:rPr>
        <w:t xml:space="preserve"> písm. </w:t>
      </w:r>
      <w:r w:rsidRPr="00AA1045">
        <w:rPr>
          <w:rFonts w:ascii="Times New Roman" w:hAnsi="Times New Roman" w:cs="Times New Roman"/>
          <w:b/>
        </w:rPr>
        <w:t>a)</w:t>
      </w:r>
    </w:p>
    <w:p w14:paraId="77C79C2A" w14:textId="77777777" w:rsidR="00AA1045" w:rsidRDefault="00AA1045" w:rsidP="0035069B">
      <w:pPr>
        <w:spacing w:after="0"/>
        <w:rPr>
          <w:rFonts w:ascii="Times New Roman" w:hAnsi="Times New Roman"/>
        </w:rPr>
      </w:pPr>
    </w:p>
    <w:p w14:paraId="5C7CE107" w14:textId="5E838D11" w:rsidR="00B51ADF" w:rsidRPr="00CF02D2" w:rsidRDefault="00B51ADF" w:rsidP="0035069B">
      <w:pPr>
        <w:rPr>
          <w:rFonts w:ascii="Times New Roman" w:hAnsi="Times New Roman"/>
          <w:i/>
          <w:iCs/>
        </w:rPr>
      </w:pPr>
      <w:r w:rsidRPr="00CF02D2">
        <w:rPr>
          <w:rFonts w:ascii="Times New Roman" w:hAnsi="Times New Roman"/>
        </w:rPr>
        <w:t>Komisia školstva, kultúry, mládeže a športu:</w:t>
      </w:r>
    </w:p>
    <w:p w14:paraId="0E9DFC4E" w14:textId="77777777" w:rsidR="0035069B" w:rsidRPr="0035069B" w:rsidRDefault="0035069B" w:rsidP="0035069B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069B">
        <w:rPr>
          <w:rFonts w:ascii="Times New Roman" w:hAnsi="Times New Roman"/>
          <w:b/>
          <w:bCs/>
          <w:shd w:val="clear" w:color="auto" w:fill="FFFFFF"/>
        </w:rPr>
        <w:t>Pripomienky členov komisie</w:t>
      </w:r>
    </w:p>
    <w:p w14:paraId="5DE4E9BE" w14:textId="77777777" w:rsidR="0035069B" w:rsidRPr="0035069B" w:rsidRDefault="0035069B" w:rsidP="0035069B">
      <w:pPr>
        <w:pStyle w:val="Bezriadkovania"/>
        <w:numPr>
          <w:ilvl w:val="0"/>
          <w:numId w:val="37"/>
        </w:numPr>
        <w:jc w:val="both"/>
        <w:rPr>
          <w:rFonts w:ascii="Times New Roman" w:hAnsi="Times New Roman"/>
          <w:b/>
          <w:bCs/>
          <w:shd w:val="clear" w:color="auto" w:fill="FFFFFF"/>
        </w:rPr>
      </w:pPr>
      <w:r w:rsidRPr="0035069B">
        <w:rPr>
          <w:rFonts w:ascii="Times New Roman" w:hAnsi="Times New Roman"/>
          <w:b/>
          <w:bCs/>
          <w:shd w:val="clear" w:color="auto" w:fill="FFFFFF"/>
        </w:rPr>
        <w:t xml:space="preserve">upraviť  v § 3, písm. i) – nahradiť označenie „komisie školstva, kultúry, mládeže a športu“ novým označením „príslušnej komisie“  a za slovné spojenie miestneho zastupiteľstva doplniť „podľa účelu poskytnutia dotácie“. </w:t>
      </w:r>
    </w:p>
    <w:p w14:paraId="31E7FAB6" w14:textId="77777777" w:rsidR="0035069B" w:rsidRPr="0035069B" w:rsidRDefault="0035069B" w:rsidP="0035069B">
      <w:pPr>
        <w:pStyle w:val="Bezriadkovania"/>
        <w:numPr>
          <w:ilvl w:val="0"/>
          <w:numId w:val="37"/>
        </w:numPr>
        <w:jc w:val="both"/>
        <w:rPr>
          <w:rFonts w:ascii="Times New Roman" w:hAnsi="Times New Roman"/>
          <w:b/>
          <w:bCs/>
          <w:shd w:val="clear" w:color="auto" w:fill="FFFFFF"/>
        </w:rPr>
      </w:pPr>
      <w:r w:rsidRPr="0035069B">
        <w:rPr>
          <w:rFonts w:ascii="Times New Roman" w:hAnsi="Times New Roman"/>
          <w:b/>
          <w:bCs/>
          <w:shd w:val="clear" w:color="auto" w:fill="FFFFFF"/>
        </w:rPr>
        <w:t>Nové, upravené znenie § 3, písm. i) bude znieť: “odbornou hodnotiacou komisiou, všetci členovia príslušnej komisie miestneho zastupiteľstva, podľa účelu poskytnutia dotácie, rozšírenej pre účely spracovania a predkladania žiadostí o dotáciu o vedúceho oddelenia ekonomického a správy majetku, ktorej úlohou je odborné posúdenie podaných žiadostí v rámci dotačnej schémy“</w:t>
      </w:r>
    </w:p>
    <w:p w14:paraId="2B89E60B" w14:textId="77777777" w:rsidR="0035069B" w:rsidRPr="0035069B" w:rsidRDefault="0035069B" w:rsidP="0035069B">
      <w:pPr>
        <w:pStyle w:val="Bezriadkovania"/>
        <w:ind w:firstLine="708"/>
        <w:jc w:val="both"/>
        <w:rPr>
          <w:rFonts w:ascii="Times New Roman" w:hAnsi="Times New Roman"/>
          <w:b/>
          <w:bCs/>
          <w:shd w:val="clear" w:color="auto" w:fill="FFFFFF"/>
        </w:rPr>
      </w:pPr>
      <w:r w:rsidRPr="0035069B">
        <w:rPr>
          <w:rFonts w:ascii="Times New Roman" w:hAnsi="Times New Roman"/>
          <w:b/>
          <w:bCs/>
          <w:shd w:val="clear" w:color="auto" w:fill="FFFFFF"/>
        </w:rPr>
        <w:t>vypustiť v § 5 ods. 1 písm. a)</w:t>
      </w:r>
    </w:p>
    <w:p w14:paraId="5A8858E0" w14:textId="77777777" w:rsidR="0035069B" w:rsidRDefault="0035069B" w:rsidP="0035069B">
      <w:pPr>
        <w:pStyle w:val="Bezriadkovania"/>
        <w:jc w:val="both"/>
        <w:rPr>
          <w:rFonts w:ascii="Times New Roman" w:hAnsi="Times New Roman"/>
          <w:b/>
          <w:u w:val="single"/>
        </w:rPr>
      </w:pPr>
    </w:p>
    <w:p w14:paraId="516F8D25" w14:textId="389F8399" w:rsidR="0035069B" w:rsidRPr="0035069B" w:rsidRDefault="0035069B" w:rsidP="0035069B">
      <w:pPr>
        <w:pStyle w:val="Bezriadkovania"/>
        <w:jc w:val="both"/>
        <w:rPr>
          <w:rFonts w:ascii="Times New Roman" w:hAnsi="Times New Roman"/>
          <w:b/>
          <w:bCs/>
          <w:shd w:val="clear" w:color="auto" w:fill="FFFFFF"/>
        </w:rPr>
      </w:pPr>
      <w:r w:rsidRPr="0035069B">
        <w:rPr>
          <w:rFonts w:ascii="Times New Roman" w:hAnsi="Times New Roman"/>
          <w:b/>
          <w:u w:val="single"/>
        </w:rPr>
        <w:lastRenderedPageBreak/>
        <w:t>Uznesenie:</w:t>
      </w:r>
      <w:r w:rsidRPr="0035069B">
        <w:rPr>
          <w:rFonts w:ascii="Times New Roman" w:hAnsi="Times New Roman"/>
          <w:b/>
          <w:i/>
        </w:rPr>
        <w:t xml:space="preserve"> </w:t>
      </w:r>
      <w:r w:rsidRPr="0035069B">
        <w:rPr>
          <w:rFonts w:ascii="Times New Roman" w:hAnsi="Times New Roman"/>
          <w:b/>
        </w:rPr>
        <w:t>Členovia komisie školstva  a kultúry  odporúčajú navrhovaný  materiál</w:t>
      </w:r>
      <w:r w:rsidRPr="0035069B">
        <w:rPr>
          <w:rFonts w:ascii="Times New Roman" w:hAnsi="Times New Roman"/>
          <w:b/>
          <w:bCs/>
        </w:rPr>
        <w:t xml:space="preserve"> </w:t>
      </w:r>
      <w:r w:rsidRPr="0035069B">
        <w:rPr>
          <w:rFonts w:ascii="Times New Roman" w:hAnsi="Times New Roman"/>
          <w:b/>
          <w:bCs/>
          <w:u w:val="single"/>
          <w:shd w:val="clear" w:color="auto" w:fill="FFFFFF"/>
        </w:rPr>
        <w:t>Návrh VZN</w:t>
      </w:r>
      <w:r w:rsidRPr="0035069B">
        <w:rPr>
          <w:rFonts w:ascii="Times New Roman" w:hAnsi="Times New Roman"/>
          <w:b/>
          <w:bCs/>
          <w:shd w:val="clear" w:color="auto" w:fill="FFFFFF"/>
        </w:rPr>
        <w:t xml:space="preserve"> o poskytovaní dotácií z rozpočtu mestskej časti Bratislava–Podunajské Biskupice po zapracovaní pripomienok  </w:t>
      </w:r>
      <w:r w:rsidRPr="0035069B">
        <w:rPr>
          <w:rFonts w:ascii="Times New Roman" w:hAnsi="Times New Roman"/>
          <w:b/>
          <w:u w:val="single"/>
        </w:rPr>
        <w:t>predložiť a prerokovať  na MiZ.</w:t>
      </w:r>
    </w:p>
    <w:p w14:paraId="3DD1A182" w14:textId="4422EF32" w:rsidR="00B51ADF" w:rsidRPr="00CF02D2" w:rsidRDefault="00B51ADF" w:rsidP="00B51ADF">
      <w:pPr>
        <w:spacing w:before="240"/>
        <w:rPr>
          <w:rFonts w:ascii="Times New Roman" w:hAnsi="Times New Roman"/>
          <w:i/>
          <w:iCs/>
        </w:rPr>
      </w:pPr>
      <w:r w:rsidRPr="00CF02D2">
        <w:rPr>
          <w:rFonts w:ascii="Times New Roman" w:hAnsi="Times New Roman"/>
        </w:rPr>
        <w:t>Komisia územného plánu, výstavby, životného prostredia, odpadov a cestného hospodárstva:</w:t>
      </w:r>
      <w:r w:rsidRPr="00CF02D2">
        <w:rPr>
          <w:rFonts w:ascii="Times New Roman" w:hAnsi="Times New Roman"/>
          <w:i/>
          <w:iCs/>
        </w:rPr>
        <w:t>.</w:t>
      </w:r>
    </w:p>
    <w:p w14:paraId="7C82A6F4" w14:textId="52E8D7E1" w:rsidR="00AA1045" w:rsidRPr="00AA1045" w:rsidRDefault="00AA1045" w:rsidP="00AA1045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AA1045">
        <w:rPr>
          <w:rFonts w:ascii="Times New Roman" w:hAnsi="Times New Roman" w:cs="Times New Roman"/>
          <w:b/>
        </w:rPr>
        <w:t xml:space="preserve">Uznesenie : Komisia súhlasí s návrhom VZN a odporúča MiZ odsúhlasiť </w:t>
      </w:r>
      <w:r>
        <w:rPr>
          <w:rFonts w:ascii="Times New Roman" w:hAnsi="Times New Roman" w:cs="Times New Roman"/>
          <w:b/>
        </w:rPr>
        <w:t>predložené</w:t>
      </w:r>
      <w:r w:rsidRPr="00AA1045">
        <w:rPr>
          <w:rFonts w:ascii="Times New Roman" w:hAnsi="Times New Roman" w:cs="Times New Roman"/>
          <w:b/>
        </w:rPr>
        <w:t xml:space="preserve"> VZN.</w:t>
      </w:r>
    </w:p>
    <w:p w14:paraId="48E34D92" w14:textId="77777777" w:rsidR="005E6DEF" w:rsidRDefault="005E6DEF" w:rsidP="00B51ADF">
      <w:pPr>
        <w:spacing w:before="240"/>
        <w:rPr>
          <w:rFonts w:ascii="Times New Roman" w:hAnsi="Times New Roman"/>
        </w:rPr>
      </w:pPr>
    </w:p>
    <w:p w14:paraId="2E2DDB82" w14:textId="6682F44E" w:rsidR="00B51ADF" w:rsidRPr="00CF02D2" w:rsidRDefault="00B51ADF" w:rsidP="00B51ADF">
      <w:pPr>
        <w:spacing w:before="240"/>
        <w:rPr>
          <w:rFonts w:ascii="Times New Roman" w:hAnsi="Times New Roman"/>
        </w:rPr>
      </w:pPr>
      <w:r w:rsidRPr="00CF02D2">
        <w:rPr>
          <w:rFonts w:ascii="Times New Roman" w:hAnsi="Times New Roman"/>
        </w:rPr>
        <w:t>Komisia pre posudzovanie žiadostí</w:t>
      </w:r>
      <w:r>
        <w:rPr>
          <w:rFonts w:ascii="Times New Roman" w:hAnsi="Times New Roman"/>
        </w:rPr>
        <w:t xml:space="preserve"> o nájom obecných bytov</w:t>
      </w:r>
      <w:r w:rsidRPr="00CF02D2">
        <w:rPr>
          <w:rFonts w:ascii="Times New Roman" w:hAnsi="Times New Roman"/>
        </w:rPr>
        <w:t>:</w:t>
      </w:r>
    </w:p>
    <w:p w14:paraId="08A92B64" w14:textId="77777777" w:rsidR="005E6DEF" w:rsidRPr="005E6DEF" w:rsidRDefault="005E6DEF" w:rsidP="005E6DEF">
      <w:pPr>
        <w:spacing w:before="240"/>
        <w:rPr>
          <w:rFonts w:ascii="Times New Roman" w:hAnsi="Times New Roman"/>
          <w:b/>
        </w:rPr>
      </w:pPr>
      <w:r w:rsidRPr="005E6DEF">
        <w:rPr>
          <w:rFonts w:ascii="Times New Roman" w:hAnsi="Times New Roman"/>
          <w:b/>
        </w:rPr>
        <w:t>neprerokovala</w:t>
      </w:r>
    </w:p>
    <w:p w14:paraId="304AD78E" w14:textId="77777777" w:rsidR="00B51ADF" w:rsidRPr="00CF02D2" w:rsidRDefault="00B51ADF" w:rsidP="00B51ADF">
      <w:pPr>
        <w:rPr>
          <w:rFonts w:ascii="Times New Roman" w:hAnsi="Times New Roman"/>
          <w:i/>
          <w:iCs/>
        </w:rPr>
      </w:pPr>
    </w:p>
    <w:p w14:paraId="423C2772" w14:textId="77777777" w:rsidR="00B51ADF" w:rsidRDefault="00B51ADF" w:rsidP="00B51ADF">
      <w:pPr>
        <w:spacing w:line="240" w:lineRule="auto"/>
        <w:rPr>
          <w:rFonts w:ascii="Times New Roman" w:hAnsi="Times New Roman"/>
          <w:b/>
        </w:rPr>
      </w:pPr>
    </w:p>
    <w:p w14:paraId="18C2177C" w14:textId="150D41E5" w:rsidR="00B51ADF" w:rsidRDefault="00B51ADF" w:rsidP="00B51ADF">
      <w:pPr>
        <w:spacing w:line="240" w:lineRule="auto"/>
        <w:rPr>
          <w:rFonts w:ascii="Times New Roman" w:hAnsi="Times New Roman"/>
          <w:b/>
        </w:rPr>
      </w:pPr>
    </w:p>
    <w:p w14:paraId="38A5B41A" w14:textId="33F7872A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3A092469" w14:textId="73D24E36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660F51F2" w14:textId="24A57F13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7C08CE8B" w14:textId="410D616D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395F640C" w14:textId="1D8088D0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670D5C04" w14:textId="7D9552F2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649BFE61" w14:textId="75D60D64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2FCCA4E6" w14:textId="327760EC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28CE000C" w14:textId="540DA7E0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2AEE2820" w14:textId="12115AFB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3EDC0907" w14:textId="66EB8929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74F9E29A" w14:textId="0F70B37E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71A2AC95" w14:textId="1D5AAC74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0179CA0F" w14:textId="78F5C59D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07AB158B" w14:textId="5691D63C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33D4921E" w14:textId="6F0DA8A3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7A0B5C17" w14:textId="4283BE8D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533209E7" w14:textId="4D777BA8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7BCFAA07" w14:textId="77777777" w:rsidR="0035069B" w:rsidRDefault="0035069B" w:rsidP="00B51ADF">
      <w:pPr>
        <w:spacing w:line="240" w:lineRule="auto"/>
        <w:rPr>
          <w:rFonts w:ascii="Times New Roman" w:hAnsi="Times New Roman"/>
          <w:b/>
        </w:rPr>
      </w:pPr>
    </w:p>
    <w:p w14:paraId="690BA611" w14:textId="77777777" w:rsidR="00B51ADF" w:rsidRDefault="00B51ADF" w:rsidP="00B51ADF">
      <w:pPr>
        <w:spacing w:line="240" w:lineRule="auto"/>
        <w:rPr>
          <w:rFonts w:ascii="Times New Roman" w:hAnsi="Times New Roman"/>
          <w:b/>
        </w:rPr>
      </w:pPr>
    </w:p>
    <w:p w14:paraId="4351B556" w14:textId="77777777" w:rsidR="00B51ADF" w:rsidRPr="00CF02D2" w:rsidRDefault="00B51ADF" w:rsidP="00B51ADF">
      <w:pPr>
        <w:jc w:val="center"/>
        <w:rPr>
          <w:rFonts w:ascii="Times New Roman" w:hAnsi="Times New Roman"/>
          <w:b/>
        </w:rPr>
      </w:pPr>
      <w:r w:rsidRPr="00CF02D2">
        <w:rPr>
          <w:rFonts w:ascii="Times New Roman" w:hAnsi="Times New Roman"/>
          <w:b/>
        </w:rPr>
        <w:t>Návrh uznesenia</w:t>
      </w:r>
    </w:p>
    <w:p w14:paraId="30A676BD" w14:textId="77777777" w:rsidR="00B51ADF" w:rsidRPr="00CF02D2" w:rsidRDefault="00B51ADF" w:rsidP="00B51ADF">
      <w:pPr>
        <w:spacing w:after="160" w:line="259" w:lineRule="auto"/>
        <w:contextualSpacing/>
        <w:rPr>
          <w:rFonts w:ascii="Times New Roman" w:eastAsia="Calibri" w:hAnsi="Times New Roman"/>
        </w:rPr>
      </w:pPr>
      <w:r w:rsidRPr="00CF02D2">
        <w:rPr>
          <w:rFonts w:ascii="Times New Roman" w:eastAsia="Calibri" w:hAnsi="Times New Roman"/>
        </w:rPr>
        <w:t xml:space="preserve">(Na schválenie uznesenia je potrebný súhlas </w:t>
      </w:r>
      <w:r>
        <w:rPr>
          <w:rFonts w:ascii="Times New Roman" w:eastAsia="Calibri" w:hAnsi="Times New Roman"/>
        </w:rPr>
        <w:t>3/5</w:t>
      </w:r>
      <w:r w:rsidRPr="00CF02D2">
        <w:rPr>
          <w:rFonts w:ascii="Times New Roman" w:eastAsia="Calibri" w:hAnsi="Times New Roman"/>
        </w:rPr>
        <w:t xml:space="preserve"> väčšiny prítomných poslancov)</w:t>
      </w:r>
    </w:p>
    <w:p w14:paraId="7D2609F9" w14:textId="77777777" w:rsidR="00B51ADF" w:rsidRPr="00CF02D2" w:rsidRDefault="00B51ADF" w:rsidP="00B51ADF">
      <w:pPr>
        <w:jc w:val="center"/>
        <w:rPr>
          <w:rFonts w:ascii="Times New Roman" w:hAnsi="Times New Roman"/>
          <w:b/>
        </w:rPr>
      </w:pPr>
    </w:p>
    <w:p w14:paraId="37598314" w14:textId="77777777" w:rsidR="00B51ADF" w:rsidRPr="00CF02D2" w:rsidRDefault="00B51ADF" w:rsidP="00B51ADF">
      <w:pPr>
        <w:jc w:val="center"/>
        <w:rPr>
          <w:rFonts w:ascii="Times New Roman" w:hAnsi="Times New Roman"/>
          <w:b/>
        </w:rPr>
      </w:pPr>
    </w:p>
    <w:p w14:paraId="00066638" w14:textId="77777777" w:rsidR="00B51ADF" w:rsidRPr="00CF02D2" w:rsidRDefault="00B51ADF" w:rsidP="00B51ADF">
      <w:pPr>
        <w:jc w:val="center"/>
        <w:rPr>
          <w:rFonts w:ascii="Times New Roman" w:hAnsi="Times New Roman"/>
          <w:b/>
        </w:rPr>
      </w:pPr>
    </w:p>
    <w:p w14:paraId="108C1E8E" w14:textId="77777777" w:rsidR="00B51ADF" w:rsidRPr="00CF02D2" w:rsidRDefault="00B51ADF" w:rsidP="00B51ADF">
      <w:pPr>
        <w:spacing w:after="160" w:line="259" w:lineRule="auto"/>
        <w:rPr>
          <w:rFonts w:ascii="Times New Roman" w:eastAsia="Calibri" w:hAnsi="Times New Roman"/>
          <w:b/>
        </w:rPr>
      </w:pPr>
      <w:r w:rsidRPr="00CF02D2">
        <w:rPr>
          <w:rFonts w:ascii="Times New Roman" w:eastAsia="Calibri" w:hAnsi="Times New Roman"/>
          <w:b/>
        </w:rPr>
        <w:t>Uznesenie č. : .........................</w:t>
      </w:r>
    </w:p>
    <w:p w14:paraId="6A7CE781" w14:textId="77777777" w:rsidR="00B51ADF" w:rsidRPr="00CF02D2" w:rsidRDefault="00B51ADF" w:rsidP="00B51ADF">
      <w:pPr>
        <w:spacing w:after="160" w:line="259" w:lineRule="auto"/>
        <w:rPr>
          <w:rFonts w:ascii="Times New Roman" w:eastAsia="Calibri" w:hAnsi="Times New Roman"/>
        </w:rPr>
      </w:pPr>
    </w:p>
    <w:p w14:paraId="54CA3704" w14:textId="77777777" w:rsidR="00B51ADF" w:rsidRPr="00CF02D2" w:rsidRDefault="00B51ADF" w:rsidP="00B51ADF">
      <w:pPr>
        <w:spacing w:after="160" w:line="259" w:lineRule="auto"/>
        <w:rPr>
          <w:rFonts w:ascii="Times New Roman" w:eastAsia="Calibri" w:hAnsi="Times New Roman"/>
        </w:rPr>
      </w:pPr>
      <w:r w:rsidRPr="00CF02D2">
        <w:rPr>
          <w:rFonts w:ascii="Times New Roman" w:eastAsia="Calibri" w:hAnsi="Times New Roman"/>
        </w:rPr>
        <w:t>Miestne zastupiteľstvo Mestskej časti Bratislava – Podunajské Biskupice po prerokovaní:</w:t>
      </w:r>
    </w:p>
    <w:p w14:paraId="6CAD8571" w14:textId="77777777" w:rsidR="00B51ADF" w:rsidRPr="00CF02D2" w:rsidRDefault="00B51ADF" w:rsidP="00B51ADF">
      <w:pPr>
        <w:rPr>
          <w:rFonts w:ascii="Times New Roman" w:hAnsi="Times New Roman"/>
        </w:rPr>
      </w:pPr>
    </w:p>
    <w:p w14:paraId="57E53CF5" w14:textId="77777777" w:rsidR="00B51ADF" w:rsidRPr="00CF02D2" w:rsidRDefault="00B51ADF" w:rsidP="00B51ADF">
      <w:pPr>
        <w:jc w:val="center"/>
        <w:rPr>
          <w:rFonts w:ascii="Times New Roman" w:hAnsi="Times New Roman"/>
          <w:b/>
          <w:spacing w:val="60"/>
        </w:rPr>
      </w:pPr>
      <w:r w:rsidRPr="00CF02D2">
        <w:rPr>
          <w:rFonts w:ascii="Times New Roman" w:hAnsi="Times New Roman"/>
          <w:b/>
          <w:spacing w:val="60"/>
        </w:rPr>
        <w:t>schvaľuje</w:t>
      </w:r>
    </w:p>
    <w:p w14:paraId="1060550E" w14:textId="77777777" w:rsidR="00B51ADF" w:rsidRPr="00CF02D2" w:rsidRDefault="00B51ADF" w:rsidP="00B51ADF">
      <w:pPr>
        <w:ind w:left="360"/>
        <w:jc w:val="both"/>
        <w:rPr>
          <w:rFonts w:ascii="Times New Roman" w:hAnsi="Times New Roman"/>
          <w:b/>
          <w:spacing w:val="60"/>
        </w:rPr>
      </w:pPr>
    </w:p>
    <w:p w14:paraId="5AABA997" w14:textId="77777777" w:rsidR="00B51ADF" w:rsidRPr="00235E31" w:rsidRDefault="00B51ADF" w:rsidP="00B51ADF">
      <w:pPr>
        <w:spacing w:after="0" w:line="240" w:lineRule="auto"/>
        <w:jc w:val="both"/>
        <w:rPr>
          <w:rFonts w:ascii="Times New Roman" w:hAnsi="Times New Roman"/>
          <w:b/>
        </w:rPr>
      </w:pPr>
      <w:r w:rsidRPr="00B66EF7">
        <w:rPr>
          <w:rFonts w:ascii="Times New Roman" w:hAnsi="Times New Roman"/>
        </w:rPr>
        <w:t>Všeobecne záväzné nariadenie mestskej časti Bratislava</w:t>
      </w:r>
      <w:r>
        <w:rPr>
          <w:rFonts w:ascii="Times New Roman" w:hAnsi="Times New Roman"/>
        </w:rPr>
        <w:t xml:space="preserve"> </w:t>
      </w:r>
      <w:r w:rsidRPr="00B66EF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B66EF7">
        <w:rPr>
          <w:rFonts w:ascii="Times New Roman" w:hAnsi="Times New Roman"/>
        </w:rPr>
        <w:t>Podunajské Biskupice č....../202</w:t>
      </w:r>
      <w:r>
        <w:rPr>
          <w:rFonts w:ascii="Times New Roman" w:hAnsi="Times New Roman"/>
        </w:rPr>
        <w:t>1</w:t>
      </w:r>
      <w:r w:rsidRPr="00B66EF7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 27. apríla.2021 o </w:t>
      </w:r>
      <w:r w:rsidRPr="00235E31">
        <w:rPr>
          <w:rFonts w:ascii="Times New Roman" w:hAnsi="Times New Roman" w:cs="Times New Roman"/>
          <w:sz w:val="24"/>
          <w:szCs w:val="24"/>
        </w:rPr>
        <w:t>poskytovaní dotácií z rozpočtu mestskej časti Bratislava–Podunajské Biskupice</w:t>
      </w:r>
      <w:r>
        <w:rPr>
          <w:rFonts w:ascii="Times New Roman" w:hAnsi="Times New Roman"/>
        </w:rPr>
        <w:t>.</w:t>
      </w:r>
    </w:p>
    <w:p w14:paraId="0695E5D8" w14:textId="77777777" w:rsidR="00B51ADF" w:rsidRPr="00B66EF7" w:rsidRDefault="00B51ADF" w:rsidP="00B51ADF">
      <w:pPr>
        <w:spacing w:after="0" w:line="360" w:lineRule="auto"/>
        <w:jc w:val="both"/>
        <w:rPr>
          <w:rFonts w:ascii="Times New Roman" w:hAnsi="Times New Roman"/>
        </w:rPr>
      </w:pPr>
    </w:p>
    <w:p w14:paraId="3F9F36BB" w14:textId="77777777" w:rsidR="00B51ADF" w:rsidRPr="002E63E0" w:rsidRDefault="00B51ADF" w:rsidP="00B51A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A0384AA" w14:textId="77777777" w:rsidR="00B51ADF" w:rsidRDefault="00B51ADF" w:rsidP="00B51ADF">
      <w:pPr>
        <w:spacing w:line="240" w:lineRule="auto"/>
        <w:rPr>
          <w:rFonts w:ascii="Times New Roman" w:hAnsi="Times New Roman"/>
          <w:b/>
        </w:rPr>
      </w:pPr>
    </w:p>
    <w:p w14:paraId="54055AB4" w14:textId="77777777" w:rsidR="00B51ADF" w:rsidRDefault="00B51ADF" w:rsidP="00B51ADF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6C758946" w14:textId="77777777" w:rsidR="00B51ADF" w:rsidRDefault="00B51ADF" w:rsidP="00B51ADF">
      <w:pPr>
        <w:spacing w:after="0" w:line="360" w:lineRule="auto"/>
        <w:rPr>
          <w:rFonts w:ascii="Times New Roman" w:hAnsi="Times New Roman"/>
          <w:b/>
        </w:rPr>
      </w:pPr>
    </w:p>
    <w:p w14:paraId="7420331E" w14:textId="77777777" w:rsidR="00B51ADF" w:rsidRPr="00DA0C28" w:rsidRDefault="00B51ADF" w:rsidP="00B51ADF">
      <w:pPr>
        <w:spacing w:after="0" w:line="360" w:lineRule="auto"/>
        <w:rPr>
          <w:rFonts w:ascii="Times New Roman" w:hAnsi="Times New Roman"/>
          <w:b/>
        </w:rPr>
      </w:pPr>
    </w:p>
    <w:p w14:paraId="12560D4C" w14:textId="77777777" w:rsidR="00B51ADF" w:rsidRPr="0096682C" w:rsidRDefault="00B51ADF" w:rsidP="00B51ADF">
      <w:pPr>
        <w:spacing w:line="360" w:lineRule="auto"/>
        <w:jc w:val="both"/>
        <w:rPr>
          <w:rFonts w:ascii="Times New Roman" w:hAnsi="Times New Roman"/>
          <w:spacing w:val="60"/>
        </w:rPr>
      </w:pPr>
    </w:p>
    <w:p w14:paraId="0A48D8C8" w14:textId="77777777" w:rsidR="00B51ADF" w:rsidRPr="00DA0C28" w:rsidRDefault="00B51ADF" w:rsidP="00B51ADF">
      <w:pPr>
        <w:spacing w:line="360" w:lineRule="auto"/>
        <w:jc w:val="center"/>
        <w:rPr>
          <w:rFonts w:ascii="Times New Roman" w:hAnsi="Times New Roman"/>
        </w:rPr>
      </w:pPr>
    </w:p>
    <w:p w14:paraId="27B11EAA" w14:textId="77777777" w:rsidR="00B51ADF" w:rsidRPr="00DA0C28" w:rsidRDefault="00B51ADF" w:rsidP="00B51ADF">
      <w:pPr>
        <w:spacing w:line="360" w:lineRule="auto"/>
        <w:jc w:val="center"/>
        <w:rPr>
          <w:rFonts w:ascii="Times New Roman" w:hAnsi="Times New Roman"/>
        </w:rPr>
      </w:pPr>
    </w:p>
    <w:p w14:paraId="50F22777" w14:textId="77777777" w:rsidR="00B51ADF" w:rsidRPr="00DA0C28" w:rsidRDefault="00B51ADF" w:rsidP="00B51ADF">
      <w:pPr>
        <w:spacing w:line="360" w:lineRule="auto"/>
        <w:jc w:val="center"/>
        <w:rPr>
          <w:rFonts w:ascii="Times New Roman" w:hAnsi="Times New Roman"/>
        </w:rPr>
      </w:pPr>
    </w:p>
    <w:p w14:paraId="74E0D38C" w14:textId="77777777" w:rsidR="00B51ADF" w:rsidRPr="00DA0C28" w:rsidRDefault="00B51ADF" w:rsidP="00B51ADF">
      <w:pPr>
        <w:spacing w:line="360" w:lineRule="auto"/>
        <w:jc w:val="center"/>
        <w:rPr>
          <w:rFonts w:ascii="Times New Roman" w:hAnsi="Times New Roman"/>
          <w:b/>
        </w:rPr>
      </w:pPr>
    </w:p>
    <w:p w14:paraId="7020A176" w14:textId="77777777" w:rsidR="00B51ADF" w:rsidRPr="00DA0C28" w:rsidRDefault="00B51ADF" w:rsidP="00B51ADF">
      <w:pPr>
        <w:spacing w:line="360" w:lineRule="auto"/>
        <w:jc w:val="center"/>
        <w:rPr>
          <w:rFonts w:ascii="Times New Roman" w:hAnsi="Times New Roman"/>
          <w:b/>
        </w:rPr>
      </w:pPr>
    </w:p>
    <w:p w14:paraId="2EDF1298" w14:textId="77777777" w:rsidR="00B51ADF" w:rsidRDefault="00B51ADF" w:rsidP="00B51ADF">
      <w:pPr>
        <w:spacing w:line="360" w:lineRule="auto"/>
        <w:jc w:val="center"/>
        <w:rPr>
          <w:rFonts w:ascii="Times New Roman" w:hAnsi="Times New Roman"/>
          <w:b/>
        </w:rPr>
      </w:pPr>
    </w:p>
    <w:p w14:paraId="3ED92C42" w14:textId="77777777" w:rsidR="00B51ADF" w:rsidRPr="00DA0C28" w:rsidRDefault="00B51ADF" w:rsidP="00B51ADF">
      <w:pPr>
        <w:spacing w:line="360" w:lineRule="auto"/>
        <w:jc w:val="center"/>
        <w:rPr>
          <w:rFonts w:ascii="Times New Roman" w:hAnsi="Times New Roman"/>
          <w:b/>
        </w:rPr>
      </w:pPr>
    </w:p>
    <w:p w14:paraId="2C83AE0E" w14:textId="77777777" w:rsidR="00B51ADF" w:rsidRDefault="00B51ADF" w:rsidP="00B51ADF">
      <w:pPr>
        <w:spacing w:line="360" w:lineRule="auto"/>
        <w:jc w:val="center"/>
        <w:rPr>
          <w:rFonts w:ascii="Times New Roman" w:hAnsi="Times New Roman"/>
          <w:b/>
          <w:color w:val="FF0000"/>
        </w:rPr>
      </w:pPr>
    </w:p>
    <w:p w14:paraId="219E0466" w14:textId="77777777" w:rsidR="00B51ADF" w:rsidRDefault="00B51ADF" w:rsidP="00B51ADF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Pr="00D07A8F">
        <w:rPr>
          <w:rFonts w:ascii="Times New Roman" w:hAnsi="Times New Roman"/>
          <w:b/>
        </w:rPr>
        <w:t>ôvodová správa</w:t>
      </w:r>
    </w:p>
    <w:p w14:paraId="461B6F2F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Uznesením č. 265/2018-2022 Miestne zastupiteľstvo Mestskej časti Bratislava – Podunajské Biskupice schválilo rozpočet mestskej časti na rok 202</w:t>
      </w:r>
      <w:r w:rsidRPr="00910E4F">
        <w:rPr>
          <w:rFonts w:ascii="Times New Roman" w:hAnsi="Times New Roman"/>
          <w:bCs/>
          <w:color w:val="000000"/>
        </w:rPr>
        <w:t>1</w:t>
      </w:r>
      <w:r>
        <w:rPr>
          <w:rFonts w:ascii="Times New Roman" w:hAnsi="Times New Roman"/>
          <w:bCs/>
          <w:color w:val="000000"/>
        </w:rPr>
        <w:t>, v rámci ktorého sú vyčlenené finančné prostriedky pre poskytovanie dotácií. Z dôvodu určenia jasných pravidiel pre celkový management dotácií je potrebné stanoviť podmienky a postupy pri poskytovaní dotácií formou všeobecne záväzného nariadenia.</w:t>
      </w:r>
    </w:p>
    <w:p w14:paraId="25852568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7FF8DD9F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095B0A9C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04B2C13E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58AC0E56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5BAED687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5D68D85A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1A40D056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43852C56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6702C8D0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70DED124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2F0A3C67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36BC0BAB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67186733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2E3C05B1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4FB31BEF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2543885A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2AD2A715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6E60A7EB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0D16D3AB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3FC2ECCF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3403A90D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0B792820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42050348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555BA8B6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386439DD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780CB4C4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1A7FA91C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2E874BD9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177591E9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146B5577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74BA6415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2D9E8020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34A62743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653D14CC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7353BFAE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6EED73CA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267FF6B5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16284E01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23454472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335F9937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417627A2" w14:textId="77777777" w:rsidR="00B51ADF" w:rsidRPr="004506C0" w:rsidRDefault="00B51ADF" w:rsidP="00B51ADF">
      <w:pPr>
        <w:rPr>
          <w:rFonts w:ascii="Times New Roman" w:hAnsi="Times New Roman" w:cs="Times New Roman"/>
          <w:b/>
          <w:sz w:val="28"/>
          <w:szCs w:val="28"/>
        </w:rPr>
      </w:pPr>
      <w:r w:rsidRPr="004506C0">
        <w:rPr>
          <w:rFonts w:ascii="Times New Roman" w:hAnsi="Times New Roman" w:cs="Times New Roman"/>
          <w:b/>
          <w:sz w:val="28"/>
          <w:szCs w:val="28"/>
        </w:rPr>
        <w:t>VYHODNOTENIE PRIPOMIENOKK NÁVRHU VŠEOBECNE ZÁVÄZNÉHO NARIADENIA (VZN):</w:t>
      </w:r>
    </w:p>
    <w:p w14:paraId="6CDB526F" w14:textId="77777777" w:rsidR="00B51ADF" w:rsidRDefault="00B51ADF" w:rsidP="00B51ADF">
      <w:pPr>
        <w:pStyle w:val="f3-odsek"/>
        <w:widowControl w:val="0"/>
        <w:suppressAutoHyphens/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4506C0">
        <w:rPr>
          <w:rFonts w:ascii="Times New Roman" w:hAnsi="Times New Roman"/>
          <w:sz w:val="28"/>
          <w:szCs w:val="28"/>
        </w:rPr>
        <w:t xml:space="preserve">Názov: </w:t>
      </w:r>
      <w:r w:rsidRPr="004506C0">
        <w:rPr>
          <w:rFonts w:ascii="Times New Roman" w:hAnsi="Times New Roman"/>
          <w:b/>
          <w:bCs/>
          <w:color w:val="000000"/>
          <w:sz w:val="28"/>
          <w:szCs w:val="28"/>
        </w:rPr>
        <w:t>Všeobecne záväzné nariadenie mestskej časti Bratislava–Podunajské Biskupice</w:t>
      </w:r>
      <w:r w:rsidRPr="004506C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06C0">
        <w:rPr>
          <w:rFonts w:ascii="Times New Roman" w:hAnsi="Times New Roman"/>
          <w:b/>
          <w:bCs/>
          <w:color w:val="000000"/>
          <w:sz w:val="28"/>
          <w:szCs w:val="28"/>
        </w:rPr>
        <w:t>č. .../2021 z 27. apríla 2021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506C0">
        <w:rPr>
          <w:rFonts w:ascii="Times New Roman" w:hAnsi="Times New Roman"/>
          <w:b/>
          <w:sz w:val="28"/>
          <w:szCs w:val="28"/>
        </w:rPr>
        <w:t xml:space="preserve">o poskytovaní dotácií z rozpočtu mestskej časti Bratislava–Podunajské Biskupice </w:t>
      </w:r>
    </w:p>
    <w:p w14:paraId="34F64B56" w14:textId="77777777" w:rsidR="00B51ADF" w:rsidRPr="004506C0" w:rsidRDefault="00B51ADF" w:rsidP="00B51ADF">
      <w:pPr>
        <w:pStyle w:val="f3-odsek"/>
        <w:widowControl w:val="0"/>
        <w:suppressAutoHyphens/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</w:p>
    <w:p w14:paraId="67B4E201" w14:textId="77777777" w:rsidR="00B51ADF" w:rsidRPr="00711E42" w:rsidRDefault="00B51ADF" w:rsidP="00B51A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C0">
        <w:rPr>
          <w:rFonts w:ascii="Times New Roman" w:hAnsi="Times New Roman" w:cs="Times New Roman"/>
          <w:sz w:val="24"/>
          <w:szCs w:val="24"/>
        </w:rPr>
        <w:t>Návrh VZN vyvesený na úradnej tabuli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6C0">
        <w:rPr>
          <w:rFonts w:ascii="Times New Roman" w:hAnsi="Times New Roman" w:cs="Times New Roman"/>
          <w:sz w:val="24"/>
          <w:szCs w:val="24"/>
        </w:rPr>
        <w:t>webovom sídle mestskej časti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6C0">
        <w:rPr>
          <w:rFonts w:ascii="Times New Roman" w:hAnsi="Times New Roman" w:cs="Times New Roman"/>
          <w:sz w:val="24"/>
          <w:szCs w:val="24"/>
        </w:rPr>
        <w:t>dňa: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E42">
        <w:rPr>
          <w:rFonts w:ascii="Times New Roman" w:hAnsi="Times New Roman" w:cs="Times New Roman"/>
          <w:b/>
          <w:sz w:val="24"/>
          <w:szCs w:val="24"/>
        </w:rPr>
        <w:t>9.4. 2021</w:t>
      </w:r>
    </w:p>
    <w:p w14:paraId="214F304F" w14:textId="77777777" w:rsidR="00B51ADF" w:rsidRDefault="00B51ADF" w:rsidP="00B51ADF">
      <w:pPr>
        <w:jc w:val="both"/>
        <w:rPr>
          <w:rFonts w:ascii="Times New Roman" w:hAnsi="Times New Roman" w:cs="Times New Roman"/>
          <w:sz w:val="24"/>
          <w:szCs w:val="24"/>
        </w:rPr>
      </w:pPr>
      <w:r w:rsidRPr="004506C0">
        <w:rPr>
          <w:rFonts w:ascii="Times New Roman" w:hAnsi="Times New Roman" w:cs="Times New Roman"/>
          <w:sz w:val="24"/>
          <w:szCs w:val="24"/>
        </w:rPr>
        <w:t>Lehota na podávanie pripomienok k návrhu VZN:</w:t>
      </w:r>
      <w:r>
        <w:rPr>
          <w:rFonts w:ascii="Times New Roman" w:hAnsi="Times New Roman" w:cs="Times New Roman"/>
          <w:sz w:val="24"/>
          <w:szCs w:val="24"/>
        </w:rPr>
        <w:t xml:space="preserve"> min. </w:t>
      </w:r>
      <w:r w:rsidRPr="00711E42">
        <w:rPr>
          <w:rFonts w:ascii="Times New Roman" w:hAnsi="Times New Roman" w:cs="Times New Roman"/>
          <w:b/>
          <w:sz w:val="24"/>
          <w:szCs w:val="24"/>
        </w:rPr>
        <w:t>do 19.4.2021</w:t>
      </w:r>
    </w:p>
    <w:p w14:paraId="75FD0869" w14:textId="77777777" w:rsidR="00B51ADF" w:rsidRDefault="00B51ADF" w:rsidP="00B51ADF">
      <w:pPr>
        <w:jc w:val="both"/>
        <w:rPr>
          <w:rFonts w:ascii="Times New Roman" w:hAnsi="Times New Roman" w:cs="Times New Roman"/>
          <w:sz w:val="24"/>
          <w:szCs w:val="24"/>
        </w:rPr>
      </w:pPr>
      <w:r w:rsidRPr="004506C0">
        <w:rPr>
          <w:rFonts w:ascii="Times New Roman" w:hAnsi="Times New Roman" w:cs="Times New Roman"/>
          <w:sz w:val="24"/>
          <w:szCs w:val="24"/>
        </w:rPr>
        <w:t>V súlade s ustanovením § 6 ods. 6 a 7 zákona č. 369/1990 Zb. o obecnom zriadení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6C0">
        <w:rPr>
          <w:rFonts w:ascii="Times New Roman" w:hAnsi="Times New Roman" w:cs="Times New Roman"/>
          <w:sz w:val="24"/>
          <w:szCs w:val="24"/>
        </w:rPr>
        <w:t>znení neskorších predpisov sa poslancom miestneho zastupiteľstva predkladá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6C0">
        <w:rPr>
          <w:rFonts w:ascii="Times New Roman" w:hAnsi="Times New Roman" w:cs="Times New Roman"/>
          <w:sz w:val="24"/>
          <w:szCs w:val="24"/>
        </w:rPr>
        <w:t>písomnej forme vyhodnotenie pripomienok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6C0">
        <w:rPr>
          <w:rFonts w:ascii="Times New Roman" w:hAnsi="Times New Roman" w:cs="Times New Roman"/>
          <w:sz w:val="24"/>
          <w:szCs w:val="24"/>
        </w:rPr>
        <w:t>predmetnému návrhu VZN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51ADF" w14:paraId="094BCD02" w14:textId="77777777" w:rsidTr="00C475F7">
        <w:tc>
          <w:tcPr>
            <w:tcW w:w="4531" w:type="dxa"/>
          </w:tcPr>
          <w:p w14:paraId="07388974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pripomienok</w:t>
            </w:r>
          </w:p>
        </w:tc>
        <w:tc>
          <w:tcPr>
            <w:tcW w:w="4531" w:type="dxa"/>
          </w:tcPr>
          <w:p w14:paraId="1EFDCA6F" w14:textId="77777777" w:rsidR="00B51ADF" w:rsidRDefault="00B51ADF" w:rsidP="00C47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51ADF" w14:paraId="6B93A3FC" w14:textId="77777777" w:rsidTr="00C475F7">
        <w:tc>
          <w:tcPr>
            <w:tcW w:w="4531" w:type="dxa"/>
          </w:tcPr>
          <w:p w14:paraId="3C04808C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akceptovaných pripomienok</w:t>
            </w:r>
          </w:p>
        </w:tc>
        <w:tc>
          <w:tcPr>
            <w:tcW w:w="4531" w:type="dxa"/>
          </w:tcPr>
          <w:p w14:paraId="13C444E4" w14:textId="77777777" w:rsidR="00B51ADF" w:rsidRDefault="00B51ADF" w:rsidP="00C47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1ADF" w14:paraId="0305B6B9" w14:textId="77777777" w:rsidTr="00C475F7">
        <w:tc>
          <w:tcPr>
            <w:tcW w:w="4531" w:type="dxa"/>
          </w:tcPr>
          <w:p w14:paraId="1A06ED7D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neakceptovaných pripomienok</w:t>
            </w:r>
          </w:p>
        </w:tc>
        <w:tc>
          <w:tcPr>
            <w:tcW w:w="4531" w:type="dxa"/>
          </w:tcPr>
          <w:p w14:paraId="16D1A077" w14:textId="77777777" w:rsidR="00B51ADF" w:rsidRDefault="00B51ADF" w:rsidP="00C47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D3F813F" w14:textId="77777777" w:rsidR="00B51ADF" w:rsidRDefault="00B51ADF" w:rsidP="00B51AD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51ADF" w14:paraId="04DE0B53" w14:textId="77777777" w:rsidTr="00C475F7">
        <w:tc>
          <w:tcPr>
            <w:tcW w:w="3020" w:type="dxa"/>
          </w:tcPr>
          <w:p w14:paraId="584DFD8B" w14:textId="77777777" w:rsidR="00B51ADF" w:rsidRDefault="00B51ADF" w:rsidP="00C47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Pripomienka</w:t>
            </w:r>
          </w:p>
        </w:tc>
        <w:tc>
          <w:tcPr>
            <w:tcW w:w="3021" w:type="dxa"/>
          </w:tcPr>
          <w:p w14:paraId="43049C0C" w14:textId="77777777" w:rsidR="00B51ADF" w:rsidRDefault="00B51ADF" w:rsidP="00C47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Podal/ dátum</w:t>
            </w:r>
          </w:p>
        </w:tc>
        <w:tc>
          <w:tcPr>
            <w:tcW w:w="3021" w:type="dxa"/>
          </w:tcPr>
          <w:p w14:paraId="22E34BC2" w14:textId="77777777" w:rsidR="00B51ADF" w:rsidRDefault="00B51ADF" w:rsidP="00C47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Vyhodnotenie pripomienky</w:t>
            </w:r>
          </w:p>
        </w:tc>
      </w:tr>
      <w:tr w:rsidR="00B51ADF" w14:paraId="4655F1F1" w14:textId="77777777" w:rsidTr="00C475F7">
        <w:tc>
          <w:tcPr>
            <w:tcW w:w="3020" w:type="dxa"/>
          </w:tcPr>
          <w:p w14:paraId="55652B52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§5, ods. 1 písmeno a), písmb) zosúladiť s § 2, resp. Komisia odporúča v § 5, ods. 1, písm.a) vylúčiť z VZN</w:t>
            </w:r>
          </w:p>
          <w:p w14:paraId="253BBD29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FD49599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Komisia sociálnych vecí a zdravotníctva ( 13.4.2021 ) a</w:t>
            </w:r>
          </w:p>
        </w:tc>
        <w:tc>
          <w:tcPr>
            <w:tcW w:w="3021" w:type="dxa"/>
          </w:tcPr>
          <w:p w14:paraId="197C0845" w14:textId="77777777" w:rsidR="00B51ADF" w:rsidRPr="00D06A47" w:rsidRDefault="00B51ADF" w:rsidP="00C475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Pripomienka prijatá – vylúčenie § 5, ods. 1, písm.a)</w:t>
            </w:r>
          </w:p>
        </w:tc>
      </w:tr>
      <w:tr w:rsidR="00B51ADF" w14:paraId="4CD9A695" w14:textId="77777777" w:rsidTr="00C475F7">
        <w:tc>
          <w:tcPr>
            <w:tcW w:w="3020" w:type="dxa"/>
          </w:tcPr>
          <w:p w14:paraId="6A2F9133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3, písmeno i) pôvodný text zmeniť na : </w:t>
            </w:r>
          </w:p>
          <w:p w14:paraId="3DE24BE3" w14:textId="77777777" w:rsidR="00B51ADF" w:rsidRPr="00EF4C03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C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odbornou hodnotiacou komisiou</w:t>
            </w:r>
            <w:r w:rsidRPr="00EF4C03">
              <w:rPr>
                <w:rFonts w:ascii="Times New Roman" w:hAnsi="Times New Roman" w:cs="Times New Roman"/>
                <w:sz w:val="24"/>
                <w:szCs w:val="24"/>
              </w:rPr>
              <w:t xml:space="preserve">, všetci členovia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príslušnej komisie</w:t>
            </w:r>
            <w:r w:rsidRPr="00EF4C03">
              <w:rPr>
                <w:rFonts w:ascii="Times New Roman" w:hAnsi="Times New Roman" w:cs="Times New Roman"/>
                <w:sz w:val="24"/>
                <w:szCs w:val="24"/>
              </w:rPr>
              <w:t xml:space="preserve"> miestneho zastupiteľstva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podľa účelu požadovanej dotácie </w:t>
            </w:r>
            <w:r w:rsidRPr="00EF4C03">
              <w:rPr>
                <w:rFonts w:ascii="Times New Roman" w:hAnsi="Times New Roman" w:cs="Times New Roman"/>
                <w:sz w:val="24"/>
                <w:szCs w:val="24"/>
              </w:rPr>
              <w:t xml:space="preserve">rozšírenej pre účely spracovania a predkladania žiadostí o dotáciu, o vedúceho oddelenia </w:t>
            </w:r>
            <w:r w:rsidRPr="00EF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ekonomického a správy majetku , ktorej úlohou je odborné posúdenie podaných žiadostí  v rámci </w:t>
            </w:r>
            <w:r w:rsidRPr="00EF4C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dotačnej schémy,</w:t>
            </w:r>
          </w:p>
        </w:tc>
        <w:tc>
          <w:tcPr>
            <w:tcW w:w="3021" w:type="dxa"/>
          </w:tcPr>
          <w:p w14:paraId="2D860EB2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Komisia sociálnych vecí a zdravotníctva ( 13.4.2021 )</w:t>
            </w:r>
          </w:p>
        </w:tc>
        <w:tc>
          <w:tcPr>
            <w:tcW w:w="3021" w:type="dxa"/>
          </w:tcPr>
          <w:p w14:paraId="0AEE843B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Vzhľadom na zabezpečenie optimálneho vyhodnocovania všetkých žiadostí uznesenie komisie odporúča pripomienku komisie zapracovať do VZN.</w:t>
            </w:r>
          </w:p>
          <w:p w14:paraId="7B537C6F" w14:textId="77777777" w:rsidR="00B51ADF" w:rsidRPr="001C4AE9" w:rsidRDefault="00B51ADF" w:rsidP="00C475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Pripomienka prijatá</w:t>
            </w:r>
          </w:p>
        </w:tc>
      </w:tr>
      <w:tr w:rsidR="00B51ADF" w14:paraId="5218CF45" w14:textId="77777777" w:rsidTr="00C475F7">
        <w:tc>
          <w:tcPr>
            <w:tcW w:w="3020" w:type="dxa"/>
          </w:tcPr>
          <w:p w14:paraId="54D8907F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14, ods.2, doplniť písm. i) 5 dní pred konaním akcie ( podujatia ), na ktorú bola dotácia poskytnutá prijímateľ dotácie pozve všetkých členov príslušnej komisie miestneho zastupiteľstva, ktorá dotáciu posudzovala a odporučila na ňu schváliť dotáciu, pozvánkou na túto akciu ( podujatie )</w:t>
            </w:r>
          </w:p>
        </w:tc>
        <w:tc>
          <w:tcPr>
            <w:tcW w:w="3021" w:type="dxa"/>
          </w:tcPr>
          <w:p w14:paraId="132C4755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Poslanec MiZ mailom</w:t>
            </w:r>
          </w:p>
          <w:p w14:paraId="24B950A3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( 13.4.2021 )</w:t>
            </w:r>
          </w:p>
        </w:tc>
        <w:tc>
          <w:tcPr>
            <w:tcW w:w="3021" w:type="dxa"/>
          </w:tcPr>
          <w:p w14:paraId="74573F00" w14:textId="77777777" w:rsidR="00B51ADF" w:rsidRPr="00946AC3" w:rsidRDefault="00B51ADF" w:rsidP="00C475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Pripomienka prijatá</w:t>
            </w:r>
          </w:p>
        </w:tc>
      </w:tr>
      <w:tr w:rsidR="00B51ADF" w14:paraId="47B61225" w14:textId="77777777" w:rsidTr="00C475F7">
        <w:tc>
          <w:tcPr>
            <w:tcW w:w="3020" w:type="dxa"/>
          </w:tcPr>
          <w:p w14:paraId="1CD4760A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§ 3 ods.l, písm. vii) prehodnotiť možnosť poskytnutia dotácie na mzdy do výšky max.  do 50% výšky dotácie</w:t>
            </w:r>
          </w:p>
        </w:tc>
        <w:tc>
          <w:tcPr>
            <w:tcW w:w="3021" w:type="dxa"/>
          </w:tcPr>
          <w:p w14:paraId="1DC12DA9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Poslanec MiZ mailom</w:t>
            </w:r>
          </w:p>
          <w:p w14:paraId="17015F93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( 13.4.2021 )</w:t>
            </w:r>
          </w:p>
        </w:tc>
        <w:tc>
          <w:tcPr>
            <w:tcW w:w="3021" w:type="dxa"/>
          </w:tcPr>
          <w:p w14:paraId="2ABC4034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zmysle nálezu NKU nie je možné akceptovať</w:t>
            </w:r>
          </w:p>
          <w:p w14:paraId="12F7CE67" w14:textId="77777777" w:rsidR="00B51ADF" w:rsidRPr="00466AF9" w:rsidRDefault="00B51ADF" w:rsidP="00C475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Pripomienka neprijatá</w:t>
            </w:r>
          </w:p>
        </w:tc>
      </w:tr>
      <w:tr w:rsidR="00B51ADF" w14:paraId="23E42802" w14:textId="77777777" w:rsidTr="00C475F7">
        <w:tc>
          <w:tcPr>
            <w:tcW w:w="3020" w:type="dxa"/>
          </w:tcPr>
          <w:p w14:paraId="2EE2EF48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§ 3, písm. xii </w:t>
            </w:r>
            <w:r w:rsidRPr="002F6FC9">
              <w:rPr>
                <w:rFonts w:ascii="Times New Roman" w:hAnsi="Times New Roman" w:cs="Times New Roman"/>
                <w:sz w:val="24"/>
                <w:szCs w:val="24"/>
              </w:rPr>
              <w:t>diéty v zmysle zákona o cestovných náhradách, vreckové, víza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zaradiť do oprávnených nákladov</w:t>
            </w:r>
          </w:p>
        </w:tc>
        <w:tc>
          <w:tcPr>
            <w:tcW w:w="3021" w:type="dxa"/>
          </w:tcPr>
          <w:p w14:paraId="53026ED4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Komisia </w:t>
            </w:r>
            <w:r w:rsidRPr="00772E60">
              <w:rPr>
                <w:rFonts w:ascii="Times New Roman" w:hAnsi="Times New Roman" w:cs="Times New Roman"/>
                <w:sz w:val="24"/>
                <w:szCs w:val="24"/>
              </w:rPr>
              <w:t>školstva, kultúry, mládeže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2E60">
              <w:rPr>
                <w:rFonts w:ascii="Times New Roman" w:hAnsi="Times New Roman" w:cs="Times New Roman"/>
                <w:sz w:val="24"/>
                <w:szCs w:val="24"/>
              </w:rPr>
              <w:t>športu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svojom rokovaní 15.4.2021</w:t>
            </w:r>
          </w:p>
        </w:tc>
        <w:tc>
          <w:tcPr>
            <w:tcW w:w="3021" w:type="dxa"/>
          </w:tcPr>
          <w:p w14:paraId="1F629468" w14:textId="77777777" w:rsidR="00B51ADF" w:rsidRPr="00EE2861" w:rsidRDefault="00B51ADF" w:rsidP="00C475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Pripomienka prijatá</w:t>
            </w:r>
          </w:p>
        </w:tc>
      </w:tr>
      <w:tr w:rsidR="00B51ADF" w14:paraId="66651D50" w14:textId="77777777" w:rsidTr="00C475F7">
        <w:tc>
          <w:tcPr>
            <w:tcW w:w="3020" w:type="dxa"/>
          </w:tcPr>
          <w:p w14:paraId="02DFA07C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Detailnejšie rozpracovať prílohu č. 1 a 2, doplniť o prílohu č. 3 – návrh zmluvy o poskytnutí dotácií a to tak, že samotné VZN nebude obsahovať prílohy, tieto budú súčasťou výzvy dotačnej schémy po schválení VZN</w:t>
            </w:r>
          </w:p>
        </w:tc>
        <w:tc>
          <w:tcPr>
            <w:tcW w:w="3021" w:type="dxa"/>
          </w:tcPr>
          <w:p w14:paraId="581C5AA9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predkladateľ</w:t>
            </w:r>
          </w:p>
        </w:tc>
        <w:tc>
          <w:tcPr>
            <w:tcW w:w="3021" w:type="dxa"/>
          </w:tcPr>
          <w:p w14:paraId="52CEE647" w14:textId="77777777" w:rsidR="00B51ADF" w:rsidRDefault="00B51ADF" w:rsidP="00C475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Pripomienka prijatá</w:t>
            </w:r>
          </w:p>
        </w:tc>
      </w:tr>
    </w:tbl>
    <w:p w14:paraId="50227900" w14:textId="77777777" w:rsidR="00B51ADF" w:rsidRDefault="00B51ADF" w:rsidP="00B51A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8E744" w14:textId="77777777" w:rsidR="00B51ADF" w:rsidRDefault="00B51ADF" w:rsidP="00B51A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CF59F" w14:textId="77777777" w:rsidR="00B51ADF" w:rsidRDefault="00B51ADF" w:rsidP="00B51A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FA6A6" w14:textId="77777777" w:rsidR="00B4541B" w:rsidRDefault="00B4541B" w:rsidP="00B4541B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  <w:r w:rsidRPr="002C3FDB">
        <w:rPr>
          <w:rFonts w:ascii="Times New Roman" w:hAnsi="Times New Roman"/>
          <w:bCs/>
          <w:color w:val="000000"/>
        </w:rPr>
        <w:lastRenderedPageBreak/>
        <w:t>NÁVRH</w:t>
      </w:r>
    </w:p>
    <w:p w14:paraId="4798F423" w14:textId="77777777" w:rsidR="00B4541B" w:rsidRPr="002C3FDB" w:rsidRDefault="00B4541B" w:rsidP="00B4541B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</w:p>
    <w:p w14:paraId="51DAC7A4" w14:textId="77777777" w:rsidR="00B4541B" w:rsidRPr="002C3FDB" w:rsidRDefault="00B4541B" w:rsidP="00B4541B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</w:rPr>
      </w:pPr>
      <w:r w:rsidRPr="002C3FDB">
        <w:rPr>
          <w:rFonts w:ascii="Times New Roman" w:hAnsi="Times New Roman"/>
          <w:b/>
          <w:bCs/>
          <w:color w:val="000000"/>
        </w:rPr>
        <w:t xml:space="preserve">Všeobecne záväzné nariadenie </w:t>
      </w:r>
    </w:p>
    <w:p w14:paraId="5129D21E" w14:textId="77777777" w:rsidR="00B4541B" w:rsidRPr="002C3FDB" w:rsidRDefault="00B4541B" w:rsidP="00B4541B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</w:rPr>
      </w:pPr>
      <w:r w:rsidRPr="002C3FDB">
        <w:rPr>
          <w:rFonts w:ascii="Times New Roman" w:hAnsi="Times New Roman"/>
          <w:b/>
          <w:bCs/>
          <w:color w:val="000000"/>
        </w:rPr>
        <w:t>mestskej časti Bratislava–</w:t>
      </w:r>
      <w:r>
        <w:rPr>
          <w:rFonts w:ascii="Times New Roman" w:hAnsi="Times New Roman"/>
          <w:b/>
          <w:bCs/>
          <w:color w:val="000000"/>
        </w:rPr>
        <w:t>Podunajské Biskupice</w:t>
      </w:r>
    </w:p>
    <w:p w14:paraId="4C6EA62F" w14:textId="77777777" w:rsidR="00B4541B" w:rsidRPr="002C3FDB" w:rsidRDefault="00B4541B" w:rsidP="00B4541B">
      <w:pPr>
        <w:pStyle w:val="f3-odsek"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2C3FDB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</w:p>
    <w:p w14:paraId="4BEA3862" w14:textId="77777777" w:rsidR="00B4541B" w:rsidRPr="002C3FDB" w:rsidRDefault="00B4541B" w:rsidP="00B4541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 .../2021</w:t>
      </w:r>
    </w:p>
    <w:p w14:paraId="7381E33C" w14:textId="77777777" w:rsidR="00B4541B" w:rsidRPr="002C3FDB" w:rsidRDefault="00B4541B" w:rsidP="00B4541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F77A9E" w14:textId="77777777" w:rsidR="00B4541B" w:rsidRDefault="00B4541B" w:rsidP="00B4541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 27. apríla 2021</w:t>
      </w:r>
    </w:p>
    <w:p w14:paraId="2927E920" w14:textId="77777777" w:rsidR="00B4541B" w:rsidRPr="002C3FDB" w:rsidRDefault="00B4541B" w:rsidP="00B4541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7B272F69" w14:textId="77777777" w:rsidR="00B4541B" w:rsidRPr="002C3FDB" w:rsidRDefault="00B4541B" w:rsidP="00B4541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FDB">
        <w:rPr>
          <w:rFonts w:ascii="Times New Roman" w:hAnsi="Times New Roman" w:cs="Times New Roman"/>
          <w:b/>
          <w:sz w:val="24"/>
          <w:szCs w:val="24"/>
        </w:rPr>
        <w:t>o poskytovaní dotácií z rozpočtu mestskej časti Bratislava–</w:t>
      </w:r>
      <w:r>
        <w:rPr>
          <w:rFonts w:ascii="Times New Roman" w:hAnsi="Times New Roman" w:cs="Times New Roman"/>
          <w:b/>
          <w:sz w:val="24"/>
          <w:szCs w:val="24"/>
        </w:rPr>
        <w:t>Podunajské Biskupice</w:t>
      </w:r>
      <w:r w:rsidRPr="002C3F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2D797" w14:textId="77777777" w:rsidR="00B4541B" w:rsidRPr="00EC5162" w:rsidRDefault="00B4541B" w:rsidP="00B454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258CDA" w14:textId="77777777" w:rsidR="00B4541B" w:rsidRPr="00EC5162" w:rsidRDefault="00B4541B" w:rsidP="00B454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162">
        <w:rPr>
          <w:rFonts w:ascii="Times New Roman" w:hAnsi="Times New Roman" w:cs="Times New Roman"/>
          <w:sz w:val="24"/>
          <w:szCs w:val="24"/>
        </w:rPr>
        <w:t>Miestne zastupiteľs</w:t>
      </w:r>
      <w:r>
        <w:rPr>
          <w:rFonts w:ascii="Times New Roman" w:hAnsi="Times New Roman" w:cs="Times New Roman"/>
          <w:sz w:val="24"/>
          <w:szCs w:val="24"/>
        </w:rPr>
        <w:t>tvo Mestskej časti Bratislava-Podunajské Biskupice</w:t>
      </w:r>
      <w:r w:rsidRPr="00EC5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podľa </w:t>
      </w:r>
      <w:r w:rsidRPr="00EC5162">
        <w:rPr>
          <w:rFonts w:ascii="Times New Roman" w:hAnsi="Times New Roman" w:cs="Times New Roman"/>
          <w:sz w:val="24"/>
          <w:szCs w:val="24"/>
        </w:rPr>
        <w:t>§ 4 ods. 3 p</w:t>
      </w:r>
      <w:r>
        <w:rPr>
          <w:rFonts w:ascii="Times New Roman" w:hAnsi="Times New Roman" w:cs="Times New Roman"/>
          <w:sz w:val="24"/>
          <w:szCs w:val="24"/>
        </w:rPr>
        <w:t>ísm. a) a § 6 ods. 1 zákona  Slovenskej národnej rady</w:t>
      </w:r>
      <w:r w:rsidRPr="00EC5162">
        <w:rPr>
          <w:rFonts w:ascii="Times New Roman" w:hAnsi="Times New Roman" w:cs="Times New Roman"/>
          <w:sz w:val="24"/>
          <w:szCs w:val="24"/>
        </w:rPr>
        <w:t xml:space="preserve"> č. 369/1990 o obecnom zriadení v znení neskorších zmien a doplnk</w:t>
      </w:r>
      <w:r>
        <w:rPr>
          <w:rFonts w:ascii="Times New Roman" w:hAnsi="Times New Roman" w:cs="Times New Roman"/>
          <w:sz w:val="24"/>
          <w:szCs w:val="24"/>
        </w:rPr>
        <w:t xml:space="preserve">ov, § 15 ods. 2 písm. a) a </w:t>
      </w:r>
      <w:r w:rsidRPr="00EC5162">
        <w:rPr>
          <w:rFonts w:ascii="Times New Roman" w:hAnsi="Times New Roman" w:cs="Times New Roman"/>
          <w:sz w:val="24"/>
          <w:szCs w:val="24"/>
        </w:rPr>
        <w:t xml:space="preserve">zákona SNR č. 377/1990 Z. z. o hlavnom meste Slovenskej republiky Bratislave v znení neskorších zmien a doplnkov a § </w:t>
      </w:r>
      <w:r>
        <w:rPr>
          <w:rFonts w:ascii="Times New Roman" w:hAnsi="Times New Roman" w:cs="Times New Roman"/>
          <w:sz w:val="24"/>
          <w:szCs w:val="24"/>
        </w:rPr>
        <w:t>7 ods. 4 a 6 zákona Národnej rady</w:t>
      </w:r>
      <w:r w:rsidRPr="00EC5162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lovenskej republiky</w:t>
      </w:r>
      <w:r w:rsidRPr="00EC5162">
        <w:rPr>
          <w:rFonts w:ascii="Times New Roman" w:hAnsi="Times New Roman" w:cs="Times New Roman"/>
          <w:sz w:val="24"/>
          <w:szCs w:val="24"/>
        </w:rPr>
        <w:t xml:space="preserve">  č. 583/2004 o rozpočtových pravidlách územnej samosprávy v znení neskorších zmien a doplnkov a čl. 18 ods. 4 písm. a) Štatútu hlavného mesta Slovenskej republiky Bratislavy v znení dodatkov</w:t>
      </w:r>
      <w:r>
        <w:rPr>
          <w:rFonts w:ascii="Times New Roman" w:hAnsi="Times New Roman" w:cs="Times New Roman"/>
          <w:sz w:val="24"/>
          <w:szCs w:val="24"/>
        </w:rPr>
        <w:t xml:space="preserve"> sa uznieslo na tomto v</w:t>
      </w:r>
      <w:r w:rsidRPr="00EC5162">
        <w:rPr>
          <w:rFonts w:ascii="Times New Roman" w:hAnsi="Times New Roman" w:cs="Times New Roman"/>
          <w:sz w:val="24"/>
          <w:szCs w:val="24"/>
        </w:rPr>
        <w:t>šeobecne záväznom nariadení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96E99" w14:textId="77777777" w:rsidR="00B4541B" w:rsidRPr="003D4AF6" w:rsidRDefault="00B4541B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F6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234B089" w14:textId="77777777" w:rsidR="00B4541B" w:rsidRPr="003D4AF6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Úvodné ustanovenie</w:t>
      </w:r>
    </w:p>
    <w:p w14:paraId="7A654026" w14:textId="77777777" w:rsidR="00B4541B" w:rsidRPr="00EC5162" w:rsidRDefault="00B4541B" w:rsidP="00B454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F6">
        <w:rPr>
          <w:rFonts w:ascii="Times New Roman" w:hAnsi="Times New Roman" w:cs="Times New Roman"/>
          <w:sz w:val="24"/>
          <w:szCs w:val="24"/>
        </w:rPr>
        <w:t xml:space="preserve">Toto všeobecne záväzné nariadenie (ďalej len „nariadenie“) upravuje postup a podmienky poskytovania dotácií oprávneným žiadateľom z rozpočtu </w:t>
      </w:r>
      <w:r>
        <w:rPr>
          <w:rFonts w:ascii="Times New Roman" w:hAnsi="Times New Roman" w:cs="Times New Roman"/>
          <w:sz w:val="24"/>
          <w:szCs w:val="24"/>
        </w:rPr>
        <w:t>mestskej časti Bratislava-Podunajské Biskupice</w:t>
      </w:r>
      <w:r w:rsidRPr="003D4AF6">
        <w:rPr>
          <w:rFonts w:ascii="Times New Roman" w:hAnsi="Times New Roman" w:cs="Times New Roman"/>
          <w:sz w:val="24"/>
          <w:szCs w:val="24"/>
        </w:rPr>
        <w:t xml:space="preserve"> (ďalej len „mestská časť“) v súlade s ustanovením § 7 ods. 4 zákona č. 583/2004 Z. z. o rozpočtových pravidlách územnej samosprávy a o zmene a doplnení niektorých zákonov v platnom znení (ďalej „zákon o rozpočtových pravidlách“), </w:t>
      </w:r>
      <w:r w:rsidRPr="00EC5162">
        <w:rPr>
          <w:rFonts w:ascii="Times New Roman" w:hAnsi="Times New Roman" w:cs="Times New Roman"/>
          <w:sz w:val="24"/>
          <w:szCs w:val="24"/>
        </w:rPr>
        <w:t>ďalej v nadväznosti na plnenie cieľov Programu hospodárskeho a sociálneho rozvoja mes</w:t>
      </w:r>
      <w:r>
        <w:rPr>
          <w:rFonts w:ascii="Times New Roman" w:hAnsi="Times New Roman" w:cs="Times New Roman"/>
          <w:sz w:val="24"/>
          <w:szCs w:val="24"/>
        </w:rPr>
        <w:t>tskej časti Bratislava-Podunajské Biskupice</w:t>
      </w:r>
      <w:r w:rsidRPr="00EC5162">
        <w:rPr>
          <w:rFonts w:ascii="Times New Roman" w:hAnsi="Times New Roman" w:cs="Times New Roman"/>
          <w:sz w:val="24"/>
          <w:szCs w:val="24"/>
        </w:rPr>
        <w:t xml:space="preserve">  a zverejňovanie informácií o dotáciách. </w:t>
      </w:r>
    </w:p>
    <w:p w14:paraId="195ADD7B" w14:textId="77777777" w:rsidR="00B4541B" w:rsidRPr="003D4AF6" w:rsidRDefault="00B4541B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F6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DEF6BE8" w14:textId="77777777" w:rsidR="00B4541B" w:rsidRPr="003D4AF6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F6">
        <w:rPr>
          <w:rFonts w:ascii="Times New Roman" w:hAnsi="Times New Roman" w:cs="Times New Roman"/>
          <w:b/>
          <w:sz w:val="24"/>
          <w:szCs w:val="24"/>
        </w:rPr>
        <w:t>Pôsobnosť</w:t>
      </w:r>
    </w:p>
    <w:p w14:paraId="750B9445" w14:textId="77777777" w:rsidR="00B4541B" w:rsidRPr="003D4AF6" w:rsidRDefault="00B4541B" w:rsidP="00B4541B">
      <w:pPr>
        <w:pStyle w:val="Odsekzoznamu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D4AF6">
        <w:rPr>
          <w:rFonts w:ascii="Times New Roman" w:hAnsi="Times New Roman" w:cs="Times New Roman"/>
          <w:sz w:val="24"/>
          <w:szCs w:val="24"/>
        </w:rPr>
        <w:t xml:space="preserve">Toto nariadenie upravuje poskytovanie dotácií pre právnické osoby, ktorých zakladateľom nie je mestská časť a fyzické osoby - podnikateľov, </w:t>
      </w:r>
      <w:r>
        <w:rPr>
          <w:rFonts w:ascii="Times New Roman" w:hAnsi="Times New Roman" w:cs="Times New Roman"/>
          <w:sz w:val="24"/>
          <w:szCs w:val="24"/>
        </w:rPr>
        <w:t>ktorí majú sídlo alebo</w:t>
      </w:r>
      <w:r w:rsidRPr="003D4AF6">
        <w:rPr>
          <w:rFonts w:ascii="Times New Roman" w:hAnsi="Times New Roman" w:cs="Times New Roman"/>
          <w:sz w:val="24"/>
          <w:szCs w:val="24"/>
        </w:rPr>
        <w:t xml:space="preserve">, ktorí pôsobia, vykonávajú činnosť na území mestskej časti alebo poskytujú služby obyvateľom mestskej časti na podporu všeobecne prospešných služieb, všeobecne prospešných alebo verejnoprospešných účelov. </w:t>
      </w:r>
    </w:p>
    <w:p w14:paraId="584417F9" w14:textId="77777777" w:rsidR="00B4541B" w:rsidRPr="005869C3" w:rsidRDefault="00B4541B" w:rsidP="00B4541B">
      <w:pPr>
        <w:pStyle w:val="Odsekzoznamu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F6">
        <w:rPr>
          <w:rFonts w:ascii="Times New Roman" w:hAnsi="Times New Roman" w:cs="Times New Roman"/>
          <w:sz w:val="24"/>
          <w:szCs w:val="24"/>
        </w:rPr>
        <w:t xml:space="preserve">Dotácie sa neposkytujú politickým stranám, politickým hnutiam a ich koalíciám alebo verejným činiteľom. </w:t>
      </w:r>
    </w:p>
    <w:p w14:paraId="47587D81" w14:textId="77777777" w:rsidR="00B4541B" w:rsidRDefault="00B4541B" w:rsidP="00B454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D393BC" w14:textId="77777777" w:rsidR="00B4541B" w:rsidRPr="005869C3" w:rsidRDefault="00B4541B" w:rsidP="00B4541B">
      <w:pPr>
        <w:pStyle w:val="Odsekzoznamu"/>
        <w:ind w:left="3912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9C3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14:paraId="57D74CEA" w14:textId="77777777" w:rsidR="00B4541B" w:rsidRPr="005869C3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9C3">
        <w:rPr>
          <w:rFonts w:ascii="Times New Roman" w:hAnsi="Times New Roman" w:cs="Times New Roman"/>
          <w:b/>
          <w:sz w:val="24"/>
          <w:szCs w:val="24"/>
        </w:rPr>
        <w:t>Vymedzenie základných pojmov</w:t>
      </w:r>
    </w:p>
    <w:p w14:paraId="79AEA0FE" w14:textId="77777777" w:rsidR="00B4541B" w:rsidRPr="00D05378" w:rsidRDefault="00B4541B" w:rsidP="00B454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378">
        <w:rPr>
          <w:rFonts w:ascii="Times New Roman" w:hAnsi="Times New Roman" w:cs="Times New Roman"/>
          <w:sz w:val="24"/>
          <w:szCs w:val="24"/>
        </w:rPr>
        <w:t xml:space="preserve">Pre účely tohto nariadenia sa rozumie: </w:t>
      </w:r>
    </w:p>
    <w:p w14:paraId="3B63375F" w14:textId="77777777" w:rsidR="00B4541B" w:rsidRPr="00D05378" w:rsidRDefault="00B4541B" w:rsidP="00B454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4C">
        <w:rPr>
          <w:rFonts w:ascii="Times New Roman" w:hAnsi="Times New Roman" w:cs="Times New Roman"/>
          <w:b/>
          <w:i/>
          <w:sz w:val="24"/>
          <w:szCs w:val="24"/>
        </w:rPr>
        <w:t>dotáciou</w:t>
      </w:r>
      <w:r w:rsidRPr="00D05378">
        <w:rPr>
          <w:rFonts w:ascii="Times New Roman" w:hAnsi="Times New Roman" w:cs="Times New Roman"/>
          <w:sz w:val="24"/>
          <w:szCs w:val="24"/>
        </w:rPr>
        <w:t xml:space="preserve"> nenávratný finančný príspevok poskytnutý z rozpočtu </w:t>
      </w:r>
      <w:r>
        <w:rPr>
          <w:rFonts w:ascii="Times New Roman" w:hAnsi="Times New Roman" w:cs="Times New Roman"/>
          <w:sz w:val="24"/>
          <w:szCs w:val="24"/>
        </w:rPr>
        <w:t>mestskej časti podľa § 7 ods. 4 zákona o rozpočtových pravidlách,</w:t>
      </w:r>
    </w:p>
    <w:p w14:paraId="684FFE2B" w14:textId="77777777" w:rsidR="00B4541B" w:rsidRPr="00D05378" w:rsidRDefault="00B4541B" w:rsidP="00B454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4C">
        <w:rPr>
          <w:rFonts w:ascii="Times New Roman" w:hAnsi="Times New Roman" w:cs="Times New Roman"/>
          <w:b/>
          <w:i/>
          <w:sz w:val="24"/>
          <w:szCs w:val="24"/>
        </w:rPr>
        <w:t>oprávneným žiadateľom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378">
        <w:rPr>
          <w:rFonts w:ascii="Times New Roman" w:hAnsi="Times New Roman" w:cs="Times New Roman"/>
          <w:sz w:val="24"/>
          <w:szCs w:val="24"/>
        </w:rPr>
        <w:t>subjekty vymedzené v § 5</w:t>
      </w:r>
      <w:r>
        <w:rPr>
          <w:rFonts w:ascii="Times New Roman" w:hAnsi="Times New Roman" w:cs="Times New Roman"/>
          <w:sz w:val="24"/>
          <w:szCs w:val="24"/>
        </w:rPr>
        <w:t xml:space="preserve"> tohto nariadenia,</w:t>
      </w:r>
    </w:p>
    <w:p w14:paraId="5FD69C79" w14:textId="77777777" w:rsidR="00B4541B" w:rsidRPr="00D05378" w:rsidRDefault="00B4541B" w:rsidP="00B454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4C">
        <w:rPr>
          <w:rFonts w:ascii="Times New Roman" w:hAnsi="Times New Roman" w:cs="Times New Roman"/>
          <w:b/>
          <w:i/>
          <w:sz w:val="24"/>
          <w:szCs w:val="24"/>
        </w:rPr>
        <w:t>prijímateľom</w:t>
      </w:r>
      <w:r w:rsidRPr="00D05378">
        <w:rPr>
          <w:rFonts w:ascii="Times New Roman" w:hAnsi="Times New Roman" w:cs="Times New Roman"/>
          <w:sz w:val="24"/>
          <w:szCs w:val="24"/>
        </w:rPr>
        <w:t xml:space="preserve"> oprávnený žiadateľ, ktorému bola schválená dotácia, </w:t>
      </w:r>
    </w:p>
    <w:p w14:paraId="473DBA87" w14:textId="77777777" w:rsidR="00B4541B" w:rsidRPr="00D05378" w:rsidRDefault="00B4541B" w:rsidP="00B454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4C">
        <w:rPr>
          <w:rFonts w:ascii="Times New Roman" w:hAnsi="Times New Roman" w:cs="Times New Roman"/>
          <w:b/>
          <w:i/>
          <w:sz w:val="24"/>
          <w:szCs w:val="24"/>
        </w:rPr>
        <w:t>všeobecne prospešnými službami</w:t>
      </w:r>
      <w:r w:rsidRPr="00D0537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D0537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05378">
        <w:rPr>
          <w:rFonts w:ascii="Times New Roman" w:hAnsi="Times New Roman" w:cs="Times New Roman"/>
          <w:sz w:val="24"/>
          <w:szCs w:val="24"/>
        </w:rPr>
        <w:t xml:space="preserve"> najmä: poskytovanie zdravotnej starostlivosti, poskytovanie sociálnej pomoci a humanitárna starostlivosť, tvorba, rozvoj, ochrana, obnova a prezentácia duchovných a kultúrnych hodnôt, ochrana ľudských práv a základných slobôd, vzdelávanie, výchova a rozvoj telesnej kultúry, výskum, vývoj, vedecko-technické služby a informačné služby, tvorba a ochrana životného prostredia a ochrana zdravia obyvateľstva, služby na podporu regionálneho rozvoja a zamestnanosti, zabezpečovanie bývania, správy, údržby a obnovy bytového fondu, </w:t>
      </w:r>
    </w:p>
    <w:p w14:paraId="2629AE74" w14:textId="77777777" w:rsidR="00B4541B" w:rsidRPr="00D05378" w:rsidRDefault="00B4541B" w:rsidP="00B454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4C">
        <w:rPr>
          <w:rFonts w:ascii="Times New Roman" w:hAnsi="Times New Roman" w:cs="Times New Roman"/>
          <w:b/>
          <w:i/>
          <w:sz w:val="24"/>
          <w:szCs w:val="24"/>
        </w:rPr>
        <w:t>všeobecne prospešnými alebo verejnoprospešnými účelmi</w:t>
      </w:r>
      <w:r w:rsidRPr="00D0537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D0537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05378">
        <w:rPr>
          <w:rFonts w:ascii="Times New Roman" w:hAnsi="Times New Roman" w:cs="Times New Roman"/>
          <w:sz w:val="24"/>
          <w:szCs w:val="24"/>
        </w:rPr>
        <w:t xml:space="preserve"> najmä: rozvoj a ochrana duchovných a kultúrnych hodnôt, realizácia a ochrana ľudských práv alebo iných humanitných cieľov, ochrana a tvorba životn</w:t>
      </w:r>
      <w:r>
        <w:rPr>
          <w:rFonts w:ascii="Times New Roman" w:hAnsi="Times New Roman" w:cs="Times New Roman"/>
          <w:sz w:val="24"/>
          <w:szCs w:val="24"/>
        </w:rPr>
        <w:t>ého prostredia, zachovanie</w:t>
      </w:r>
      <w:r w:rsidRPr="00D05378">
        <w:rPr>
          <w:rFonts w:ascii="Times New Roman" w:hAnsi="Times New Roman" w:cs="Times New Roman"/>
          <w:sz w:val="24"/>
          <w:szCs w:val="24"/>
        </w:rPr>
        <w:t xml:space="preserve"> prírodných hodnôt, ochrana zdravia, ochrana práv detí a mládeže, rozvoj</w:t>
      </w:r>
      <w:r>
        <w:rPr>
          <w:rFonts w:ascii="Times New Roman" w:hAnsi="Times New Roman" w:cs="Times New Roman"/>
          <w:sz w:val="24"/>
          <w:szCs w:val="24"/>
        </w:rPr>
        <w:t xml:space="preserve"> vedy, vzdelania, telovýchovy, </w:t>
      </w:r>
      <w:r w:rsidRPr="00D05378">
        <w:rPr>
          <w:rFonts w:ascii="Times New Roman" w:hAnsi="Times New Roman" w:cs="Times New Roman"/>
          <w:sz w:val="24"/>
          <w:szCs w:val="24"/>
        </w:rPr>
        <w:t xml:space="preserve">plnenie individuálne určenej humanitárnej pomoci pre jednotlivca alebo skupinu osôb, ktoré sa ocitli v ohrození života alebo potrebujú naliehavú pomoc pri postihnutí živelnou pohromou,         </w:t>
      </w:r>
    </w:p>
    <w:p w14:paraId="281650B7" w14:textId="77777777" w:rsidR="00B4541B" w:rsidRPr="00D05378" w:rsidRDefault="00B4541B" w:rsidP="00B454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4C">
        <w:rPr>
          <w:rFonts w:ascii="Times New Roman" w:hAnsi="Times New Roman" w:cs="Times New Roman"/>
          <w:b/>
          <w:i/>
          <w:sz w:val="24"/>
          <w:szCs w:val="24"/>
        </w:rPr>
        <w:t>dotačným programom</w:t>
      </w:r>
      <w:r w:rsidRPr="00D05378">
        <w:rPr>
          <w:rFonts w:ascii="Times New Roman" w:hAnsi="Times New Roman" w:cs="Times New Roman"/>
          <w:sz w:val="24"/>
          <w:szCs w:val="24"/>
        </w:rPr>
        <w:t xml:space="preserve"> rozpočtový program mestskej časti, z ktorého sú poskytované dotácie na podporu všeobecne prospešných služieb, všeobecne prospešných alebo verejnoprospešných účelov a podporu verejného života, </w:t>
      </w:r>
    </w:p>
    <w:p w14:paraId="7B233546" w14:textId="2E4E9C42" w:rsidR="00B4541B" w:rsidRDefault="00B4541B" w:rsidP="00B454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741">
        <w:rPr>
          <w:rFonts w:ascii="Times New Roman" w:hAnsi="Times New Roman" w:cs="Times New Roman"/>
          <w:b/>
          <w:i/>
          <w:sz w:val="24"/>
          <w:szCs w:val="24"/>
        </w:rPr>
        <w:t>dotačnou schémou</w:t>
      </w:r>
      <w:r w:rsidRPr="00387741">
        <w:rPr>
          <w:rFonts w:ascii="Times New Roman" w:hAnsi="Times New Roman" w:cs="Times New Roman"/>
          <w:sz w:val="24"/>
          <w:szCs w:val="24"/>
        </w:rPr>
        <w:t xml:space="preserve"> podprogram dotačného programu, vytvorený pre strategickú oblasť podpory verejného života mestskej časti, podliehajúci samostatnému mechanizmu a podmienkam poskytovania </w:t>
      </w:r>
      <w:r w:rsidR="00387741" w:rsidRPr="00387741">
        <w:rPr>
          <w:rFonts w:ascii="Times New Roman" w:hAnsi="Times New Roman" w:cs="Times New Roman"/>
          <w:sz w:val="24"/>
          <w:szCs w:val="24"/>
        </w:rPr>
        <w:t>dotácií</w:t>
      </w:r>
      <w:r w:rsidRPr="00387741">
        <w:rPr>
          <w:rFonts w:ascii="Times New Roman" w:hAnsi="Times New Roman" w:cs="Times New Roman"/>
          <w:sz w:val="24"/>
          <w:szCs w:val="24"/>
        </w:rPr>
        <w:t>,</w:t>
      </w:r>
    </w:p>
    <w:p w14:paraId="10BFB27F" w14:textId="6D744C23" w:rsidR="00B4541B" w:rsidRPr="00387741" w:rsidRDefault="00B4541B" w:rsidP="0038774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741">
        <w:rPr>
          <w:rFonts w:ascii="Times New Roman" w:hAnsi="Times New Roman" w:cs="Times New Roman"/>
          <w:b/>
          <w:i/>
          <w:sz w:val="24"/>
          <w:szCs w:val="24"/>
        </w:rPr>
        <w:t>výzvou</w:t>
      </w:r>
      <w:r w:rsidRPr="00387741">
        <w:rPr>
          <w:rFonts w:ascii="Times New Roman" w:hAnsi="Times New Roman" w:cs="Times New Roman"/>
          <w:sz w:val="24"/>
          <w:szCs w:val="24"/>
        </w:rPr>
        <w:t xml:space="preserve"> na predkladanie žiadostí o poskytnutie dotácie dokument vypracovaný a predkladaný Miestnym úradom mestskej časti (ďalej len „miestny úrad“) na schválenie Miestnym zastupiteľstvom mestskej časti (ďalej len „miestne zastupiteľstvo“), upravujúci podmienky podávania žiadostí v rámci dotačnej schémy bližšie špecifikovaný v § 9 tohto nariadenia, </w:t>
      </w:r>
    </w:p>
    <w:p w14:paraId="2870B1A7" w14:textId="3703B7E4" w:rsidR="00B4541B" w:rsidRPr="00772E60" w:rsidRDefault="00B4541B" w:rsidP="00B454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E60">
        <w:rPr>
          <w:rFonts w:ascii="Times New Roman" w:hAnsi="Times New Roman" w:cs="Times New Roman"/>
          <w:b/>
          <w:i/>
          <w:sz w:val="24"/>
          <w:szCs w:val="24"/>
        </w:rPr>
        <w:t>odbornou hodnotiacou komisiou</w:t>
      </w:r>
      <w:r w:rsidRPr="00772E60">
        <w:rPr>
          <w:rFonts w:ascii="Times New Roman" w:hAnsi="Times New Roman" w:cs="Times New Roman"/>
          <w:sz w:val="24"/>
          <w:szCs w:val="24"/>
        </w:rPr>
        <w:t xml:space="preserve">, všetci </w:t>
      </w:r>
      <w:r w:rsidR="00387741" w:rsidRPr="00772E60">
        <w:rPr>
          <w:rFonts w:ascii="Times New Roman" w:hAnsi="Times New Roman" w:cs="Times New Roman"/>
          <w:sz w:val="24"/>
          <w:szCs w:val="24"/>
        </w:rPr>
        <w:t xml:space="preserve">členovia </w:t>
      </w:r>
      <w:r w:rsidR="00421FA4" w:rsidRPr="0036473C">
        <w:rPr>
          <w:rFonts w:ascii="Times New Roman" w:hAnsi="Times New Roman" w:cs="Times New Roman"/>
          <w:sz w:val="24"/>
          <w:szCs w:val="24"/>
        </w:rPr>
        <w:t>príslušnej komisie miestneho zastupiteľstva podľa účelu požadovanej dotácie</w:t>
      </w:r>
      <w:r w:rsidRPr="0036473C">
        <w:rPr>
          <w:rFonts w:ascii="Times New Roman" w:hAnsi="Times New Roman" w:cs="Times New Roman"/>
          <w:sz w:val="24"/>
          <w:szCs w:val="24"/>
        </w:rPr>
        <w:t xml:space="preserve"> roz</w:t>
      </w:r>
      <w:r w:rsidRPr="00772E60">
        <w:rPr>
          <w:rFonts w:ascii="Times New Roman" w:hAnsi="Times New Roman" w:cs="Times New Roman"/>
          <w:sz w:val="24"/>
          <w:szCs w:val="24"/>
        </w:rPr>
        <w:t xml:space="preserve">šírenej </w:t>
      </w:r>
      <w:r w:rsidR="00772E60" w:rsidRPr="00772E60">
        <w:rPr>
          <w:rFonts w:ascii="Times New Roman" w:hAnsi="Times New Roman" w:cs="Times New Roman"/>
          <w:sz w:val="24"/>
          <w:szCs w:val="24"/>
        </w:rPr>
        <w:t xml:space="preserve">pre účely spracovania a predkladania žiadostí o dotáciu, o vedúceho oddelenia ekonomického a správy </w:t>
      </w:r>
      <w:r w:rsidR="00772E60" w:rsidRPr="00772E60">
        <w:rPr>
          <w:rFonts w:ascii="Times New Roman" w:hAnsi="Times New Roman" w:cs="Times New Roman"/>
          <w:sz w:val="24"/>
          <w:szCs w:val="24"/>
        </w:rPr>
        <w:lastRenderedPageBreak/>
        <w:t xml:space="preserve">majetku </w:t>
      </w:r>
      <w:r w:rsidRPr="00772E60">
        <w:rPr>
          <w:rFonts w:ascii="Times New Roman" w:hAnsi="Times New Roman" w:cs="Times New Roman"/>
          <w:sz w:val="24"/>
          <w:szCs w:val="24"/>
        </w:rPr>
        <w:t xml:space="preserve">, ktorej úlohou je odborné posúdenie podaných žiadostí  v rámci </w:t>
      </w:r>
      <w:r w:rsidRPr="00772E60">
        <w:rPr>
          <w:rFonts w:ascii="Times New Roman" w:hAnsi="Times New Roman" w:cs="Times New Roman"/>
          <w:b/>
          <w:i/>
          <w:sz w:val="24"/>
          <w:szCs w:val="24"/>
        </w:rPr>
        <w:t xml:space="preserve"> dotačnej schémy,</w:t>
      </w:r>
    </w:p>
    <w:p w14:paraId="065C2DD0" w14:textId="77777777" w:rsidR="00B4541B" w:rsidRPr="00D05378" w:rsidRDefault="00B4541B" w:rsidP="00B454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10A">
        <w:rPr>
          <w:rFonts w:ascii="Times New Roman" w:hAnsi="Times New Roman" w:cs="Times New Roman"/>
          <w:b/>
          <w:i/>
          <w:sz w:val="24"/>
          <w:szCs w:val="24"/>
        </w:rPr>
        <w:t>termínom realizácie</w:t>
      </w:r>
      <w:r w:rsidRPr="00D05378">
        <w:rPr>
          <w:rFonts w:ascii="Times New Roman" w:hAnsi="Times New Roman" w:cs="Times New Roman"/>
          <w:sz w:val="24"/>
          <w:szCs w:val="24"/>
        </w:rPr>
        <w:t xml:space="preserve"> projektu deň, záväzne uvedený v zmluve o poskytnutí dotácie, v ktorý najneskôr príjemca dotácie zrealizuje projekt, </w:t>
      </w:r>
    </w:p>
    <w:p w14:paraId="19562562" w14:textId="77777777" w:rsidR="00B4541B" w:rsidRDefault="00B4541B" w:rsidP="00B454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10A">
        <w:rPr>
          <w:rFonts w:ascii="Times New Roman" w:hAnsi="Times New Roman" w:cs="Times New Roman"/>
          <w:b/>
          <w:i/>
          <w:sz w:val="24"/>
          <w:szCs w:val="24"/>
        </w:rPr>
        <w:t>termínom použitia</w:t>
      </w:r>
      <w:r w:rsidRPr="00D05378">
        <w:rPr>
          <w:rFonts w:ascii="Times New Roman" w:hAnsi="Times New Roman" w:cs="Times New Roman"/>
          <w:sz w:val="24"/>
          <w:szCs w:val="24"/>
        </w:rPr>
        <w:t xml:space="preserve"> dotácie najneskôr 60 dní od termínu realizácie projektu, nie neskôr ako 31. december</w:t>
      </w:r>
      <w:r>
        <w:rPr>
          <w:rFonts w:ascii="Times New Roman" w:hAnsi="Times New Roman" w:cs="Times New Roman"/>
          <w:sz w:val="24"/>
          <w:szCs w:val="24"/>
        </w:rPr>
        <w:t xml:space="preserve"> príslušného kalendárneho roka</w:t>
      </w:r>
    </w:p>
    <w:p w14:paraId="18E4E982" w14:textId="77777777" w:rsidR="00B4541B" w:rsidRPr="001E1C5C" w:rsidRDefault="00B4541B" w:rsidP="00B454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b/>
          <w:i/>
          <w:sz w:val="24"/>
          <w:szCs w:val="24"/>
        </w:rPr>
        <w:t xml:space="preserve">neoprávneným výdavkom </w:t>
      </w:r>
      <w:r w:rsidRPr="001E1C5C">
        <w:rPr>
          <w:rFonts w:ascii="Times New Roman" w:hAnsi="Times New Roman" w:cs="Times New Roman"/>
          <w:sz w:val="24"/>
          <w:szCs w:val="24"/>
        </w:rPr>
        <w:t>výdavok na ktorý nie je možné použiť dotáciu, a to</w:t>
      </w:r>
      <w:r w:rsidRPr="001E1C5C">
        <w:rPr>
          <w:rFonts w:ascii="Times New Roman" w:hAnsi="Times New Roman" w:cs="Times New Roman"/>
          <w:b/>
          <w:sz w:val="24"/>
          <w:szCs w:val="24"/>
        </w:rPr>
        <w:t>:</w:t>
      </w:r>
    </w:p>
    <w:p w14:paraId="20DEEFF4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>nákup alkoholických a tabakových výrobkov,</w:t>
      </w:r>
    </w:p>
    <w:p w14:paraId="23A8214F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>úhradu výdavkov uhradených v predchádzajúcich rozpočtových rokoch,</w:t>
      </w:r>
    </w:p>
    <w:p w14:paraId="041299FC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 xml:space="preserve">úhradu záväzkov z predchádzajúcich rozpočtových rokov, </w:t>
      </w:r>
    </w:p>
    <w:p w14:paraId="58AA1A8F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>splácanie úverov a úrokov z poskytnutých úverov,</w:t>
      </w:r>
    </w:p>
    <w:p w14:paraId="10C9BAC4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 xml:space="preserve">výšku DPH z tovarov a služieb v prípade, že žiadateľ je platiteľom DPH podľa príslušných právnych predpisov, </w:t>
      </w:r>
    </w:p>
    <w:p w14:paraId="260EAA60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 xml:space="preserve">obstaranie resp. technické zhodnotenie pozemkov, budov, objektov, strojov, </w:t>
      </w:r>
    </w:p>
    <w:p w14:paraId="1BAAEF0E" w14:textId="77777777" w:rsidR="00B4541B" w:rsidRPr="001E1C5C" w:rsidRDefault="00B4541B" w:rsidP="00B4541B">
      <w:pPr>
        <w:pStyle w:val="Odsekzoznamu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>prístrojov, zariadení, dopravných prostriedkov, stavieb, projektovej dokumentácie,</w:t>
      </w:r>
    </w:p>
    <w:p w14:paraId="07A1BF2F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>výdavky na mzdy</w:t>
      </w:r>
      <w:r w:rsidRPr="001E1C5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1E1C5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E1C5C">
        <w:rPr>
          <w:rFonts w:ascii="Times New Roman" w:hAnsi="Times New Roman" w:cs="Times New Roman"/>
          <w:sz w:val="24"/>
          <w:szCs w:val="24"/>
        </w:rPr>
        <w:t>, platy</w:t>
      </w:r>
      <w:r w:rsidRPr="001E1C5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Pr="001E1C5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E1C5C">
        <w:rPr>
          <w:rFonts w:ascii="Times New Roman" w:hAnsi="Times New Roman" w:cs="Times New Roman"/>
          <w:sz w:val="24"/>
          <w:szCs w:val="24"/>
        </w:rPr>
        <w:t>, služobné príjmy a ich náhrady a ostatné vyrovnania, zákonné odvody do fondov,</w:t>
      </w:r>
    </w:p>
    <w:p w14:paraId="63303268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>bankové, správne, poštové a manipulačné poplatky,</w:t>
      </w:r>
    </w:p>
    <w:p w14:paraId="4B0AB2CC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 xml:space="preserve">poistenie osôb a majetku, </w:t>
      </w:r>
    </w:p>
    <w:p w14:paraId="747A0EFA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 xml:space="preserve">výdavky na verejné obstarávanie, </w:t>
      </w:r>
    </w:p>
    <w:p w14:paraId="099D88FB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>suveníry,</w:t>
      </w:r>
    </w:p>
    <w:p w14:paraId="46483E5C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 xml:space="preserve">účtovnícke práce, výdavky na právne a ekonomické služby, </w:t>
      </w:r>
    </w:p>
    <w:p w14:paraId="5C8D2BA8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 xml:space="preserve">sprievodné podujatia – tlačové strediská, recepcie, vyhliadkové lety, plavby, promotion,, </w:t>
      </w:r>
    </w:p>
    <w:p w14:paraId="2ED0BCE0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 xml:space="preserve">režijné výdavky - vodné, stočné, plyn, elektrina, zriadenie a prevádzka internetové stránky, </w:t>
      </w:r>
    </w:p>
    <w:p w14:paraId="18EAA5FC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 xml:space="preserve">nákup známok, kolkov, </w:t>
      </w:r>
    </w:p>
    <w:p w14:paraId="7CEE6865" w14:textId="77777777" w:rsidR="00B4541B" w:rsidRPr="001E1C5C" w:rsidRDefault="00B4541B" w:rsidP="00B4541B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>obstaranie hmotného majetku v intenciách bežných výdavkov, ktorý bezprostredne nesúvisí z realizáciou projektu resp. je efektívnejšie si takýto majetok prenajať napr.: stoličky, slnečníky,</w:t>
      </w:r>
    </w:p>
    <w:p w14:paraId="6127DF34" w14:textId="77777777" w:rsidR="00B4541B" w:rsidRPr="001E1C5C" w:rsidRDefault="00B4541B" w:rsidP="00B4541B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5C">
        <w:rPr>
          <w:rFonts w:ascii="Times New Roman" w:hAnsi="Times New Roman" w:cs="Times New Roman"/>
          <w:sz w:val="24"/>
          <w:szCs w:val="24"/>
        </w:rPr>
        <w:t>inžinierske siete.</w:t>
      </w:r>
    </w:p>
    <w:p w14:paraId="51AAB91D" w14:textId="426012C9" w:rsidR="00B4541B" w:rsidRDefault="00B4541B" w:rsidP="00B4541B">
      <w:pPr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ABD767E" w14:textId="7D48C765" w:rsidR="00B14F9B" w:rsidRDefault="00B14F9B" w:rsidP="00B4541B">
      <w:pPr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C165EE8" w14:textId="77777777" w:rsidR="00B14F9B" w:rsidRPr="00A36130" w:rsidRDefault="00B14F9B" w:rsidP="00B4541B">
      <w:pPr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D8C649B" w14:textId="77777777" w:rsidR="00B4541B" w:rsidRPr="00AA1B61" w:rsidRDefault="00B4541B" w:rsidP="00B4541B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DFC4455" w14:textId="77777777" w:rsidR="00B4541B" w:rsidRPr="00EC5162" w:rsidRDefault="00B4541B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162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14:paraId="41D6494B" w14:textId="77777777" w:rsidR="00B4541B" w:rsidRPr="002C3FDB" w:rsidRDefault="00B4541B" w:rsidP="00B4541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162">
        <w:rPr>
          <w:rFonts w:ascii="Times New Roman" w:hAnsi="Times New Roman" w:cs="Times New Roman"/>
          <w:b/>
          <w:sz w:val="24"/>
          <w:szCs w:val="24"/>
        </w:rPr>
        <w:t>Dotačný program mestskej časti</w:t>
      </w:r>
    </w:p>
    <w:p w14:paraId="54C6A8F9" w14:textId="77777777" w:rsidR="00B4541B" w:rsidRDefault="00B4541B" w:rsidP="00B4541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162">
        <w:rPr>
          <w:rFonts w:ascii="Times New Roman" w:hAnsi="Times New Roman" w:cs="Times New Roman"/>
          <w:sz w:val="24"/>
          <w:szCs w:val="24"/>
        </w:rPr>
        <w:t>Dotačný program mestskej časti pozostáva z nasledovných dotačných schém:</w:t>
      </w:r>
    </w:p>
    <w:p w14:paraId="644D336B" w14:textId="77777777" w:rsidR="00B4541B" w:rsidRPr="00EC5162" w:rsidRDefault="00B4541B" w:rsidP="00B4541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EC51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A7D58" w14:textId="77777777" w:rsidR="00B4541B" w:rsidRDefault="00B4541B" w:rsidP="00B4541B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10A">
        <w:rPr>
          <w:rFonts w:ascii="Times New Roman" w:hAnsi="Times New Roman" w:cs="Times New Roman"/>
          <w:b/>
          <w:i/>
          <w:sz w:val="24"/>
          <w:szCs w:val="24"/>
        </w:rPr>
        <w:t>individuálne dotácie</w:t>
      </w:r>
    </w:p>
    <w:p w14:paraId="0D675AE9" w14:textId="77777777" w:rsidR="00B4541B" w:rsidRPr="00797D9F" w:rsidRDefault="00B4541B" w:rsidP="00B4541B">
      <w:pPr>
        <w:pStyle w:val="Odsekzoznamu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797D9F">
        <w:rPr>
          <w:rFonts w:ascii="Times New Roman" w:hAnsi="Times New Roman" w:cs="Times New Roman"/>
          <w:sz w:val="24"/>
          <w:szCs w:val="24"/>
        </w:rPr>
        <w:t xml:space="preserve">dotácie poskytované na podporu verejného života mestskej časti v súlade s vymedzeným účelom </w:t>
      </w:r>
    </w:p>
    <w:p w14:paraId="51174A20" w14:textId="77777777" w:rsidR="00B4541B" w:rsidRDefault="00B4541B" w:rsidP="00B4541B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D9F">
        <w:rPr>
          <w:rFonts w:ascii="Times New Roman" w:hAnsi="Times New Roman" w:cs="Times New Roman"/>
          <w:b/>
          <w:i/>
          <w:sz w:val="24"/>
          <w:szCs w:val="24"/>
        </w:rPr>
        <w:t>malé dotácie</w:t>
      </w:r>
    </w:p>
    <w:p w14:paraId="05839CC9" w14:textId="77777777" w:rsidR="00B4541B" w:rsidRDefault="00B4541B" w:rsidP="00B4541B">
      <w:pPr>
        <w:pStyle w:val="Odsekzoznamu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797D9F">
        <w:rPr>
          <w:rFonts w:ascii="Times New Roman" w:hAnsi="Times New Roman" w:cs="Times New Roman"/>
          <w:sz w:val="24"/>
          <w:szCs w:val="24"/>
        </w:rPr>
        <w:t xml:space="preserve">dotácie poskytované na podporu </w:t>
      </w:r>
      <w:r>
        <w:rPr>
          <w:rFonts w:ascii="Times New Roman" w:hAnsi="Times New Roman" w:cs="Times New Roman"/>
          <w:sz w:val="24"/>
          <w:szCs w:val="24"/>
        </w:rPr>
        <w:t>komunitného</w:t>
      </w:r>
      <w:r w:rsidRPr="00797D9F">
        <w:rPr>
          <w:rFonts w:ascii="Times New Roman" w:hAnsi="Times New Roman" w:cs="Times New Roman"/>
          <w:sz w:val="24"/>
          <w:szCs w:val="24"/>
        </w:rPr>
        <w:t xml:space="preserve"> života mestskej časti </w:t>
      </w:r>
      <w:r>
        <w:rPr>
          <w:rFonts w:ascii="Times New Roman" w:hAnsi="Times New Roman" w:cs="Times New Roman"/>
          <w:sz w:val="24"/>
          <w:szCs w:val="24"/>
        </w:rPr>
        <w:t>v oblasti kultúry, životného prostredia, sociálnej starostlivosti, školstva a športu</w:t>
      </w:r>
    </w:p>
    <w:p w14:paraId="6FBF2BE0" w14:textId="77777777" w:rsidR="00B4541B" w:rsidRPr="00EC5162" w:rsidRDefault="00B4541B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162">
        <w:rPr>
          <w:rFonts w:ascii="Times New Roman" w:hAnsi="Times New Roman" w:cs="Times New Roman"/>
          <w:b/>
          <w:sz w:val="24"/>
          <w:szCs w:val="24"/>
        </w:rPr>
        <w:t>§ 5</w:t>
      </w:r>
    </w:p>
    <w:p w14:paraId="14032770" w14:textId="77777777" w:rsidR="00B4541B" w:rsidRPr="002C3FDB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162">
        <w:rPr>
          <w:rFonts w:ascii="Times New Roman" w:hAnsi="Times New Roman" w:cs="Times New Roman"/>
          <w:b/>
          <w:sz w:val="24"/>
          <w:szCs w:val="24"/>
        </w:rPr>
        <w:t>Oprávnení žiadatelia</w:t>
      </w:r>
    </w:p>
    <w:p w14:paraId="580CBF4A" w14:textId="1025F2E2" w:rsidR="00B4541B" w:rsidRPr="00EC5162" w:rsidRDefault="00B4541B" w:rsidP="00B4541B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162">
        <w:rPr>
          <w:rFonts w:ascii="Times New Roman" w:hAnsi="Times New Roman" w:cs="Times New Roman"/>
          <w:sz w:val="24"/>
          <w:szCs w:val="24"/>
        </w:rPr>
        <w:t>Oprávneným žiadateľom, ak  toto nariadenie neupravuje inak, môže byť:</w:t>
      </w:r>
    </w:p>
    <w:p w14:paraId="0E14FFA6" w14:textId="77777777" w:rsidR="00B4541B" w:rsidRPr="007860D4" w:rsidRDefault="00B4541B" w:rsidP="00B4541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0D4">
        <w:rPr>
          <w:rFonts w:ascii="Times New Roman" w:hAnsi="Times New Roman" w:cs="Times New Roman"/>
          <w:sz w:val="24"/>
          <w:szCs w:val="24"/>
        </w:rPr>
        <w:t>Fyzická osoba živnostník - podnikajúca na základe živnostenského oprávnenia</w:t>
      </w:r>
      <w:r w:rsidRPr="007860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7860D4">
        <w:rPr>
          <w:rFonts w:ascii="Times New Roman" w:hAnsi="Times New Roman" w:cs="Times New Roman"/>
          <w:sz w:val="24"/>
          <w:szCs w:val="24"/>
        </w:rPr>
        <w:t>,</w:t>
      </w:r>
    </w:p>
    <w:p w14:paraId="56A030C9" w14:textId="77777777" w:rsidR="00B4541B" w:rsidRPr="007860D4" w:rsidRDefault="00B4541B" w:rsidP="00B4541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0D4">
        <w:rPr>
          <w:rFonts w:ascii="Times New Roman" w:hAnsi="Times New Roman" w:cs="Times New Roman"/>
          <w:sz w:val="24"/>
          <w:szCs w:val="24"/>
        </w:rPr>
        <w:t>Záujmové združenie právnických osôb</w:t>
      </w:r>
      <w:r w:rsidRPr="007860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7860D4">
        <w:rPr>
          <w:rFonts w:ascii="Times New Roman" w:hAnsi="Times New Roman" w:cs="Times New Roman"/>
          <w:sz w:val="24"/>
          <w:szCs w:val="24"/>
        </w:rPr>
        <w:t>,</w:t>
      </w:r>
    </w:p>
    <w:p w14:paraId="5A7C72AC" w14:textId="77777777" w:rsidR="00B4541B" w:rsidRPr="007860D4" w:rsidRDefault="00B4541B" w:rsidP="00B4541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7860D4">
        <w:rPr>
          <w:rFonts w:ascii="Times New Roman" w:hAnsi="Times New Roman" w:cs="Times New Roman"/>
          <w:sz w:val="24"/>
          <w:szCs w:val="24"/>
        </w:rPr>
        <w:t>Rozpočtová alebo príspevková organizácia, ktorej zriaďovateľom je VÚC alebo obec</w:t>
      </w:r>
      <w:r w:rsidRPr="007860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7860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4820A6" w14:textId="77777777" w:rsidR="00B4541B" w:rsidRPr="007860D4" w:rsidRDefault="00B4541B" w:rsidP="00B4541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0D4">
        <w:rPr>
          <w:rFonts w:ascii="Times New Roman" w:hAnsi="Times New Roman" w:cs="Times New Roman"/>
          <w:sz w:val="24"/>
          <w:szCs w:val="24"/>
        </w:rPr>
        <w:t>Cirkev a náboženská spoločnosť</w:t>
      </w:r>
      <w:r w:rsidRPr="007860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Pr="007860D4">
        <w:rPr>
          <w:rFonts w:ascii="Times New Roman" w:hAnsi="Times New Roman" w:cs="Times New Roman"/>
          <w:sz w:val="24"/>
          <w:szCs w:val="24"/>
        </w:rPr>
        <w:t>,</w:t>
      </w:r>
    </w:p>
    <w:p w14:paraId="31197D49" w14:textId="77777777" w:rsidR="00B4541B" w:rsidRPr="007860D4" w:rsidRDefault="00B4541B" w:rsidP="00B4541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0D4">
        <w:rPr>
          <w:rFonts w:ascii="Times New Roman" w:hAnsi="Times New Roman" w:cs="Times New Roman"/>
          <w:sz w:val="24"/>
          <w:szCs w:val="24"/>
        </w:rPr>
        <w:t>Verejná vysoká škola</w:t>
      </w:r>
      <w:r w:rsidRPr="007860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Pr="007860D4">
        <w:rPr>
          <w:rFonts w:ascii="Times New Roman" w:hAnsi="Times New Roman" w:cs="Times New Roman"/>
          <w:sz w:val="24"/>
          <w:szCs w:val="24"/>
        </w:rPr>
        <w:t>,</w:t>
      </w:r>
    </w:p>
    <w:p w14:paraId="39E83276" w14:textId="77777777" w:rsidR="00B4541B" w:rsidRPr="007860D4" w:rsidRDefault="00B4541B" w:rsidP="00B4541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0D4">
        <w:rPr>
          <w:rFonts w:ascii="Times New Roman" w:hAnsi="Times New Roman" w:cs="Times New Roman"/>
          <w:sz w:val="24"/>
          <w:szCs w:val="24"/>
        </w:rPr>
        <w:t>Občianske združenie</w:t>
      </w:r>
      <w:r w:rsidRPr="007860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 w:rsidRPr="007860D4">
        <w:rPr>
          <w:rFonts w:ascii="Times New Roman" w:hAnsi="Times New Roman" w:cs="Times New Roman"/>
          <w:sz w:val="24"/>
          <w:szCs w:val="24"/>
        </w:rPr>
        <w:t>,</w:t>
      </w:r>
    </w:p>
    <w:p w14:paraId="1BE4A3A6" w14:textId="77777777" w:rsidR="00B4541B" w:rsidRPr="007860D4" w:rsidRDefault="00B4541B" w:rsidP="00B4541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0D4">
        <w:rPr>
          <w:rFonts w:ascii="Times New Roman" w:hAnsi="Times New Roman" w:cs="Times New Roman"/>
          <w:sz w:val="24"/>
          <w:szCs w:val="24"/>
        </w:rPr>
        <w:t>Nezisková organizácia</w:t>
      </w:r>
      <w:r w:rsidRPr="007860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 w:rsidRPr="007860D4">
        <w:rPr>
          <w:rFonts w:ascii="Times New Roman" w:hAnsi="Times New Roman" w:cs="Times New Roman"/>
          <w:sz w:val="24"/>
          <w:szCs w:val="24"/>
        </w:rPr>
        <w:t>,</w:t>
      </w:r>
    </w:p>
    <w:p w14:paraId="2D66D56C" w14:textId="77777777" w:rsidR="00B4541B" w:rsidRPr="007860D4" w:rsidRDefault="00B4541B" w:rsidP="00B4541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0D4">
        <w:rPr>
          <w:rFonts w:ascii="Times New Roman" w:hAnsi="Times New Roman" w:cs="Times New Roman"/>
          <w:sz w:val="24"/>
          <w:szCs w:val="24"/>
        </w:rPr>
        <w:t>Nadácia</w:t>
      </w:r>
      <w:r w:rsidRPr="007860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Pr="007860D4">
        <w:rPr>
          <w:rFonts w:ascii="Times New Roman" w:hAnsi="Times New Roman" w:cs="Times New Roman"/>
          <w:sz w:val="24"/>
          <w:szCs w:val="24"/>
        </w:rPr>
        <w:t>,</w:t>
      </w:r>
      <w:r w:rsidRPr="007860D4">
        <w:tab/>
      </w:r>
    </w:p>
    <w:p w14:paraId="5D1659F6" w14:textId="77777777" w:rsidR="00B4541B" w:rsidRPr="007860D4" w:rsidRDefault="00B4541B" w:rsidP="00B4541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0D4">
        <w:rPr>
          <w:rFonts w:ascii="Times New Roman" w:hAnsi="Times New Roman" w:cs="Times New Roman"/>
          <w:sz w:val="24"/>
          <w:szCs w:val="24"/>
        </w:rPr>
        <w:t>Neinvestičný fond</w:t>
      </w:r>
      <w:r w:rsidRPr="007860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3"/>
      </w:r>
      <w:r w:rsidRPr="007860D4">
        <w:rPr>
          <w:rFonts w:ascii="Times New Roman" w:hAnsi="Times New Roman" w:cs="Times New Roman"/>
          <w:sz w:val="24"/>
          <w:szCs w:val="24"/>
        </w:rPr>
        <w:t>,</w:t>
      </w:r>
    </w:p>
    <w:p w14:paraId="3D862861" w14:textId="77777777" w:rsidR="00B4541B" w:rsidRPr="007860D4" w:rsidRDefault="00B4541B" w:rsidP="00B4541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0D4">
        <w:rPr>
          <w:rFonts w:ascii="Times New Roman" w:hAnsi="Times New Roman" w:cs="Times New Roman"/>
          <w:sz w:val="24"/>
          <w:szCs w:val="24"/>
        </w:rPr>
        <w:t>Matica slovenská</w:t>
      </w:r>
      <w:r w:rsidRPr="007860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4"/>
      </w:r>
      <w:r w:rsidRPr="007860D4">
        <w:rPr>
          <w:rFonts w:ascii="Times New Roman" w:hAnsi="Times New Roman" w:cs="Times New Roman"/>
          <w:sz w:val="24"/>
          <w:szCs w:val="24"/>
        </w:rPr>
        <w:t>,</w:t>
      </w:r>
    </w:p>
    <w:p w14:paraId="5EC7EE4C" w14:textId="77777777" w:rsidR="00B4541B" w:rsidRPr="007860D4" w:rsidRDefault="00B4541B" w:rsidP="00B4541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0D4">
        <w:rPr>
          <w:rFonts w:ascii="Times New Roman" w:hAnsi="Times New Roman" w:cs="Times New Roman"/>
          <w:sz w:val="24"/>
          <w:szCs w:val="24"/>
        </w:rPr>
        <w:lastRenderedPageBreak/>
        <w:t>Právnická osoba</w:t>
      </w:r>
      <w:r w:rsidRPr="007860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5"/>
      </w:r>
      <w:r w:rsidRPr="007860D4">
        <w:rPr>
          <w:rFonts w:ascii="Times New Roman" w:hAnsi="Times New Roman" w:cs="Times New Roman"/>
          <w:sz w:val="24"/>
          <w:szCs w:val="24"/>
        </w:rPr>
        <w:t>.</w:t>
      </w:r>
    </w:p>
    <w:p w14:paraId="370DCA61" w14:textId="77777777" w:rsidR="00B4541B" w:rsidRPr="003E3457" w:rsidRDefault="00B4541B" w:rsidP="00B4541B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457">
        <w:rPr>
          <w:rFonts w:ascii="Times New Roman" w:hAnsi="Times New Roman" w:cs="Times New Roman"/>
          <w:sz w:val="24"/>
          <w:szCs w:val="24"/>
        </w:rPr>
        <w:t>Oprávneným žiadateľom nemôže byť organizácia v zriaďovateľskej pôsobnosti mestskej časti. Oprávneným žiadateľom nemôže byť blízka osoba</w:t>
      </w:r>
      <w:r w:rsidRPr="003E345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6"/>
      </w:r>
      <w:r w:rsidRPr="003E345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E3457">
        <w:rPr>
          <w:rFonts w:ascii="Times New Roman" w:hAnsi="Times New Roman" w:cs="Times New Roman"/>
          <w:sz w:val="24"/>
          <w:szCs w:val="24"/>
        </w:rPr>
        <w:t xml:space="preserve"> starostu. </w:t>
      </w:r>
    </w:p>
    <w:p w14:paraId="2719ACE1" w14:textId="77777777" w:rsidR="00B4541B" w:rsidRPr="003E3457" w:rsidRDefault="00B4541B" w:rsidP="00B4541B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457">
        <w:rPr>
          <w:rFonts w:ascii="Times New Roman" w:hAnsi="Times New Roman" w:cs="Times New Roman"/>
          <w:sz w:val="24"/>
          <w:szCs w:val="24"/>
        </w:rPr>
        <w:t xml:space="preserve">Príjemcom dotácie môže byť len oprávnený žiadateľ, ktoré mu bola schválená dotácia. </w:t>
      </w:r>
    </w:p>
    <w:p w14:paraId="1F09EBB6" w14:textId="77777777" w:rsidR="00B4541B" w:rsidRPr="003E3457" w:rsidRDefault="00B4541B" w:rsidP="00B4541B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457">
        <w:rPr>
          <w:rFonts w:ascii="Times New Roman" w:hAnsi="Times New Roman" w:cs="Times New Roman"/>
          <w:sz w:val="24"/>
          <w:szCs w:val="24"/>
        </w:rPr>
        <w:t xml:space="preserve">Dotáciu podľa tohto nariadenia možno poskytnúť oprávnenému žiadateľovi, ktorý:   </w:t>
      </w:r>
    </w:p>
    <w:p w14:paraId="5AA472E4" w14:textId="77777777" w:rsidR="00B4541B" w:rsidRPr="003E3457" w:rsidRDefault="00B4541B" w:rsidP="00B4541B">
      <w:pPr>
        <w:pStyle w:val="Odsekzoznamu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E3457">
        <w:rPr>
          <w:rFonts w:ascii="Times New Roman" w:hAnsi="Times New Roman" w:cs="Times New Roman"/>
          <w:sz w:val="24"/>
          <w:szCs w:val="24"/>
        </w:rPr>
        <w:t xml:space="preserve">má vysporiadané finančné vzťahy so štátnym rozpočtom, rozpočtami obcí, miest, mestských častí a vyšších územných celkov, </w:t>
      </w:r>
    </w:p>
    <w:p w14:paraId="71D8837F" w14:textId="77777777" w:rsidR="00B4541B" w:rsidRPr="003E3457" w:rsidRDefault="00B4541B" w:rsidP="00B4541B">
      <w:pPr>
        <w:pStyle w:val="Odsekzoznamu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E3457">
        <w:rPr>
          <w:rFonts w:ascii="Times New Roman" w:hAnsi="Times New Roman" w:cs="Times New Roman"/>
          <w:sz w:val="24"/>
          <w:szCs w:val="24"/>
        </w:rPr>
        <w:t xml:space="preserve">nemá záznam v registri trestov, alebo ktorého štatutárny zástupca nemá záznam v registri trestov, </w:t>
      </w:r>
    </w:p>
    <w:p w14:paraId="1A3983D8" w14:textId="77777777" w:rsidR="00B4541B" w:rsidRPr="003E3457" w:rsidRDefault="00B4541B" w:rsidP="00B4541B">
      <w:pPr>
        <w:pStyle w:val="Odsekzoznamu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E3457">
        <w:rPr>
          <w:rFonts w:ascii="Times New Roman" w:hAnsi="Times New Roman" w:cs="Times New Roman"/>
          <w:sz w:val="24"/>
          <w:szCs w:val="24"/>
        </w:rPr>
        <w:t>neporušil zákaz nelegálnej práce a nelegálneho zamestnávania,</w:t>
      </w:r>
    </w:p>
    <w:p w14:paraId="2B83ADBE" w14:textId="77777777" w:rsidR="00B4541B" w:rsidRPr="003E3457" w:rsidRDefault="00B4541B" w:rsidP="00B4541B">
      <w:pPr>
        <w:pStyle w:val="Odsekzoznamu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riadne a úplne vyplnil písomnú </w:t>
      </w:r>
      <w:r w:rsidRPr="003E3457">
        <w:rPr>
          <w:rFonts w:ascii="Times New Roman" w:hAnsi="Times New Roman" w:cs="Times New Roman"/>
          <w:sz w:val="24"/>
          <w:szCs w:val="24"/>
        </w:rPr>
        <w:t>žiadosť</w:t>
      </w:r>
      <w:r>
        <w:rPr>
          <w:rFonts w:ascii="Times New Roman" w:hAnsi="Times New Roman" w:cs="Times New Roman"/>
          <w:sz w:val="24"/>
          <w:szCs w:val="24"/>
        </w:rPr>
        <w:t xml:space="preserve"> o dotáciu</w:t>
      </w:r>
      <w:r w:rsidRPr="003E3457">
        <w:rPr>
          <w:rFonts w:ascii="Times New Roman" w:hAnsi="Times New Roman" w:cs="Times New Roman"/>
          <w:sz w:val="24"/>
          <w:szCs w:val="24"/>
        </w:rPr>
        <w:t xml:space="preserve"> podľa §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E3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tohto nariadenia,</w:t>
      </w:r>
    </w:p>
    <w:p w14:paraId="75AD154E" w14:textId="77777777" w:rsidR="00B4541B" w:rsidRPr="003E3457" w:rsidRDefault="00B4541B" w:rsidP="00B4541B">
      <w:pPr>
        <w:pStyle w:val="Odsekzoznamu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E3457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je v likvidácii</w:t>
      </w:r>
      <w:r w:rsidRPr="003E345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7"/>
      </w:r>
      <w:r w:rsidRPr="003E345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E3457">
        <w:rPr>
          <w:rFonts w:ascii="Times New Roman" w:hAnsi="Times New Roman" w:cs="Times New Roman"/>
          <w:sz w:val="24"/>
          <w:szCs w:val="24"/>
        </w:rPr>
        <w:t xml:space="preserve"> alebo v konkurznom konaní</w:t>
      </w:r>
      <w:r w:rsidRPr="003E345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8"/>
      </w:r>
      <w:r w:rsidRPr="003E345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E345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1755E3" w14:textId="77777777" w:rsidR="00B4541B" w:rsidRPr="003E3457" w:rsidRDefault="00B4541B" w:rsidP="00B4541B">
      <w:pPr>
        <w:pStyle w:val="Odsekzoznamu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E3457">
        <w:rPr>
          <w:rFonts w:ascii="Times New Roman" w:hAnsi="Times New Roman" w:cs="Times New Roman"/>
          <w:sz w:val="24"/>
          <w:szCs w:val="24"/>
        </w:rPr>
        <w:t>zo strany mestskej časti nie je voči žiadateľovi vedené priestupkové konanie alebo konanie o uložení pokuty</w:t>
      </w:r>
      <w:r>
        <w:rPr>
          <w:rFonts w:ascii="Times New Roman" w:hAnsi="Times New Roman" w:cs="Times New Roman"/>
          <w:sz w:val="24"/>
          <w:szCs w:val="24"/>
        </w:rPr>
        <w:t xml:space="preserve"> ani žiadne súdne alebo exekučné konanie</w:t>
      </w:r>
    </w:p>
    <w:p w14:paraId="7646A560" w14:textId="77777777" w:rsidR="00B4541B" w:rsidRPr="003E3457" w:rsidRDefault="00B4541B" w:rsidP="00B4541B">
      <w:pPr>
        <w:pStyle w:val="Odsekzoznamu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E3457">
        <w:rPr>
          <w:rFonts w:ascii="Times New Roman" w:hAnsi="Times New Roman" w:cs="Times New Roman"/>
          <w:sz w:val="24"/>
          <w:szCs w:val="24"/>
        </w:rPr>
        <w:t xml:space="preserve">nemá uložený trest zákazu prijímať dotácie alebo subvencie alebo trest zákazu prijímať pomoc a podporu poskytovanú z fondov Európskej únie.   </w:t>
      </w:r>
    </w:p>
    <w:p w14:paraId="0F4351C2" w14:textId="77777777" w:rsidR="00B4541B" w:rsidRPr="003E3457" w:rsidRDefault="00B4541B" w:rsidP="00B4541B">
      <w:pPr>
        <w:pStyle w:val="Odsekzoznamu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3457">
        <w:rPr>
          <w:rFonts w:ascii="Times New Roman" w:hAnsi="Times New Roman" w:cs="Times New Roman"/>
          <w:sz w:val="24"/>
          <w:szCs w:val="24"/>
        </w:rPr>
        <w:t xml:space="preserve">Na poskytnutie dotácie nemá žiadateľ právny nárok. </w:t>
      </w:r>
    </w:p>
    <w:p w14:paraId="24A438F3" w14:textId="77777777" w:rsidR="00B4541B" w:rsidRPr="00350C80" w:rsidRDefault="00B4541B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C80">
        <w:rPr>
          <w:rFonts w:ascii="Times New Roman" w:hAnsi="Times New Roman" w:cs="Times New Roman"/>
          <w:b/>
          <w:sz w:val="24"/>
          <w:szCs w:val="24"/>
        </w:rPr>
        <w:t>§ 6</w:t>
      </w:r>
    </w:p>
    <w:p w14:paraId="4B2981F7" w14:textId="77777777" w:rsidR="00B4541B" w:rsidRPr="00350C80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C80">
        <w:rPr>
          <w:rFonts w:ascii="Times New Roman" w:hAnsi="Times New Roman" w:cs="Times New Roman"/>
          <w:b/>
          <w:sz w:val="24"/>
          <w:szCs w:val="24"/>
        </w:rPr>
        <w:t>Účel dotácie</w:t>
      </w:r>
    </w:p>
    <w:p w14:paraId="126BC9B5" w14:textId="77777777" w:rsidR="00B4541B" w:rsidRPr="00350C80" w:rsidRDefault="00B4541B" w:rsidP="00B454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C80">
        <w:rPr>
          <w:rFonts w:ascii="Times New Roman" w:hAnsi="Times New Roman" w:cs="Times New Roman"/>
          <w:sz w:val="24"/>
          <w:szCs w:val="24"/>
        </w:rPr>
        <w:t>Účelom dotácie sa rozumie:</w:t>
      </w:r>
    </w:p>
    <w:p w14:paraId="4C25EA96" w14:textId="40BBF9BA" w:rsidR="00B4541B" w:rsidRPr="002C3FDB" w:rsidRDefault="00B4541B" w:rsidP="00B4541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50C80">
        <w:rPr>
          <w:rFonts w:ascii="Times New Roman" w:hAnsi="Times New Roman" w:cs="Times New Roman"/>
          <w:sz w:val="24"/>
          <w:szCs w:val="24"/>
        </w:rPr>
        <w:t>Podpora všeobecne prospešných služieb, všeobecne prospešných alebo verejnoprospešných účelov a podporu verejného života a plnenie spoločných cieľov definovaných v Programe hospodárskeho a sociálneho rozvoja mestskej časti Br</w:t>
      </w:r>
      <w:r>
        <w:rPr>
          <w:rFonts w:ascii="Times New Roman" w:hAnsi="Times New Roman" w:cs="Times New Roman"/>
          <w:sz w:val="24"/>
          <w:szCs w:val="24"/>
        </w:rPr>
        <w:t>atislava-</w:t>
      </w:r>
      <w:r w:rsidR="005819CF">
        <w:rPr>
          <w:rFonts w:ascii="Times New Roman" w:hAnsi="Times New Roman" w:cs="Times New Roman"/>
          <w:sz w:val="24"/>
          <w:szCs w:val="24"/>
        </w:rPr>
        <w:t>Podunajské Biskupice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A5616B" w14:textId="77777777" w:rsidR="00B4541B" w:rsidRPr="00350C80" w:rsidRDefault="00B4541B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C80">
        <w:rPr>
          <w:rFonts w:ascii="Times New Roman" w:hAnsi="Times New Roman" w:cs="Times New Roman"/>
          <w:b/>
          <w:sz w:val="24"/>
          <w:szCs w:val="24"/>
        </w:rPr>
        <w:t>§ 7</w:t>
      </w:r>
    </w:p>
    <w:p w14:paraId="1497396A" w14:textId="77777777" w:rsidR="00B4541B" w:rsidRPr="00350C80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C80">
        <w:rPr>
          <w:rFonts w:ascii="Times New Roman" w:hAnsi="Times New Roman" w:cs="Times New Roman"/>
          <w:b/>
          <w:sz w:val="24"/>
          <w:szCs w:val="24"/>
        </w:rPr>
        <w:t>Spôsob tvorby finančných zdrojov určených na poskytovanie dotácií</w:t>
      </w:r>
    </w:p>
    <w:p w14:paraId="473CFE4D" w14:textId="5F215C8C" w:rsidR="00B4541B" w:rsidRPr="007860D4" w:rsidRDefault="00B4541B" w:rsidP="007860D4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C80">
        <w:rPr>
          <w:rFonts w:ascii="Times New Roman" w:hAnsi="Times New Roman" w:cs="Times New Roman"/>
          <w:sz w:val="24"/>
          <w:szCs w:val="24"/>
        </w:rPr>
        <w:t>Miestne zastupiteľstvo schvaľuje každoročne (najneskôr pri schvaľovaní rozpočtu na nasledujúci kalendárny rok) výšku finančných prostriedkov určených na poskytovanie dotácií v rámci Dotačného programu mestskej časti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F49A15" w14:textId="0FEE71A9" w:rsidR="00B4541B" w:rsidRPr="00350C80" w:rsidRDefault="00B4541B" w:rsidP="00B4541B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C80">
        <w:rPr>
          <w:rFonts w:ascii="Times New Roman" w:hAnsi="Times New Roman" w:cs="Times New Roman"/>
          <w:sz w:val="24"/>
          <w:szCs w:val="24"/>
        </w:rPr>
        <w:t xml:space="preserve">Maximálna výška dotácií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C80">
        <w:rPr>
          <w:rFonts w:ascii="Times New Roman" w:hAnsi="Times New Roman" w:cs="Times New Roman"/>
          <w:sz w:val="24"/>
          <w:szCs w:val="24"/>
        </w:rPr>
        <w:t xml:space="preserve">poskytnutá jednému žiadateľovi v jednom rozpočtovom roku nesmie prekročiť hranicu </w:t>
      </w:r>
      <w:r w:rsidRPr="00B11516">
        <w:rPr>
          <w:rFonts w:ascii="Times New Roman" w:hAnsi="Times New Roman" w:cs="Times New Roman"/>
          <w:sz w:val="24"/>
          <w:szCs w:val="24"/>
        </w:rPr>
        <w:t>5000</w:t>
      </w:r>
      <w:r w:rsidRPr="00350C80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7C7BD66" w14:textId="7EF03691" w:rsidR="00B4541B" w:rsidRPr="00350C80" w:rsidRDefault="00B4541B" w:rsidP="00B4541B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C80">
        <w:rPr>
          <w:rFonts w:ascii="Times New Roman" w:hAnsi="Times New Roman" w:cs="Times New Roman"/>
          <w:sz w:val="24"/>
          <w:szCs w:val="24"/>
        </w:rPr>
        <w:t xml:space="preserve">Pri podaní žiadosti o dotáciu žiadateľ deklaruje spolufinancovanie. </w:t>
      </w:r>
    </w:p>
    <w:p w14:paraId="14B99426" w14:textId="77777777" w:rsidR="00B4541B" w:rsidRDefault="00B4541B" w:rsidP="00B4541B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C80">
        <w:rPr>
          <w:rFonts w:ascii="Times New Roman" w:hAnsi="Times New Roman" w:cs="Times New Roman"/>
          <w:sz w:val="24"/>
          <w:szCs w:val="24"/>
        </w:rPr>
        <w:lastRenderedPageBreak/>
        <w:t>Poskytnutie dotácie nesmie spôsobiť schodok rozpočtu mestskej časti na konci rozpočtového obdobia.</w:t>
      </w:r>
    </w:p>
    <w:p w14:paraId="190F0838" w14:textId="77777777" w:rsidR="00B4541B" w:rsidRPr="002F2488" w:rsidRDefault="00B4541B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488">
        <w:rPr>
          <w:rFonts w:ascii="Times New Roman" w:hAnsi="Times New Roman" w:cs="Times New Roman"/>
          <w:b/>
          <w:sz w:val="24"/>
          <w:szCs w:val="24"/>
        </w:rPr>
        <w:t>§ 8</w:t>
      </w:r>
    </w:p>
    <w:p w14:paraId="70BAFD1F" w14:textId="537685BB" w:rsidR="00B4541B" w:rsidRDefault="00B4541B" w:rsidP="00B34A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488">
        <w:rPr>
          <w:rFonts w:ascii="Times New Roman" w:hAnsi="Times New Roman" w:cs="Times New Roman"/>
          <w:b/>
          <w:sz w:val="24"/>
          <w:szCs w:val="24"/>
        </w:rPr>
        <w:t>Podmienky poskytnutia dotácie</w:t>
      </w:r>
    </w:p>
    <w:p w14:paraId="19C01910" w14:textId="3B0D3395" w:rsidR="00B34A2C" w:rsidRDefault="00A707C2" w:rsidP="00CD02E4">
      <w:pPr>
        <w:pStyle w:val="Zkladntext"/>
        <w:numPr>
          <w:ilvl w:val="0"/>
          <w:numId w:val="15"/>
        </w:numPr>
        <w:tabs>
          <w:tab w:val="left" w:pos="476"/>
        </w:tabs>
        <w:spacing w:before="197"/>
        <w:ind w:right="-2"/>
        <w:jc w:val="both"/>
        <w:rPr>
          <w:rFonts w:cs="Times New Roman"/>
          <w:lang w:val="sk-SK"/>
        </w:rPr>
      </w:pPr>
      <w:r w:rsidRPr="006B3D9B">
        <w:rPr>
          <w:spacing w:val="-1"/>
          <w:lang w:val="sk-SK"/>
        </w:rPr>
        <w:t>Žiadosť</w:t>
      </w:r>
      <w:r w:rsidRPr="006B3D9B">
        <w:rPr>
          <w:lang w:val="sk-SK"/>
        </w:rPr>
        <w:t xml:space="preserve"> o </w:t>
      </w:r>
      <w:r w:rsidRPr="006B3D9B">
        <w:rPr>
          <w:spacing w:val="-1"/>
          <w:lang w:val="sk-SK"/>
        </w:rPr>
        <w:t xml:space="preserve">poskytnutie </w:t>
      </w:r>
      <w:r w:rsidRPr="006B3D9B">
        <w:rPr>
          <w:lang w:val="sk-SK"/>
        </w:rPr>
        <w:t>dotácie</w:t>
      </w:r>
      <w:r w:rsidRPr="006B3D9B">
        <w:rPr>
          <w:spacing w:val="59"/>
          <w:lang w:val="sk-SK"/>
        </w:rPr>
        <w:t xml:space="preserve"> </w:t>
      </w:r>
      <w:r w:rsidRPr="006B3D9B">
        <w:rPr>
          <w:spacing w:val="-1"/>
          <w:lang w:val="sk-SK"/>
        </w:rPr>
        <w:t>predkladá žiadateľ</w:t>
      </w:r>
      <w:r w:rsidRPr="006B3D9B">
        <w:rPr>
          <w:spacing w:val="3"/>
          <w:lang w:val="sk-SK"/>
        </w:rPr>
        <w:t xml:space="preserve"> </w:t>
      </w:r>
      <w:r w:rsidRPr="006B3D9B">
        <w:rPr>
          <w:lang w:val="sk-SK"/>
        </w:rPr>
        <w:t>na</w:t>
      </w:r>
      <w:r w:rsidRPr="006B3D9B">
        <w:rPr>
          <w:spacing w:val="-1"/>
          <w:lang w:val="sk-SK"/>
        </w:rPr>
        <w:t xml:space="preserve"> </w:t>
      </w:r>
      <w:r w:rsidRPr="006B3D9B">
        <w:rPr>
          <w:lang w:val="sk-SK"/>
        </w:rPr>
        <w:t xml:space="preserve">žiadosti, </w:t>
      </w:r>
      <w:r w:rsidRPr="006B3D9B">
        <w:rPr>
          <w:spacing w:val="-1"/>
          <w:lang w:val="sk-SK"/>
        </w:rPr>
        <w:t xml:space="preserve">ktorá </w:t>
      </w:r>
      <w:r w:rsidR="00E36428">
        <w:rPr>
          <w:spacing w:val="-1"/>
          <w:lang w:val="sk-SK"/>
        </w:rPr>
        <w:t>je</w:t>
      </w:r>
      <w:r w:rsidR="002C75AD">
        <w:rPr>
          <w:spacing w:val="-1"/>
          <w:lang w:val="sk-SK"/>
        </w:rPr>
        <w:t xml:space="preserve"> prílohou ku Výzve na predkladanie žiadostí spracovanou každoročne v zmysle dotačnej schémy a schváleného objemu finančných prostriedkov </w:t>
      </w:r>
      <w:r w:rsidR="00BC6D12">
        <w:rPr>
          <w:spacing w:val="-1"/>
          <w:lang w:val="sk-SK"/>
        </w:rPr>
        <w:t xml:space="preserve">na poskytnutie dotácií z rozpočtu mestskej časti. </w:t>
      </w:r>
      <w:r w:rsidRPr="006B3D9B">
        <w:rPr>
          <w:spacing w:val="-1"/>
          <w:lang w:val="sk-SK"/>
        </w:rPr>
        <w:t>Žiadosť</w:t>
      </w:r>
      <w:r w:rsidRPr="006B3D9B">
        <w:rPr>
          <w:lang w:val="sk-SK"/>
        </w:rPr>
        <w:t xml:space="preserve"> o</w:t>
      </w:r>
      <w:r w:rsidRPr="006B3D9B">
        <w:rPr>
          <w:spacing w:val="2"/>
          <w:lang w:val="sk-SK"/>
        </w:rPr>
        <w:t xml:space="preserve"> </w:t>
      </w:r>
      <w:r w:rsidRPr="006B3D9B">
        <w:rPr>
          <w:spacing w:val="-1"/>
          <w:lang w:val="sk-SK"/>
        </w:rPr>
        <w:t xml:space="preserve">poskytnutie dotácie </w:t>
      </w:r>
      <w:r w:rsidRPr="006B3D9B">
        <w:rPr>
          <w:lang w:val="sk-SK"/>
        </w:rPr>
        <w:t xml:space="preserve">žiadateľ </w:t>
      </w:r>
      <w:r w:rsidRPr="006B3D9B">
        <w:rPr>
          <w:spacing w:val="-1"/>
          <w:lang w:val="sk-SK"/>
        </w:rPr>
        <w:t xml:space="preserve">zasiela </w:t>
      </w:r>
      <w:r w:rsidRPr="006B3D9B">
        <w:rPr>
          <w:lang w:val="sk-SK"/>
        </w:rPr>
        <w:t>na</w:t>
      </w:r>
      <w:r w:rsidRPr="006B3D9B">
        <w:rPr>
          <w:spacing w:val="69"/>
          <w:lang w:val="sk-SK"/>
        </w:rPr>
        <w:t xml:space="preserve"> </w:t>
      </w:r>
      <w:r w:rsidRPr="006B3D9B">
        <w:rPr>
          <w:spacing w:val="-1"/>
          <w:lang w:val="sk-SK"/>
        </w:rPr>
        <w:t>adresu</w:t>
      </w:r>
      <w:r w:rsidRPr="006B3D9B">
        <w:rPr>
          <w:lang w:val="sk-SK"/>
        </w:rPr>
        <w:t xml:space="preserve"> </w:t>
      </w:r>
      <w:r>
        <w:rPr>
          <w:spacing w:val="-1"/>
          <w:lang w:val="sk-SK"/>
        </w:rPr>
        <w:t>Miestneho úradu Trojičné námestie 11,821 06 Bratislava</w:t>
      </w:r>
      <w:r w:rsidR="00B34A2C">
        <w:rPr>
          <w:spacing w:val="-1"/>
          <w:lang w:val="sk-SK"/>
        </w:rPr>
        <w:t>.</w:t>
      </w:r>
    </w:p>
    <w:p w14:paraId="0C5CBFF5" w14:textId="1AC52F9B" w:rsidR="003959B6" w:rsidRPr="00CD02E4" w:rsidRDefault="00C77EBF" w:rsidP="00CD02E4">
      <w:pPr>
        <w:pStyle w:val="Zkladntext"/>
        <w:numPr>
          <w:ilvl w:val="0"/>
          <w:numId w:val="15"/>
        </w:numPr>
        <w:tabs>
          <w:tab w:val="left" w:pos="476"/>
        </w:tabs>
        <w:spacing w:before="197"/>
        <w:ind w:right="-2"/>
        <w:jc w:val="both"/>
        <w:rPr>
          <w:rFonts w:cs="Times New Roman"/>
          <w:lang w:val="sk-SK"/>
        </w:rPr>
      </w:pPr>
      <w:r w:rsidRPr="00CD02E4">
        <w:rPr>
          <w:rFonts w:cs="Times New Roman"/>
          <w:spacing w:val="-1"/>
          <w:lang w:val="sk-SK"/>
        </w:rPr>
        <w:t>Žiadosť</w:t>
      </w:r>
      <w:r w:rsidRPr="00CD02E4">
        <w:rPr>
          <w:rFonts w:cs="Times New Roman"/>
          <w:lang w:val="sk-SK"/>
        </w:rPr>
        <w:t xml:space="preserve"> o </w:t>
      </w:r>
      <w:r w:rsidRPr="00CD02E4">
        <w:rPr>
          <w:rFonts w:cs="Times New Roman"/>
          <w:spacing w:val="-1"/>
          <w:lang w:val="sk-SK"/>
        </w:rPr>
        <w:t xml:space="preserve">poskytnutie </w:t>
      </w:r>
      <w:r w:rsidR="005C001E" w:rsidRPr="00CD02E4">
        <w:rPr>
          <w:rFonts w:cs="Times New Roman"/>
          <w:spacing w:val="-1"/>
          <w:lang w:val="sk-SK"/>
        </w:rPr>
        <w:t>na individuálnu a na malú dotáciu</w:t>
      </w:r>
      <w:r w:rsidRPr="00CD02E4">
        <w:rPr>
          <w:rFonts w:cs="Times New Roman"/>
          <w:spacing w:val="2"/>
          <w:lang w:val="sk-SK"/>
        </w:rPr>
        <w:t xml:space="preserve"> </w:t>
      </w:r>
      <w:r w:rsidRPr="00CD02E4">
        <w:rPr>
          <w:rFonts w:cs="Times New Roman"/>
          <w:spacing w:val="-1"/>
          <w:lang w:val="sk-SK"/>
        </w:rPr>
        <w:t>predkladá žiadateľ</w:t>
      </w:r>
      <w:r w:rsidRPr="00CD02E4">
        <w:rPr>
          <w:rFonts w:cs="Times New Roman"/>
          <w:lang w:val="sk-SK"/>
        </w:rPr>
        <w:t xml:space="preserve"> najneskôr 3 </w:t>
      </w:r>
      <w:r w:rsidRPr="00CD02E4">
        <w:rPr>
          <w:rFonts w:cs="Times New Roman"/>
          <w:spacing w:val="-1"/>
          <w:lang w:val="sk-SK"/>
        </w:rPr>
        <w:t xml:space="preserve">mesiace </w:t>
      </w:r>
      <w:r w:rsidRPr="00CD02E4">
        <w:rPr>
          <w:rFonts w:cs="Times New Roman"/>
          <w:lang w:val="sk-SK"/>
        </w:rPr>
        <w:t>pred</w:t>
      </w:r>
      <w:r w:rsidRPr="00CD02E4">
        <w:rPr>
          <w:rFonts w:cs="Times New Roman"/>
          <w:spacing w:val="69"/>
          <w:lang w:val="sk-SK"/>
        </w:rPr>
        <w:t xml:space="preserve"> </w:t>
      </w:r>
      <w:r w:rsidRPr="00CD02E4">
        <w:rPr>
          <w:rFonts w:cs="Times New Roman"/>
          <w:spacing w:val="-1"/>
          <w:lang w:val="sk-SK"/>
        </w:rPr>
        <w:t>plánovan</w:t>
      </w:r>
      <w:r w:rsidR="003959B6" w:rsidRPr="00CD02E4">
        <w:rPr>
          <w:rFonts w:cs="Times New Roman"/>
          <w:spacing w:val="-1"/>
          <w:lang w:val="sk-SK"/>
        </w:rPr>
        <w:t>ým termínom realizácie účelu dotácie</w:t>
      </w:r>
      <w:r w:rsidRPr="00CD02E4">
        <w:rPr>
          <w:rFonts w:cs="Times New Roman"/>
          <w:spacing w:val="-1"/>
          <w:lang w:val="sk-SK"/>
        </w:rPr>
        <w:t>.</w:t>
      </w:r>
      <w:r w:rsidRPr="00CD02E4">
        <w:rPr>
          <w:rFonts w:cs="Times New Roman"/>
          <w:lang w:val="sk-SK"/>
        </w:rPr>
        <w:t xml:space="preserve"> </w:t>
      </w:r>
      <w:r w:rsidR="003959B6" w:rsidRPr="00CD02E4">
        <w:rPr>
          <w:rFonts w:cs="Times New Roman"/>
          <w:lang w:val="sk-SK"/>
        </w:rPr>
        <w:t xml:space="preserve">Rozhodujúci je dátum podania žiadosti s povinnými prílohami na pošte alebo dátum osobného doručenia do podateľne miestneho úradu. </w:t>
      </w:r>
    </w:p>
    <w:p w14:paraId="1383BD20" w14:textId="1914D22E" w:rsidR="00C77EBF" w:rsidRPr="00CD02E4" w:rsidRDefault="00C77EBF" w:rsidP="00B34A2C">
      <w:pPr>
        <w:pStyle w:val="Zkladntext"/>
        <w:numPr>
          <w:ilvl w:val="0"/>
          <w:numId w:val="15"/>
        </w:numPr>
        <w:tabs>
          <w:tab w:val="left" w:pos="476"/>
        </w:tabs>
        <w:spacing w:before="199"/>
        <w:ind w:right="401"/>
        <w:rPr>
          <w:lang w:val="sk-SK"/>
        </w:rPr>
      </w:pPr>
      <w:r w:rsidRPr="00CD02E4">
        <w:rPr>
          <w:lang w:val="sk-SK"/>
        </w:rPr>
        <w:t>V</w:t>
      </w:r>
      <w:r w:rsidRPr="00CD02E4">
        <w:rPr>
          <w:spacing w:val="-1"/>
          <w:lang w:val="sk-SK"/>
        </w:rPr>
        <w:t xml:space="preserve"> </w:t>
      </w:r>
      <w:r w:rsidRPr="00CD02E4">
        <w:rPr>
          <w:lang w:val="sk-SK"/>
        </w:rPr>
        <w:t>prípade</w:t>
      </w:r>
      <w:r w:rsidRPr="00CD02E4">
        <w:rPr>
          <w:spacing w:val="-1"/>
          <w:lang w:val="sk-SK"/>
        </w:rPr>
        <w:t xml:space="preserve"> predloženia </w:t>
      </w:r>
      <w:r w:rsidRPr="00CD02E4">
        <w:rPr>
          <w:lang w:val="sk-SK"/>
        </w:rPr>
        <w:t xml:space="preserve">takejto žiadosti po </w:t>
      </w:r>
      <w:r w:rsidRPr="00CD02E4">
        <w:rPr>
          <w:spacing w:val="-1"/>
          <w:lang w:val="sk-SK"/>
        </w:rPr>
        <w:t>stanovenom</w:t>
      </w:r>
      <w:r w:rsidRPr="00CD02E4">
        <w:rPr>
          <w:lang w:val="sk-SK"/>
        </w:rPr>
        <w:t xml:space="preserve"> </w:t>
      </w:r>
      <w:r w:rsidRPr="00CD02E4">
        <w:rPr>
          <w:spacing w:val="-1"/>
          <w:lang w:val="sk-SK"/>
        </w:rPr>
        <w:t xml:space="preserve">termíne </w:t>
      </w:r>
      <w:r w:rsidRPr="00CD02E4">
        <w:rPr>
          <w:lang w:val="sk-SK"/>
        </w:rPr>
        <w:t>bude</w:t>
      </w:r>
      <w:r w:rsidRPr="00CD02E4">
        <w:rPr>
          <w:spacing w:val="67"/>
          <w:lang w:val="sk-SK"/>
        </w:rPr>
        <w:t xml:space="preserve"> </w:t>
      </w:r>
      <w:r w:rsidRPr="00CD02E4">
        <w:rPr>
          <w:lang w:val="sk-SK"/>
        </w:rPr>
        <w:t>každá</w:t>
      </w:r>
      <w:r w:rsidRPr="00CD02E4">
        <w:rPr>
          <w:spacing w:val="-1"/>
          <w:lang w:val="sk-SK"/>
        </w:rPr>
        <w:t xml:space="preserve"> </w:t>
      </w:r>
      <w:r w:rsidRPr="00CD02E4">
        <w:rPr>
          <w:lang w:val="sk-SK"/>
        </w:rPr>
        <w:t xml:space="preserve">žiadosť </w:t>
      </w:r>
      <w:r w:rsidRPr="00CD02E4">
        <w:rPr>
          <w:spacing w:val="-1"/>
          <w:lang w:val="sk-SK"/>
        </w:rPr>
        <w:t>posudzovaná samostatne.</w:t>
      </w:r>
    </w:p>
    <w:p w14:paraId="50A93B65" w14:textId="77777777" w:rsidR="003959B6" w:rsidRPr="00CD02E4" w:rsidRDefault="00B4541B" w:rsidP="00B34A2C">
      <w:pPr>
        <w:pStyle w:val="Zkladntext"/>
        <w:numPr>
          <w:ilvl w:val="0"/>
          <w:numId w:val="15"/>
        </w:numPr>
        <w:tabs>
          <w:tab w:val="left" w:pos="476"/>
        </w:tabs>
        <w:spacing w:before="199"/>
        <w:ind w:right="401"/>
        <w:rPr>
          <w:lang w:val="sk-SK"/>
        </w:rPr>
      </w:pPr>
      <w:r w:rsidRPr="00CD02E4">
        <w:rPr>
          <w:rFonts w:cs="Times New Roman"/>
          <w:lang w:val="sk-SK"/>
        </w:rPr>
        <w:t>Písomná žiadosť obsahuje povinné náležitosti</w:t>
      </w:r>
      <w:r w:rsidR="003959B6" w:rsidRPr="00CD02E4">
        <w:rPr>
          <w:rFonts w:cs="Times New Roman"/>
          <w:lang w:val="sk-SK"/>
        </w:rPr>
        <w:t>, ktorými sú :</w:t>
      </w:r>
      <w:r w:rsidRPr="00CD02E4">
        <w:rPr>
          <w:rFonts w:cs="Times New Roman"/>
          <w:lang w:val="sk-SK"/>
        </w:rPr>
        <w:t xml:space="preserve"> </w:t>
      </w:r>
    </w:p>
    <w:p w14:paraId="671B31A3" w14:textId="5330BD0F" w:rsidR="00B4541B" w:rsidRPr="00CD02E4" w:rsidRDefault="00B4541B" w:rsidP="003959B6">
      <w:pPr>
        <w:pStyle w:val="Zkladntext"/>
        <w:numPr>
          <w:ilvl w:val="0"/>
          <w:numId w:val="16"/>
        </w:numPr>
        <w:tabs>
          <w:tab w:val="left" w:pos="476"/>
        </w:tabs>
        <w:spacing w:before="199"/>
        <w:ind w:right="401"/>
        <w:rPr>
          <w:lang w:val="sk-SK"/>
        </w:rPr>
      </w:pPr>
      <w:r w:rsidRPr="00CD02E4">
        <w:rPr>
          <w:rFonts w:cs="Times New Roman"/>
          <w:lang w:val="sk-SK"/>
        </w:rPr>
        <w:t xml:space="preserve">podrobná charakteristika žiadateľa, </w:t>
      </w:r>
    </w:p>
    <w:p w14:paraId="194C3A32" w14:textId="77777777" w:rsidR="00B4541B" w:rsidRPr="005E7ABE" w:rsidRDefault="00B4541B" w:rsidP="00B4541B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ABE">
        <w:rPr>
          <w:rFonts w:ascii="Times New Roman" w:hAnsi="Times New Roman" w:cs="Times New Roman"/>
          <w:sz w:val="24"/>
          <w:szCs w:val="24"/>
        </w:rPr>
        <w:t xml:space="preserve">podrobný popis projektu (napr. jeho účel, zámer, ciele, vecná náplň, termín, miesto), </w:t>
      </w:r>
    </w:p>
    <w:p w14:paraId="1C614CEF" w14:textId="40590613" w:rsidR="00B4541B" w:rsidRDefault="00B4541B" w:rsidP="00B4541B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ABE">
        <w:rPr>
          <w:rFonts w:ascii="Times New Roman" w:hAnsi="Times New Roman" w:cs="Times New Roman"/>
          <w:sz w:val="24"/>
          <w:szCs w:val="24"/>
        </w:rPr>
        <w:t>podrobný rozpočet projektu spolu s vyznačením položiek, na ktoré žiadateľ požaduje dotáciu a indikatívne údaje o ďalších zdrojoch financovania projektu.</w:t>
      </w:r>
    </w:p>
    <w:p w14:paraId="029A0716" w14:textId="1C6A376A" w:rsidR="00B4541B" w:rsidRDefault="00B4541B" w:rsidP="00B34A2C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A2C">
        <w:rPr>
          <w:rFonts w:ascii="Times New Roman" w:hAnsi="Times New Roman" w:cs="Times New Roman"/>
          <w:sz w:val="24"/>
          <w:szCs w:val="24"/>
        </w:rPr>
        <w:t xml:space="preserve">Žiadosť musí byť úplne a riadne vyplnená a podpísaná štatutárnym zástupcom žiadateľa. </w:t>
      </w:r>
    </w:p>
    <w:p w14:paraId="6A0E86F2" w14:textId="16728D11" w:rsidR="00B4541B" w:rsidRPr="00B34A2C" w:rsidRDefault="00B4541B" w:rsidP="00B34A2C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A2C">
        <w:rPr>
          <w:rFonts w:ascii="Times New Roman" w:hAnsi="Times New Roman" w:cs="Times New Roman"/>
          <w:sz w:val="24"/>
          <w:szCs w:val="24"/>
        </w:rPr>
        <w:t xml:space="preserve">Žiadosť musí obsahovať povinné prílohy podľa typu žiadateľa: </w:t>
      </w:r>
    </w:p>
    <w:p w14:paraId="4A5BD559" w14:textId="77777777" w:rsidR="00B4541B" w:rsidRPr="00DD64EB" w:rsidRDefault="00B4541B" w:rsidP="00B4541B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4E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ópiu</w:t>
      </w:r>
      <w:r w:rsidRPr="00DD64EB">
        <w:rPr>
          <w:rFonts w:ascii="Times New Roman" w:hAnsi="Times New Roman" w:cs="Times New Roman"/>
          <w:sz w:val="24"/>
          <w:szCs w:val="24"/>
        </w:rPr>
        <w:t xml:space="preserve"> dokladu o zriadení alebo založení žiadateľa (napr. stanovy občianskeho združenia, štatút neziskovej</w:t>
      </w:r>
      <w:r>
        <w:rPr>
          <w:rFonts w:ascii="Times New Roman" w:hAnsi="Times New Roman" w:cs="Times New Roman"/>
          <w:sz w:val="24"/>
          <w:szCs w:val="24"/>
        </w:rPr>
        <w:t xml:space="preserve"> organizácie, nadačná listina),</w:t>
      </w:r>
    </w:p>
    <w:p w14:paraId="4014833C" w14:textId="77777777" w:rsidR="00B4541B" w:rsidRPr="00DD64EB" w:rsidRDefault="00B4541B" w:rsidP="00B4541B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kópiu</w:t>
      </w:r>
      <w:r w:rsidRPr="00DD64EB">
        <w:rPr>
          <w:rFonts w:ascii="Times New Roman" w:hAnsi="Times New Roman" w:cs="Times New Roman"/>
          <w:sz w:val="24"/>
          <w:szCs w:val="24"/>
        </w:rPr>
        <w:t xml:space="preserve"> dokladu preukazujúceho oprávnenie konať v mene žiadateľa, ak nie je oprávnenie preukázané vo výpise z príslušného registra (napr. kópia menovacieho dekrétu alebo iného relevantného dokladu o vymenovaní štatutárneho zástupcu), </w:t>
      </w:r>
    </w:p>
    <w:p w14:paraId="6DFB6EB5" w14:textId="77777777" w:rsidR="00B4541B" w:rsidRPr="007C572A" w:rsidRDefault="00B4541B" w:rsidP="00B4541B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4EB">
        <w:rPr>
          <w:rFonts w:ascii="Times New Roman" w:hAnsi="Times New Roman" w:cs="Times New Roman"/>
          <w:sz w:val="24"/>
          <w:szCs w:val="24"/>
        </w:rPr>
        <w:t>doklad o zriadení alebo veden</w:t>
      </w:r>
      <w:r w:rsidRPr="007C572A">
        <w:rPr>
          <w:rFonts w:ascii="Times New Roman" w:hAnsi="Times New Roman" w:cs="Times New Roman"/>
          <w:sz w:val="24"/>
          <w:szCs w:val="24"/>
        </w:rPr>
        <w:t xml:space="preserve">í účtu žiadateľa v banke alebo pobočke zahraničnej banky, na ktorý má byť dotácia poukázaná (kópia zmluvy o bežnom účte alebo výpis z bankového účtu nie starší ako 3 mesiace ku dňu doručenia žiadosti), </w:t>
      </w:r>
    </w:p>
    <w:p w14:paraId="61D314C1" w14:textId="77777777" w:rsidR="00B4541B" w:rsidRPr="007C572A" w:rsidRDefault="00B4541B" w:rsidP="00B4541B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čestné vyhlásenie žiadateľa, že ku dňu podania žiadosti:</w:t>
      </w:r>
    </w:p>
    <w:p w14:paraId="79D02BD1" w14:textId="77777777" w:rsidR="00B4541B" w:rsidRPr="007C572A" w:rsidRDefault="00B4541B" w:rsidP="00B4541B">
      <w:pPr>
        <w:pStyle w:val="Odsekzoznamu"/>
        <w:autoSpaceDE w:val="0"/>
        <w:autoSpaceDN w:val="0"/>
        <w:adjustRightInd w:val="0"/>
        <w:spacing w:after="0" w:line="240" w:lineRule="auto"/>
        <w:ind w:left="2124" w:hanging="684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ab/>
      </w:r>
      <w:r w:rsidRPr="007C572A">
        <w:rPr>
          <w:rFonts w:ascii="Times New Roman" w:hAnsi="Times New Roman" w:cs="Times New Roman"/>
          <w:sz w:val="24"/>
          <w:szCs w:val="24"/>
        </w:rPr>
        <w:t xml:space="preserve">má vyrovnané všetky záväzky voči štátu (inšpektorát práce, sociálna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572A">
        <w:rPr>
          <w:rFonts w:ascii="Times New Roman" w:hAnsi="Times New Roman" w:cs="Times New Roman"/>
          <w:sz w:val="24"/>
          <w:szCs w:val="24"/>
        </w:rPr>
        <w:t>a všetky zdravotné poisťovne),</w:t>
      </w:r>
    </w:p>
    <w:p w14:paraId="422DECDB" w14:textId="77777777" w:rsidR="00B4541B" w:rsidRPr="007C572A" w:rsidRDefault="00B4541B" w:rsidP="00B4541B">
      <w:pPr>
        <w:pStyle w:val="Odsekzoznamu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ab/>
      </w:r>
      <w:r w:rsidRPr="007C572A">
        <w:rPr>
          <w:rFonts w:ascii="Times New Roman" w:hAnsi="Times New Roman" w:cs="Times New Roman"/>
          <w:sz w:val="24"/>
          <w:szCs w:val="24"/>
        </w:rPr>
        <w:t>nemá daňové nedoplatky,</w:t>
      </w:r>
    </w:p>
    <w:p w14:paraId="76E4782E" w14:textId="77777777" w:rsidR="00B4541B" w:rsidRPr="007C572A" w:rsidRDefault="00B4541B" w:rsidP="00B4541B">
      <w:pPr>
        <w:pStyle w:val="Odsekzoznamu"/>
        <w:autoSpaceDE w:val="0"/>
        <w:autoSpaceDN w:val="0"/>
        <w:adjustRightInd w:val="0"/>
        <w:spacing w:after="0" w:line="240" w:lineRule="auto"/>
        <w:ind w:left="2124" w:hanging="684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lastRenderedPageBreak/>
        <w:t>iii.</w:t>
      </w:r>
      <w:r>
        <w:rPr>
          <w:rFonts w:ascii="Times New Roman" w:hAnsi="Times New Roman" w:cs="Times New Roman"/>
          <w:sz w:val="24"/>
          <w:szCs w:val="24"/>
        </w:rPr>
        <w:tab/>
      </w:r>
      <w:r w:rsidRPr="007C572A">
        <w:rPr>
          <w:rFonts w:ascii="Times New Roman" w:hAnsi="Times New Roman" w:cs="Times New Roman"/>
          <w:sz w:val="24"/>
          <w:szCs w:val="24"/>
        </w:rPr>
        <w:t xml:space="preserve"> nie je v konkurze, nie je voči nemu vedené konkurzné konanie, nie 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72A">
        <w:rPr>
          <w:rFonts w:ascii="Times New Roman" w:hAnsi="Times New Roman" w:cs="Times New Roman"/>
          <w:sz w:val="24"/>
          <w:szCs w:val="24"/>
        </w:rPr>
        <w:t>v reštrukturalizácii a nebol proti nemu zamietnutý návrh na vyhlásenie konkurzu pre nedostatok majetku,</w:t>
      </w:r>
    </w:p>
    <w:p w14:paraId="35E368C2" w14:textId="77777777" w:rsidR="00B4541B" w:rsidRPr="007C572A" w:rsidRDefault="00B4541B" w:rsidP="00B4541B">
      <w:pPr>
        <w:pStyle w:val="Odsekzoznamu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</w:rPr>
        <w:tab/>
      </w:r>
      <w:r w:rsidRPr="007C572A">
        <w:rPr>
          <w:rFonts w:ascii="Times New Roman" w:hAnsi="Times New Roman" w:cs="Times New Roman"/>
          <w:sz w:val="24"/>
          <w:szCs w:val="24"/>
        </w:rPr>
        <w:t>nie je</w:t>
      </w:r>
      <w:r>
        <w:rPr>
          <w:rFonts w:ascii="Times New Roman" w:hAnsi="Times New Roman" w:cs="Times New Roman"/>
          <w:sz w:val="24"/>
          <w:szCs w:val="24"/>
        </w:rPr>
        <w:t xml:space="preserve"> voči nemu</w:t>
      </w:r>
      <w:r w:rsidRPr="007C572A">
        <w:rPr>
          <w:rFonts w:ascii="Times New Roman" w:hAnsi="Times New Roman" w:cs="Times New Roman"/>
          <w:sz w:val="24"/>
          <w:szCs w:val="24"/>
        </w:rPr>
        <w:t xml:space="preserve"> vedené exekučné konanie,</w:t>
      </w:r>
    </w:p>
    <w:p w14:paraId="7036B19E" w14:textId="77777777" w:rsidR="00B4541B" w:rsidRPr="007C572A" w:rsidRDefault="00B4541B" w:rsidP="00B4541B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doklad preukazujúci vlastnícke právo k nehnuteľnosti alebo súhlas vlastníka nehnuteľnosti, ak je predmetom žiadosti dotácia na rekonštrukciu, opravu alebo technické zhodnotenie nehnuteľnosti,</w:t>
      </w:r>
    </w:p>
    <w:p w14:paraId="78BF1DDA" w14:textId="7C267787" w:rsidR="00B34A2C" w:rsidRDefault="00B4541B" w:rsidP="00B34A2C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súhlasné stanovisko príslušného pamiatkového úradu, ak je predmetom dot</w:t>
      </w:r>
      <w:r>
        <w:rPr>
          <w:rFonts w:ascii="Times New Roman" w:hAnsi="Times New Roman" w:cs="Times New Roman"/>
          <w:sz w:val="24"/>
          <w:szCs w:val="24"/>
        </w:rPr>
        <w:t>ácie pamiatkovo chránený objekt alebo ochranné pásmo chráneného objektu,</w:t>
      </w:r>
    </w:p>
    <w:p w14:paraId="382B81B3" w14:textId="24981226" w:rsidR="00B4541B" w:rsidRDefault="00B4541B" w:rsidP="00B34A2C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A2C">
        <w:rPr>
          <w:rFonts w:ascii="Times New Roman" w:hAnsi="Times New Roman" w:cs="Times New Roman"/>
          <w:sz w:val="24"/>
          <w:szCs w:val="24"/>
        </w:rPr>
        <w:t>Žiadateľ uvedie jednu alebo viac osôb, ktorým budú doručované písomnosti a informácie v konaní o pridelení dotácie a uvedie adresu, na ktorú majú byť doručované písomnosti. Písomnosti (ako je rozhodnutie o schválení, rozhodnutie o neschválení, rozhodnutie o zastavení konania, výzva na doplnenie a pod.) sa tejto osobe doručujú do vlastných rúk.</w:t>
      </w:r>
    </w:p>
    <w:p w14:paraId="781B8644" w14:textId="1A487D38" w:rsidR="00B4541B" w:rsidRDefault="00B4541B" w:rsidP="00505D95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D95">
        <w:rPr>
          <w:rFonts w:ascii="Times New Roman" w:hAnsi="Times New Roman" w:cs="Times New Roman"/>
          <w:sz w:val="24"/>
          <w:szCs w:val="24"/>
        </w:rPr>
        <w:t xml:space="preserve">Výzvou bude určená lehota na doplnenie dokladov, ak žiadateľ nepredloží všetky povinné doklady spolu so žiadosťou o poskytnutie dotácie. Žiadosť, ktorá nespĺňa predpísané náležitosti a nie je doplnená v lehote stanovenej vo výzve na doplnenie, nebude posudzovaná.  </w:t>
      </w:r>
    </w:p>
    <w:p w14:paraId="52FAE187" w14:textId="7599DE2A" w:rsidR="00B4541B" w:rsidRPr="00B14F9B" w:rsidRDefault="00B4541B" w:rsidP="00B14F9B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F9B">
        <w:rPr>
          <w:rFonts w:ascii="Times New Roman" w:hAnsi="Times New Roman" w:cs="Times New Roman"/>
          <w:sz w:val="24"/>
          <w:szCs w:val="24"/>
        </w:rPr>
        <w:t xml:space="preserve">Prijímateľ vykoná propagáciu mestskej časti  v zmysle príslušných ustanovení zmluvy o poskytnutí dotácie. </w:t>
      </w:r>
    </w:p>
    <w:p w14:paraId="3E415108" w14:textId="54DF1002" w:rsidR="00B4541B" w:rsidRPr="00BC2111" w:rsidRDefault="00B4541B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11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05D95">
        <w:rPr>
          <w:rFonts w:ascii="Times New Roman" w:hAnsi="Times New Roman" w:cs="Times New Roman"/>
          <w:b/>
          <w:sz w:val="24"/>
          <w:szCs w:val="24"/>
        </w:rPr>
        <w:t>9</w:t>
      </w:r>
    </w:p>
    <w:p w14:paraId="6ACE64FD" w14:textId="1256053C" w:rsidR="00B4541B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111">
        <w:rPr>
          <w:rFonts w:ascii="Times New Roman" w:hAnsi="Times New Roman" w:cs="Times New Roman"/>
          <w:b/>
          <w:sz w:val="24"/>
          <w:szCs w:val="24"/>
        </w:rPr>
        <w:t xml:space="preserve">Mechanizmus posudzovania žiadostí a schvaľovania dotácií </w:t>
      </w:r>
    </w:p>
    <w:p w14:paraId="5B89D549" w14:textId="2CFFC67D" w:rsidR="00872081" w:rsidRPr="007C017E" w:rsidRDefault="00872081" w:rsidP="000D5EED">
      <w:pPr>
        <w:pStyle w:val="Zkladntext"/>
        <w:numPr>
          <w:ilvl w:val="0"/>
          <w:numId w:val="36"/>
        </w:numPr>
        <w:tabs>
          <w:tab w:val="left" w:pos="460"/>
        </w:tabs>
        <w:spacing w:before="194"/>
        <w:ind w:right="118"/>
        <w:jc w:val="both"/>
        <w:rPr>
          <w:lang w:val="sk-SK"/>
        </w:rPr>
      </w:pPr>
      <w:r>
        <w:rPr>
          <w:spacing w:val="-1"/>
          <w:lang w:val="sk-SK"/>
        </w:rPr>
        <w:t>Posúdenie formálnych náležitostí a podmienok poskytnutia dotácie vykoná oddelenie ekonomické a správy majetku bezprostredne po doručení žiadosti na miestny úrad.</w:t>
      </w:r>
    </w:p>
    <w:p w14:paraId="51C83433" w14:textId="394EB22D" w:rsidR="00872081" w:rsidRPr="00C607AB" w:rsidRDefault="00872081" w:rsidP="000D5EED">
      <w:pPr>
        <w:pStyle w:val="Zkladntext"/>
        <w:numPr>
          <w:ilvl w:val="0"/>
          <w:numId w:val="36"/>
        </w:numPr>
        <w:tabs>
          <w:tab w:val="left" w:pos="460"/>
        </w:tabs>
        <w:spacing w:before="194"/>
        <w:ind w:right="118"/>
        <w:jc w:val="both"/>
        <w:rPr>
          <w:lang w:val="sk-SK"/>
        </w:rPr>
      </w:pPr>
      <w:r>
        <w:rPr>
          <w:spacing w:val="-1"/>
          <w:lang w:val="sk-SK"/>
        </w:rPr>
        <w:t>Ak žiadosť podá neoprávnený žiadateľ, dotácia z rozpočtu mestskej časti mu nemôže byť poskytnutá, oddelenie ekonomické a správy majetku o tejto skutočnosti písomne informuje žiadateľa.</w:t>
      </w:r>
    </w:p>
    <w:p w14:paraId="08876AD6" w14:textId="0070D846" w:rsidR="00872081" w:rsidRPr="006B3D9B" w:rsidRDefault="00872081" w:rsidP="000D5EED">
      <w:pPr>
        <w:pStyle w:val="Zkladntext"/>
        <w:numPr>
          <w:ilvl w:val="0"/>
          <w:numId w:val="36"/>
        </w:numPr>
        <w:tabs>
          <w:tab w:val="left" w:pos="460"/>
        </w:tabs>
        <w:spacing w:before="194"/>
        <w:ind w:right="118"/>
        <w:jc w:val="both"/>
        <w:rPr>
          <w:lang w:val="sk-SK"/>
        </w:rPr>
      </w:pPr>
      <w:r>
        <w:rPr>
          <w:spacing w:val="-1"/>
          <w:lang w:val="sk-SK"/>
        </w:rPr>
        <w:t xml:space="preserve">Úplné a oprávnené žiadosti o poskytnutie dotácie oddelenie ekonomické a správy majetku  predloží na posúdenie </w:t>
      </w:r>
      <w:r w:rsidR="0097175A">
        <w:rPr>
          <w:spacing w:val="-1"/>
          <w:lang w:val="sk-SK"/>
        </w:rPr>
        <w:t>príslušnej odbornej hodnotiacej komisii</w:t>
      </w:r>
      <w:r>
        <w:rPr>
          <w:spacing w:val="-1"/>
          <w:lang w:val="sk-SK"/>
        </w:rPr>
        <w:t xml:space="preserve"> a to najneskôr do </w:t>
      </w:r>
      <w:r w:rsidR="00505D95">
        <w:rPr>
          <w:spacing w:val="-1"/>
          <w:lang w:val="sk-SK"/>
        </w:rPr>
        <w:t>14</w:t>
      </w:r>
      <w:r>
        <w:rPr>
          <w:spacing w:val="-1"/>
          <w:lang w:val="sk-SK"/>
        </w:rPr>
        <w:t xml:space="preserve"> dní od prijatia žiadosti.</w:t>
      </w:r>
    </w:p>
    <w:p w14:paraId="4E1A5335" w14:textId="446F1036" w:rsidR="00872081" w:rsidRDefault="00872081" w:rsidP="00872081">
      <w:pPr>
        <w:pStyle w:val="Zkladntext"/>
        <w:numPr>
          <w:ilvl w:val="0"/>
          <w:numId w:val="36"/>
        </w:numPr>
        <w:tabs>
          <w:tab w:val="left" w:pos="428"/>
        </w:tabs>
        <w:spacing w:before="202" w:line="239" w:lineRule="auto"/>
        <w:ind w:right="114"/>
        <w:jc w:val="both"/>
        <w:rPr>
          <w:rFonts w:cs="Times New Roman"/>
          <w:lang w:val="sk-SK"/>
        </w:rPr>
      </w:pPr>
      <w:r w:rsidRPr="00366817">
        <w:rPr>
          <w:rFonts w:cs="Times New Roman"/>
          <w:lang w:val="sk-SK"/>
        </w:rPr>
        <w:t xml:space="preserve">Žiadosti o poskytnutie dotácie posudzuje </w:t>
      </w:r>
      <w:r w:rsidR="0097175A">
        <w:rPr>
          <w:rFonts w:cs="Times New Roman"/>
          <w:lang w:val="sk-SK"/>
        </w:rPr>
        <w:t>príslušná odborná hodnotiaca komisia</w:t>
      </w:r>
      <w:r w:rsidRPr="00366817">
        <w:rPr>
          <w:rFonts w:cs="Times New Roman"/>
          <w:lang w:val="sk-SK"/>
        </w:rPr>
        <w:t xml:space="preserve">. Komisia vypracuje k predloženej žiadosti stanovisko vo forme uznesenia komisie, ktorým starostovi mestskej časti, alebo miestnemu zastupiteľstvu  odporučí, alebo neodporučí poskytnúť žiadateľovi dotáciu s určením </w:t>
      </w:r>
      <w:r>
        <w:rPr>
          <w:rFonts w:cs="Times New Roman"/>
          <w:lang w:val="sk-SK"/>
        </w:rPr>
        <w:t>výšky dotácie.</w:t>
      </w:r>
    </w:p>
    <w:p w14:paraId="62F6EC52" w14:textId="2AA04ABF" w:rsidR="00872081" w:rsidRPr="004B1FA3" w:rsidRDefault="00872081" w:rsidP="00872081">
      <w:pPr>
        <w:pStyle w:val="Zkladntext"/>
        <w:numPr>
          <w:ilvl w:val="0"/>
          <w:numId w:val="36"/>
        </w:numPr>
        <w:tabs>
          <w:tab w:val="left" w:pos="428"/>
        </w:tabs>
        <w:spacing w:before="202" w:line="239" w:lineRule="auto"/>
        <w:ind w:right="114"/>
        <w:jc w:val="both"/>
        <w:rPr>
          <w:rFonts w:cs="Times New Roman"/>
          <w:lang w:val="sk-SK"/>
        </w:rPr>
      </w:pPr>
      <w:r w:rsidRPr="004B1FA3">
        <w:rPr>
          <w:rFonts w:cs="Times New Roman"/>
          <w:lang w:val="sk-SK"/>
        </w:rPr>
        <w:t>O</w:t>
      </w:r>
      <w:r w:rsidRPr="004B1FA3">
        <w:rPr>
          <w:rFonts w:cs="Times New Roman"/>
          <w:spacing w:val="52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poskytnutí</w:t>
      </w:r>
      <w:r w:rsidRPr="004B1FA3">
        <w:rPr>
          <w:rFonts w:cs="Times New Roman"/>
          <w:spacing w:val="53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dotácie</w:t>
      </w:r>
      <w:r w:rsidRPr="004B1FA3">
        <w:rPr>
          <w:rFonts w:cs="Times New Roman"/>
          <w:spacing w:val="54"/>
          <w:lang w:val="sk-SK"/>
        </w:rPr>
        <w:t xml:space="preserve"> </w:t>
      </w:r>
      <w:r w:rsidRPr="004B1FA3">
        <w:rPr>
          <w:rFonts w:cs="Times New Roman"/>
          <w:lang w:val="sk-SK"/>
        </w:rPr>
        <w:t>z</w:t>
      </w:r>
      <w:r w:rsidRPr="004B1FA3">
        <w:rPr>
          <w:rFonts w:cs="Times New Roman"/>
          <w:spacing w:val="54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rozp</w:t>
      </w:r>
      <w:r w:rsidRPr="004B1FA3">
        <w:rPr>
          <w:spacing w:val="-1"/>
          <w:lang w:val="sk-SK"/>
        </w:rPr>
        <w:t>očtu</w:t>
      </w:r>
      <w:r w:rsidRPr="004B1FA3">
        <w:rPr>
          <w:spacing w:val="52"/>
          <w:lang w:val="sk-SK"/>
        </w:rPr>
        <w:t xml:space="preserve"> </w:t>
      </w:r>
      <w:r w:rsidRPr="004B1FA3">
        <w:rPr>
          <w:spacing w:val="-1"/>
          <w:lang w:val="sk-SK"/>
        </w:rPr>
        <w:t xml:space="preserve">mestskej časti </w:t>
      </w:r>
      <w:r w:rsidRPr="004B1FA3">
        <w:rPr>
          <w:lang w:val="sk-SK"/>
        </w:rPr>
        <w:t>rozhoduje</w:t>
      </w:r>
      <w:r w:rsidRPr="004B1FA3">
        <w:rPr>
          <w:spacing w:val="52"/>
          <w:lang w:val="sk-SK"/>
        </w:rPr>
        <w:t xml:space="preserve"> </w:t>
      </w:r>
      <w:r w:rsidRPr="004B1FA3">
        <w:rPr>
          <w:spacing w:val="-1"/>
          <w:lang w:val="sk-SK"/>
        </w:rPr>
        <w:t>starosta mestskej časti</w:t>
      </w:r>
      <w:r w:rsidRPr="004B1FA3">
        <w:rPr>
          <w:spacing w:val="54"/>
          <w:lang w:val="sk-SK"/>
        </w:rPr>
        <w:t xml:space="preserve"> </w:t>
      </w:r>
      <w:r w:rsidRPr="004B1FA3">
        <w:rPr>
          <w:spacing w:val="1"/>
          <w:lang w:val="sk-SK"/>
        </w:rPr>
        <w:t>do</w:t>
      </w:r>
      <w:r w:rsidRPr="004B1FA3">
        <w:rPr>
          <w:spacing w:val="52"/>
          <w:lang w:val="sk-SK"/>
        </w:rPr>
        <w:t xml:space="preserve"> </w:t>
      </w:r>
      <w:r w:rsidRPr="004B1FA3">
        <w:rPr>
          <w:lang w:val="sk-SK"/>
        </w:rPr>
        <w:t>výšky</w:t>
      </w:r>
      <w:r w:rsidR="000D5EED">
        <w:rPr>
          <w:spacing w:val="48"/>
          <w:lang w:val="sk-SK"/>
        </w:rPr>
        <w:t xml:space="preserve"> 5</w:t>
      </w:r>
      <w:r w:rsidRPr="004B1FA3">
        <w:rPr>
          <w:spacing w:val="48"/>
          <w:lang w:val="sk-SK"/>
        </w:rPr>
        <w:t>00</w:t>
      </w:r>
      <w:r w:rsidRPr="004B1FA3">
        <w:rPr>
          <w:rFonts w:cs="Times New Roman"/>
          <w:lang w:val="sk-SK"/>
        </w:rPr>
        <w:t>,-</w:t>
      </w:r>
      <w:r w:rsidRPr="004B1FA3">
        <w:rPr>
          <w:rFonts w:cs="Times New Roman"/>
          <w:spacing w:val="52"/>
          <w:lang w:val="sk-SK"/>
        </w:rPr>
        <w:t xml:space="preserve"> </w:t>
      </w:r>
      <w:r w:rsidRPr="004B1FA3">
        <w:rPr>
          <w:rFonts w:cs="Times New Roman"/>
          <w:lang w:val="sk-SK"/>
        </w:rPr>
        <w:t>€</w:t>
      </w:r>
      <w:r w:rsidRPr="004B1FA3">
        <w:rPr>
          <w:rFonts w:cs="Times New Roman"/>
          <w:spacing w:val="72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vrátane.</w:t>
      </w:r>
      <w:r w:rsidRPr="004B1FA3">
        <w:rPr>
          <w:rFonts w:cs="Times New Roman"/>
          <w:spacing w:val="2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Dotáciu</w:t>
      </w:r>
      <w:r w:rsidRPr="004B1FA3">
        <w:rPr>
          <w:rFonts w:cs="Times New Roman"/>
          <w:spacing w:val="2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nad</w:t>
      </w:r>
      <w:r w:rsidRPr="004B1FA3">
        <w:rPr>
          <w:rFonts w:cs="Times New Roman"/>
          <w:spacing w:val="2"/>
          <w:lang w:val="sk-SK"/>
        </w:rPr>
        <w:t xml:space="preserve"> </w:t>
      </w:r>
      <w:r w:rsidRPr="004B1FA3">
        <w:rPr>
          <w:rFonts w:cs="Times New Roman"/>
          <w:lang w:val="sk-SK"/>
        </w:rPr>
        <w:t>túto</w:t>
      </w:r>
      <w:r w:rsidRPr="004B1FA3">
        <w:rPr>
          <w:rFonts w:cs="Times New Roman"/>
          <w:spacing w:val="2"/>
          <w:lang w:val="sk-SK"/>
        </w:rPr>
        <w:t xml:space="preserve"> </w:t>
      </w:r>
      <w:r w:rsidRPr="004B1FA3">
        <w:rPr>
          <w:rFonts w:cs="Times New Roman"/>
          <w:lang w:val="sk-SK"/>
        </w:rPr>
        <w:t xml:space="preserve">sumu </w:t>
      </w:r>
      <w:r w:rsidRPr="004B1FA3">
        <w:rPr>
          <w:spacing w:val="-1"/>
          <w:lang w:val="sk-SK"/>
        </w:rPr>
        <w:t>schvaľuje</w:t>
      </w:r>
      <w:r w:rsidRPr="004B1FA3">
        <w:rPr>
          <w:spacing w:val="1"/>
          <w:lang w:val="sk-SK"/>
        </w:rPr>
        <w:t xml:space="preserve"> </w:t>
      </w:r>
      <w:r w:rsidR="00262BCE">
        <w:rPr>
          <w:spacing w:val="1"/>
          <w:lang w:val="sk-SK"/>
        </w:rPr>
        <w:t>m</w:t>
      </w:r>
      <w:r w:rsidRPr="004B1FA3">
        <w:rPr>
          <w:rFonts w:cs="Times New Roman"/>
          <w:spacing w:val="-1"/>
          <w:lang w:val="sk-SK"/>
        </w:rPr>
        <w:t>iestne</w:t>
      </w:r>
      <w:r w:rsidRPr="004B1FA3">
        <w:rPr>
          <w:spacing w:val="1"/>
          <w:lang w:val="sk-SK"/>
        </w:rPr>
        <w:t xml:space="preserve"> </w:t>
      </w:r>
      <w:r w:rsidRPr="004B1FA3">
        <w:rPr>
          <w:spacing w:val="-1"/>
          <w:lang w:val="sk-SK"/>
        </w:rPr>
        <w:t>zastupiteľstvo</w:t>
      </w:r>
      <w:r w:rsidRPr="004B1FA3">
        <w:rPr>
          <w:spacing w:val="2"/>
          <w:lang w:val="sk-SK"/>
        </w:rPr>
        <w:t xml:space="preserve"> </w:t>
      </w:r>
    </w:p>
    <w:p w14:paraId="35D4FE5A" w14:textId="0CECE2E0" w:rsidR="00872081" w:rsidRPr="0097175A" w:rsidRDefault="00872081" w:rsidP="00872081">
      <w:pPr>
        <w:pStyle w:val="Zkladntext"/>
        <w:numPr>
          <w:ilvl w:val="0"/>
          <w:numId w:val="36"/>
        </w:numPr>
        <w:tabs>
          <w:tab w:val="left" w:pos="428"/>
        </w:tabs>
        <w:spacing w:before="202" w:line="239" w:lineRule="auto"/>
        <w:ind w:right="114"/>
        <w:jc w:val="both"/>
        <w:rPr>
          <w:rFonts w:cs="Times New Roman"/>
          <w:lang w:val="sk-SK"/>
        </w:rPr>
      </w:pPr>
      <w:r w:rsidRPr="004B1FA3">
        <w:rPr>
          <w:rFonts w:cs="Times New Roman"/>
          <w:lang w:val="sk-SK"/>
        </w:rPr>
        <w:t>So</w:t>
      </w:r>
      <w:r w:rsidRPr="004B1FA3">
        <w:rPr>
          <w:rFonts w:cs="Times New Roman"/>
          <w:spacing w:val="24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subjektom,</w:t>
      </w:r>
      <w:r w:rsidRPr="004B1FA3">
        <w:rPr>
          <w:rFonts w:cs="Times New Roman"/>
          <w:spacing w:val="24"/>
          <w:lang w:val="sk-SK"/>
        </w:rPr>
        <w:t xml:space="preserve"> </w:t>
      </w:r>
      <w:r w:rsidRPr="004B1FA3">
        <w:rPr>
          <w:rFonts w:cs="Times New Roman"/>
          <w:lang w:val="sk-SK"/>
        </w:rPr>
        <w:t>ktorého</w:t>
      </w:r>
      <w:r w:rsidRPr="004B1FA3">
        <w:rPr>
          <w:rFonts w:cs="Times New Roman"/>
          <w:spacing w:val="24"/>
          <w:lang w:val="sk-SK"/>
        </w:rPr>
        <w:t xml:space="preserve"> </w:t>
      </w:r>
      <w:r w:rsidRPr="004B1FA3">
        <w:rPr>
          <w:rFonts w:cs="Times New Roman"/>
          <w:lang w:val="sk-SK"/>
        </w:rPr>
        <w:t>žiadosti</w:t>
      </w:r>
      <w:r w:rsidRPr="004B1FA3">
        <w:rPr>
          <w:rFonts w:cs="Times New Roman"/>
          <w:spacing w:val="24"/>
          <w:lang w:val="sk-SK"/>
        </w:rPr>
        <w:t xml:space="preserve"> </w:t>
      </w:r>
      <w:r w:rsidRPr="004B1FA3">
        <w:rPr>
          <w:rFonts w:cs="Times New Roman"/>
          <w:lang w:val="sk-SK"/>
        </w:rPr>
        <w:t>o</w:t>
      </w:r>
      <w:r w:rsidRPr="004B1FA3">
        <w:rPr>
          <w:rFonts w:cs="Times New Roman"/>
          <w:spacing w:val="24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poskytnutie</w:t>
      </w:r>
      <w:r w:rsidRPr="004B1FA3">
        <w:rPr>
          <w:rFonts w:cs="Times New Roman"/>
          <w:spacing w:val="27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dotácie</w:t>
      </w:r>
      <w:r w:rsidRPr="004B1FA3">
        <w:rPr>
          <w:rFonts w:cs="Times New Roman"/>
          <w:spacing w:val="23"/>
          <w:lang w:val="sk-SK"/>
        </w:rPr>
        <w:t xml:space="preserve"> </w:t>
      </w:r>
      <w:r w:rsidRPr="004B1FA3">
        <w:rPr>
          <w:rFonts w:cs="Times New Roman"/>
          <w:lang w:val="sk-SK"/>
        </w:rPr>
        <w:t>bolo</w:t>
      </w:r>
      <w:r w:rsidRPr="004B1FA3">
        <w:rPr>
          <w:rFonts w:cs="Times New Roman"/>
          <w:spacing w:val="24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vyhovené,</w:t>
      </w:r>
      <w:r w:rsidRPr="004B1FA3">
        <w:rPr>
          <w:rFonts w:cs="Times New Roman"/>
          <w:spacing w:val="28"/>
          <w:lang w:val="sk-SK"/>
        </w:rPr>
        <w:t xml:space="preserve"> </w:t>
      </w:r>
      <w:r w:rsidRPr="004B1FA3">
        <w:rPr>
          <w:rFonts w:cs="Times New Roman"/>
          <w:lang w:val="sk-SK"/>
        </w:rPr>
        <w:t>na</w:t>
      </w:r>
      <w:r w:rsidRPr="004B1FA3">
        <w:rPr>
          <w:rFonts w:cs="Times New Roman"/>
          <w:spacing w:val="23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základe</w:t>
      </w:r>
      <w:r w:rsidRPr="004B1FA3">
        <w:rPr>
          <w:rFonts w:cs="Times New Roman"/>
          <w:spacing w:val="25"/>
          <w:lang w:val="sk-SK"/>
        </w:rPr>
        <w:t xml:space="preserve"> </w:t>
      </w:r>
      <w:r w:rsidRPr="004B1FA3">
        <w:rPr>
          <w:rFonts w:cs="Times New Roman"/>
          <w:lang w:val="sk-SK"/>
        </w:rPr>
        <w:t>žiadosti</w:t>
      </w:r>
      <w:r w:rsidRPr="004B1FA3">
        <w:rPr>
          <w:rFonts w:cs="Times New Roman"/>
          <w:spacing w:val="72"/>
          <w:lang w:val="sk-SK"/>
        </w:rPr>
        <w:t xml:space="preserve"> </w:t>
      </w:r>
      <w:r w:rsidRPr="004B1FA3">
        <w:rPr>
          <w:rFonts w:cs="Times New Roman"/>
          <w:lang w:val="sk-SK"/>
        </w:rPr>
        <w:t>a</w:t>
      </w:r>
      <w:r w:rsidRPr="004B1FA3">
        <w:rPr>
          <w:rFonts w:cs="Times New Roman"/>
          <w:spacing w:val="-1"/>
          <w:lang w:val="sk-SK"/>
        </w:rPr>
        <w:t xml:space="preserve"> </w:t>
      </w:r>
      <w:r w:rsidRPr="004B1FA3">
        <w:rPr>
          <w:rFonts w:cs="Times New Roman"/>
          <w:lang w:val="sk-SK"/>
        </w:rPr>
        <w:t>rozhodnutia</w:t>
      </w:r>
      <w:r w:rsidRPr="004B1FA3">
        <w:rPr>
          <w:rFonts w:cs="Times New Roman"/>
          <w:spacing w:val="18"/>
          <w:lang w:val="sk-SK"/>
        </w:rPr>
        <w:t xml:space="preserve"> </w:t>
      </w:r>
      <w:r w:rsidRPr="004B1FA3">
        <w:rPr>
          <w:rFonts w:cs="Times New Roman"/>
          <w:lang w:val="sk-SK"/>
        </w:rPr>
        <w:t xml:space="preserve">príslušného </w:t>
      </w:r>
      <w:r w:rsidRPr="004B1FA3">
        <w:rPr>
          <w:rFonts w:cs="Times New Roman"/>
          <w:spacing w:val="19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orgánu</w:t>
      </w:r>
      <w:r w:rsidRPr="004B1FA3">
        <w:rPr>
          <w:rFonts w:cs="Times New Roman"/>
          <w:lang w:val="sk-SK"/>
        </w:rPr>
        <w:t xml:space="preserve"> </w:t>
      </w:r>
      <w:r w:rsidRPr="004B1FA3">
        <w:rPr>
          <w:rFonts w:cs="Times New Roman"/>
          <w:spacing w:val="19"/>
          <w:lang w:val="sk-SK"/>
        </w:rPr>
        <w:t xml:space="preserve"> </w:t>
      </w:r>
      <w:r w:rsidRPr="004B1FA3">
        <w:rPr>
          <w:rFonts w:cs="Times New Roman"/>
          <w:lang w:val="sk-SK"/>
        </w:rPr>
        <w:t xml:space="preserve">mestskej časti </w:t>
      </w:r>
      <w:r w:rsidR="00262BCE">
        <w:rPr>
          <w:rFonts w:cs="Times New Roman"/>
          <w:lang w:val="sk-SK"/>
        </w:rPr>
        <w:t>,</w:t>
      </w:r>
      <w:r w:rsidRPr="004B1FA3">
        <w:rPr>
          <w:rFonts w:cs="Times New Roman"/>
          <w:spacing w:val="18"/>
          <w:lang w:val="sk-SK"/>
        </w:rPr>
        <w:t xml:space="preserve"> </w:t>
      </w:r>
      <w:r w:rsidRPr="004B1FA3">
        <w:rPr>
          <w:rFonts w:cs="Times New Roman"/>
          <w:color w:val="FF0000"/>
          <w:spacing w:val="19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mestská časť bezodkladne</w:t>
      </w:r>
      <w:r w:rsidRPr="004B1FA3">
        <w:rPr>
          <w:rFonts w:cs="Times New Roman"/>
          <w:lang w:val="sk-SK"/>
        </w:rPr>
        <w:t xml:space="preserve"> </w:t>
      </w:r>
      <w:r w:rsidRPr="004B1FA3">
        <w:rPr>
          <w:rFonts w:cs="Times New Roman"/>
          <w:spacing w:val="21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uzavrie</w:t>
      </w:r>
      <w:r w:rsidRPr="004B1FA3">
        <w:rPr>
          <w:rFonts w:cs="Times New Roman"/>
          <w:lang w:val="sk-SK"/>
        </w:rPr>
        <w:t xml:space="preserve"> </w:t>
      </w:r>
      <w:r w:rsidRPr="004B1FA3">
        <w:rPr>
          <w:rFonts w:cs="Times New Roman"/>
          <w:spacing w:val="18"/>
          <w:lang w:val="sk-SK"/>
        </w:rPr>
        <w:t xml:space="preserve"> </w:t>
      </w:r>
      <w:r w:rsidRPr="004B1FA3">
        <w:rPr>
          <w:rFonts w:cs="Times New Roman"/>
          <w:lang w:val="sk-SK"/>
        </w:rPr>
        <w:t>„Zmluvu</w:t>
      </w:r>
      <w:r w:rsidRPr="004B1FA3">
        <w:rPr>
          <w:rFonts w:cs="Times New Roman"/>
          <w:spacing w:val="37"/>
          <w:lang w:val="sk-SK"/>
        </w:rPr>
        <w:t xml:space="preserve"> </w:t>
      </w:r>
      <w:r w:rsidRPr="004B1FA3">
        <w:rPr>
          <w:rFonts w:cs="Times New Roman"/>
          <w:lang w:val="sk-SK"/>
        </w:rPr>
        <w:t xml:space="preserve">o </w:t>
      </w:r>
      <w:r w:rsidRPr="004B1FA3">
        <w:rPr>
          <w:rFonts w:cs="Times New Roman"/>
          <w:spacing w:val="-1"/>
          <w:lang w:val="sk-SK"/>
        </w:rPr>
        <w:t>poskytnutí</w:t>
      </w:r>
      <w:r w:rsidRPr="004B1FA3">
        <w:rPr>
          <w:rFonts w:cs="Times New Roman"/>
          <w:lang w:val="sk-SK"/>
        </w:rPr>
        <w:t xml:space="preserve"> </w:t>
      </w:r>
      <w:r w:rsidRPr="004B1FA3">
        <w:rPr>
          <w:rFonts w:cs="Times New Roman"/>
          <w:spacing w:val="-1"/>
          <w:lang w:val="sk-SK"/>
        </w:rPr>
        <w:t>dotácie“.</w:t>
      </w:r>
    </w:p>
    <w:p w14:paraId="2DBB5CE1" w14:textId="0038DF70" w:rsidR="00872081" w:rsidRPr="0097175A" w:rsidRDefault="00872081" w:rsidP="0097175A">
      <w:pPr>
        <w:pStyle w:val="Zkladntext"/>
        <w:numPr>
          <w:ilvl w:val="0"/>
          <w:numId w:val="36"/>
        </w:numPr>
        <w:tabs>
          <w:tab w:val="left" w:pos="428"/>
        </w:tabs>
        <w:spacing w:before="202" w:line="239" w:lineRule="auto"/>
        <w:ind w:right="114"/>
        <w:jc w:val="both"/>
        <w:rPr>
          <w:rFonts w:cs="Times New Roman"/>
          <w:lang w:val="sk-SK"/>
        </w:rPr>
      </w:pPr>
      <w:r w:rsidRPr="0097175A">
        <w:rPr>
          <w:spacing w:val="-1"/>
          <w:lang w:val="sk-SK"/>
        </w:rPr>
        <w:lastRenderedPageBreak/>
        <w:t>Dotácie</w:t>
      </w:r>
      <w:r w:rsidRPr="0097175A">
        <w:rPr>
          <w:spacing w:val="18"/>
          <w:lang w:val="sk-SK"/>
        </w:rPr>
        <w:t xml:space="preserve"> </w:t>
      </w:r>
      <w:r w:rsidRPr="0097175A">
        <w:rPr>
          <w:spacing w:val="-1"/>
          <w:lang w:val="sk-SK"/>
        </w:rPr>
        <w:t>poskytnuté</w:t>
      </w:r>
      <w:r w:rsidRPr="0097175A">
        <w:rPr>
          <w:spacing w:val="20"/>
          <w:lang w:val="sk-SK"/>
        </w:rPr>
        <w:t xml:space="preserve"> </w:t>
      </w:r>
      <w:r w:rsidRPr="0097175A">
        <w:rPr>
          <w:lang w:val="sk-SK"/>
        </w:rPr>
        <w:t>z</w:t>
      </w:r>
      <w:r w:rsidRPr="0097175A">
        <w:rPr>
          <w:spacing w:val="1"/>
          <w:lang w:val="sk-SK"/>
        </w:rPr>
        <w:t xml:space="preserve"> </w:t>
      </w:r>
      <w:r w:rsidRPr="0097175A">
        <w:rPr>
          <w:spacing w:val="-1"/>
          <w:lang w:val="sk-SK"/>
        </w:rPr>
        <w:t>rozpočtu</w:t>
      </w:r>
      <w:r w:rsidRPr="0097175A">
        <w:rPr>
          <w:spacing w:val="19"/>
          <w:lang w:val="sk-SK"/>
        </w:rPr>
        <w:t xml:space="preserve"> </w:t>
      </w:r>
      <w:r w:rsidRPr="0097175A">
        <w:rPr>
          <w:spacing w:val="-1"/>
          <w:lang w:val="sk-SK"/>
        </w:rPr>
        <w:t xml:space="preserve">mestskej časti </w:t>
      </w:r>
      <w:r w:rsidRPr="0097175A">
        <w:rPr>
          <w:lang w:val="sk-SK"/>
        </w:rPr>
        <w:t>za</w:t>
      </w:r>
      <w:r w:rsidRPr="0097175A">
        <w:rPr>
          <w:spacing w:val="18"/>
          <w:lang w:val="sk-SK"/>
        </w:rPr>
        <w:t xml:space="preserve"> </w:t>
      </w:r>
      <w:r w:rsidRPr="0097175A">
        <w:rPr>
          <w:spacing w:val="-1"/>
          <w:lang w:val="sk-SK"/>
        </w:rPr>
        <w:t>podmienok</w:t>
      </w:r>
      <w:r w:rsidRPr="0097175A">
        <w:rPr>
          <w:spacing w:val="19"/>
          <w:lang w:val="sk-SK"/>
        </w:rPr>
        <w:t xml:space="preserve"> </w:t>
      </w:r>
      <w:r w:rsidRPr="0097175A">
        <w:rPr>
          <w:spacing w:val="-1"/>
          <w:lang w:val="sk-SK"/>
        </w:rPr>
        <w:t>ustanovených</w:t>
      </w:r>
      <w:r w:rsidRPr="0097175A">
        <w:rPr>
          <w:spacing w:val="21"/>
          <w:lang w:val="sk-SK"/>
        </w:rPr>
        <w:t xml:space="preserve"> </w:t>
      </w:r>
      <w:r w:rsidRPr="0097175A">
        <w:rPr>
          <w:spacing w:val="-1"/>
          <w:lang w:val="sk-SK"/>
        </w:rPr>
        <w:t>týmto</w:t>
      </w:r>
      <w:r w:rsidRPr="0097175A">
        <w:rPr>
          <w:spacing w:val="19"/>
          <w:lang w:val="sk-SK"/>
        </w:rPr>
        <w:t xml:space="preserve"> </w:t>
      </w:r>
      <w:r w:rsidRPr="0097175A">
        <w:rPr>
          <w:spacing w:val="-1"/>
          <w:lang w:val="sk-SK"/>
        </w:rPr>
        <w:t>nariadením</w:t>
      </w:r>
      <w:r w:rsidRPr="0097175A">
        <w:rPr>
          <w:spacing w:val="102"/>
          <w:lang w:val="sk-SK"/>
        </w:rPr>
        <w:t xml:space="preserve"> </w:t>
      </w:r>
      <w:r w:rsidRPr="0097175A">
        <w:rPr>
          <w:spacing w:val="-1"/>
          <w:lang w:val="sk-SK"/>
        </w:rPr>
        <w:t>podliehajú</w:t>
      </w:r>
      <w:r w:rsidRPr="0097175A">
        <w:rPr>
          <w:lang w:val="sk-SK"/>
        </w:rPr>
        <w:t xml:space="preserve"> </w:t>
      </w:r>
      <w:r w:rsidRPr="0097175A">
        <w:rPr>
          <w:spacing w:val="-1"/>
          <w:lang w:val="sk-SK"/>
        </w:rPr>
        <w:t>ročnému</w:t>
      </w:r>
      <w:r w:rsidRPr="0097175A">
        <w:rPr>
          <w:lang w:val="sk-SK"/>
        </w:rPr>
        <w:t xml:space="preserve"> zúčtovaniu s </w:t>
      </w:r>
      <w:r w:rsidRPr="0097175A">
        <w:rPr>
          <w:spacing w:val="-1"/>
          <w:lang w:val="sk-SK"/>
        </w:rPr>
        <w:t>rozpočtom</w:t>
      </w:r>
      <w:r w:rsidRPr="0097175A">
        <w:rPr>
          <w:lang w:val="sk-SK"/>
        </w:rPr>
        <w:t xml:space="preserve"> </w:t>
      </w:r>
      <w:r w:rsidRPr="0097175A">
        <w:rPr>
          <w:spacing w:val="-1"/>
          <w:lang w:val="sk-SK"/>
        </w:rPr>
        <w:t>mestskej časti.</w:t>
      </w:r>
    </w:p>
    <w:p w14:paraId="07E6F1F8" w14:textId="77777777" w:rsidR="00872081" w:rsidRPr="006B3D9B" w:rsidRDefault="00872081" w:rsidP="0087208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9CCF89" w14:textId="10322303" w:rsidR="00B4541B" w:rsidRDefault="00505D95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10D2BFFF" w14:textId="77777777" w:rsidR="00B4541B" w:rsidRPr="0072471D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1D">
        <w:rPr>
          <w:rFonts w:ascii="Times New Roman" w:hAnsi="Times New Roman" w:cs="Times New Roman"/>
          <w:b/>
          <w:sz w:val="24"/>
          <w:szCs w:val="24"/>
        </w:rPr>
        <w:t>Ochrana verejného záujmu pri rozhodovaní</w:t>
      </w:r>
    </w:p>
    <w:p w14:paraId="001C4B9E" w14:textId="79B77A0B" w:rsidR="00B4541B" w:rsidRPr="0072471D" w:rsidRDefault="00B4541B" w:rsidP="00B4541B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71D">
        <w:rPr>
          <w:rFonts w:ascii="Times New Roman" w:hAnsi="Times New Roman" w:cs="Times New Roman"/>
          <w:sz w:val="24"/>
          <w:szCs w:val="24"/>
        </w:rPr>
        <w:t>Ak má starosta osobný záujem vo veci pridelenia dotácie oprávnenému žiadateľovi</w:t>
      </w:r>
      <w:r w:rsidR="0097175A">
        <w:rPr>
          <w:rFonts w:ascii="Times New Roman" w:hAnsi="Times New Roman" w:cs="Times New Roman"/>
          <w:sz w:val="24"/>
          <w:szCs w:val="24"/>
        </w:rPr>
        <w:t xml:space="preserve">, oznámi túto skutočnosť členom </w:t>
      </w:r>
      <w:r w:rsidRPr="0072471D">
        <w:rPr>
          <w:rFonts w:ascii="Times New Roman" w:hAnsi="Times New Roman" w:cs="Times New Roman"/>
          <w:sz w:val="24"/>
          <w:szCs w:val="24"/>
        </w:rPr>
        <w:t>odbornej hodnotiacej komisie a miestnemu zastupiteľstvu ešte predtým, než sa o nich začne rokovať a hlasovať.</w:t>
      </w:r>
    </w:p>
    <w:p w14:paraId="588DA5CB" w14:textId="65E2738A" w:rsidR="00B4541B" w:rsidRPr="0072471D" w:rsidRDefault="00B4541B" w:rsidP="00B4541B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71D">
        <w:rPr>
          <w:rFonts w:ascii="Times New Roman" w:hAnsi="Times New Roman" w:cs="Times New Roman"/>
          <w:sz w:val="24"/>
          <w:szCs w:val="24"/>
        </w:rPr>
        <w:t xml:space="preserve">Ak je poslanec </w:t>
      </w:r>
      <w:r>
        <w:rPr>
          <w:rFonts w:ascii="Times New Roman" w:hAnsi="Times New Roman" w:cs="Times New Roman"/>
          <w:sz w:val="24"/>
          <w:szCs w:val="24"/>
        </w:rPr>
        <w:t xml:space="preserve">miestneho </w:t>
      </w:r>
      <w:r w:rsidRPr="0072471D">
        <w:rPr>
          <w:rFonts w:ascii="Times New Roman" w:hAnsi="Times New Roman" w:cs="Times New Roman"/>
          <w:sz w:val="24"/>
          <w:szCs w:val="24"/>
        </w:rPr>
        <w:t>zastupiteľstva členom štatutárneho orgánu, členom dozorného orgánu alebo iného orgánu oprávneného žiadateľa, spoločníkom alebo členom právnickej osoby, ktorá je oprávneným žiadateľom, alebo tichým spoločníkom oprávneného žiadateľa, blízkou osobou</w:t>
      </w:r>
      <w:r w:rsidRPr="0072471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9"/>
      </w:r>
      <w:r w:rsidRPr="0072471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2471D">
        <w:rPr>
          <w:rFonts w:ascii="Times New Roman" w:hAnsi="Times New Roman" w:cs="Times New Roman"/>
          <w:sz w:val="24"/>
          <w:szCs w:val="24"/>
        </w:rPr>
        <w:t xml:space="preserve"> vo vzťahu k žiadateľovi o poskytnutie dotácie, alebo má nepriamy osobný záujem vo veci, oznámi túto skutočnosť členom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71D">
        <w:rPr>
          <w:rFonts w:ascii="Times New Roman" w:hAnsi="Times New Roman" w:cs="Times New Roman"/>
          <w:sz w:val="24"/>
          <w:szCs w:val="24"/>
        </w:rPr>
        <w:t xml:space="preserve"> odbornej hodnotiacej komisie a miestnemu zastupiteľstvu ešte predtým, než sa o nich začne rokovať a hlasovať ; zdrží sa diskusie a nebude o nich hlasovať.</w:t>
      </w:r>
    </w:p>
    <w:p w14:paraId="4D1E3BD5" w14:textId="77777777" w:rsidR="00B4541B" w:rsidRPr="005869C3" w:rsidRDefault="00B4541B" w:rsidP="00B4541B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1D">
        <w:rPr>
          <w:rFonts w:ascii="Times New Roman" w:hAnsi="Times New Roman" w:cs="Times New Roman"/>
          <w:sz w:val="24"/>
          <w:szCs w:val="24"/>
        </w:rPr>
        <w:t>Ak je člen odbornej hodnotiacej komisie žiadateľom o poskytnutie dotácie, členom štatutárneho orgánu, členom dozorného orgánu alebo iného orgánu oprávneného žiadateľa, spoločníkom alebo členom právnickej osoby, ktorá je oprávneným žiadate</w:t>
      </w:r>
      <w:r w:rsidRPr="005869C3">
        <w:rPr>
          <w:rFonts w:ascii="Times New Roman" w:hAnsi="Times New Roman" w:cs="Times New Roman"/>
          <w:sz w:val="24"/>
          <w:szCs w:val="24"/>
        </w:rPr>
        <w:t>ľom, alebo tichým spoločníkom oprávneného žiadateľa, blízkou osobou</w:t>
      </w:r>
      <w:r w:rsidRPr="005869C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0"/>
      </w:r>
      <w:r w:rsidRPr="005869C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869C3">
        <w:rPr>
          <w:rFonts w:ascii="Times New Roman" w:hAnsi="Times New Roman" w:cs="Times New Roman"/>
          <w:sz w:val="24"/>
          <w:szCs w:val="24"/>
        </w:rPr>
        <w:t xml:space="preserve"> vo vzťahu k žiadateľovi o poskytnutie dotácie, alebo má nepriamy osobný záujem vo veci, žiadosť nehodnotí a oznámi túto skutočnosť ostatným členom príslušnej odbornej hodnotiacej komisie a miestnemu zastupiteľstvu ešte predtým, než sa o nich začne rokovať a hlasovať. </w:t>
      </w:r>
    </w:p>
    <w:p w14:paraId="1BEA2F80" w14:textId="55686BE1" w:rsidR="00B4541B" w:rsidRPr="007C572A" w:rsidRDefault="00A61BA1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14:paraId="022D022B" w14:textId="77777777" w:rsidR="00B4541B" w:rsidRPr="007C572A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b/>
          <w:sz w:val="24"/>
          <w:szCs w:val="24"/>
        </w:rPr>
        <w:t>Zmluva o poskytnutí dotácie</w:t>
      </w:r>
    </w:p>
    <w:p w14:paraId="13B8D5BC" w14:textId="77777777" w:rsidR="00B4541B" w:rsidRPr="007C572A" w:rsidRDefault="00B4541B" w:rsidP="00B4541B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Mestská časť uzatvorí so žiadateľom, ktorému sa poskytuje dotácia písomnú Zmluvu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572A">
        <w:rPr>
          <w:rFonts w:ascii="Times New Roman" w:hAnsi="Times New Roman" w:cs="Times New Roman"/>
          <w:sz w:val="24"/>
          <w:szCs w:val="24"/>
        </w:rPr>
        <w:t xml:space="preserve"> o poskytnutí dotácie (ďalej len „zmluva”). Zmluva obsahuje najmä tieto náležitosti: </w:t>
      </w:r>
    </w:p>
    <w:p w14:paraId="34EC43EC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označenie zmluvných strán, </w:t>
      </w:r>
    </w:p>
    <w:p w14:paraId="66F68F2C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účel, na ktorý sa dotácia poskytuje, </w:t>
      </w:r>
    </w:p>
    <w:p w14:paraId="1BDF6E0B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výšku dotácie, </w:t>
      </w:r>
    </w:p>
    <w:p w14:paraId="658D546A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identifikáciu</w:t>
      </w:r>
      <w:r w:rsidRPr="007C572A">
        <w:rPr>
          <w:rFonts w:ascii="Times New Roman" w:hAnsi="Times New Roman" w:cs="Times New Roman"/>
          <w:sz w:val="24"/>
          <w:szCs w:val="24"/>
        </w:rPr>
        <w:t xml:space="preserve"> bankového účtu príjemcu dotácie, </w:t>
      </w:r>
    </w:p>
    <w:p w14:paraId="79EC5E17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podmienky poskytnutia a použitia dotácie,</w:t>
      </w:r>
    </w:p>
    <w:p w14:paraId="7BE294A8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lehotu, v ktorej možno použiť dotáciu,</w:t>
      </w:r>
    </w:p>
    <w:p w14:paraId="3E6DFE6C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lehotu a spôsob zúčtovania dotácie,</w:t>
      </w:r>
    </w:p>
    <w:p w14:paraId="1CC645C9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spôsob kontroly hospodárneho, efektívneho, účinného a účelného použitia dotácie, </w:t>
      </w:r>
    </w:p>
    <w:p w14:paraId="7D6FED9B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dôvody a spôsob odstúpenia od zmluvy,</w:t>
      </w:r>
    </w:p>
    <w:p w14:paraId="49FB5F59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lastRenderedPageBreak/>
        <w:t xml:space="preserve">sankcie, </w:t>
      </w:r>
    </w:p>
    <w:p w14:paraId="4B85C5E7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vymedzenie času, na ktorý sa zmluva uzatvára, </w:t>
      </w:r>
    </w:p>
    <w:p w14:paraId="66061053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povinnosť príjemcu dotácie vrátiť poskytnutú dotáciu v prípade, ak mu bola na ten istý účel už poskytnutá dotácia v plnej výške zo štátneho rozpočtu alebo iných verejných zdrojov,</w:t>
      </w:r>
    </w:p>
    <w:p w14:paraId="11AD1F17" w14:textId="77777777" w:rsidR="00B4541B" w:rsidRPr="007C572A" w:rsidRDefault="00B4541B" w:rsidP="00B4541B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spôsob propagácie mestskej časti. </w:t>
      </w:r>
    </w:p>
    <w:p w14:paraId="398E6E27" w14:textId="77777777" w:rsidR="00B4541B" w:rsidRPr="00AA1B61" w:rsidRDefault="00B4541B" w:rsidP="00B4541B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1D4">
        <w:rPr>
          <w:rFonts w:ascii="Times New Roman" w:hAnsi="Times New Roman" w:cs="Times New Roman"/>
          <w:sz w:val="24"/>
          <w:szCs w:val="24"/>
        </w:rPr>
        <w:t>Zmena účelu projektu, na ktorý sa dotácia poskytuje nie je možná.</w:t>
      </w:r>
    </w:p>
    <w:p w14:paraId="7D739588" w14:textId="77777777" w:rsidR="00CD02E4" w:rsidRDefault="00CD02E4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49BDF" w14:textId="0CB100AD" w:rsidR="00B4541B" w:rsidRPr="007C572A" w:rsidRDefault="00A61BA1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14:paraId="1F7C7B5A" w14:textId="77777777" w:rsidR="00B4541B" w:rsidRPr="007C572A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b/>
          <w:sz w:val="24"/>
          <w:szCs w:val="24"/>
        </w:rPr>
        <w:t>Kontrola</w:t>
      </w:r>
    </w:p>
    <w:p w14:paraId="0594EE29" w14:textId="77777777" w:rsidR="00B4541B" w:rsidRPr="007C572A" w:rsidRDefault="00B4541B" w:rsidP="00B4541B">
      <w:pPr>
        <w:pStyle w:val="Odsekzoznamu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Mestská časť vykonáva finančnú kontrolu hospodárenia, účelu a podmienok použitia finančných prostriedkov z poskytnutej dotácie, podľa schváleného projektu žiadateľa a kontrolu dodržiavania podmienok zmluvy. </w:t>
      </w:r>
    </w:p>
    <w:p w14:paraId="3D8152CB" w14:textId="3472E066" w:rsidR="00B4541B" w:rsidRPr="007C572A" w:rsidRDefault="00B4541B" w:rsidP="00B4541B">
      <w:pPr>
        <w:pStyle w:val="Odsekzoznamu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Kontrolu dodržiavania tohto nariadenia vykonávajú pover</w:t>
      </w:r>
      <w:r w:rsidR="00A0235D">
        <w:rPr>
          <w:rFonts w:ascii="Times New Roman" w:hAnsi="Times New Roman" w:cs="Times New Roman"/>
          <w:sz w:val="24"/>
          <w:szCs w:val="24"/>
        </w:rPr>
        <w:t>ení zamestnanci mestskej</w:t>
      </w:r>
      <w:r w:rsidR="00A61BA1">
        <w:rPr>
          <w:rFonts w:ascii="Times New Roman" w:hAnsi="Times New Roman" w:cs="Times New Roman"/>
          <w:sz w:val="24"/>
          <w:szCs w:val="24"/>
        </w:rPr>
        <w:t xml:space="preserve"> časti.</w:t>
      </w:r>
    </w:p>
    <w:p w14:paraId="2551FC8E" w14:textId="77777777" w:rsidR="00B4541B" w:rsidRPr="007C572A" w:rsidRDefault="00B4541B" w:rsidP="00B4541B">
      <w:pPr>
        <w:pStyle w:val="Odsekzoznamu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Príjemca dotácie je povinný poskytnúť súčinnosť a vytvoriť podmienky na výkon finančnej kontroly povereným zamestnancom mestskej časti.   </w:t>
      </w:r>
    </w:p>
    <w:p w14:paraId="5DD1776B" w14:textId="77777777" w:rsidR="00B4541B" w:rsidRDefault="00B4541B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F2607" w14:textId="2A594BC2" w:rsidR="00B4541B" w:rsidRPr="007C572A" w:rsidRDefault="00A61BA1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14:paraId="56C2B26F" w14:textId="77777777" w:rsidR="00B4541B" w:rsidRPr="007C572A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72A">
        <w:rPr>
          <w:rFonts w:ascii="Times New Roman" w:hAnsi="Times New Roman" w:cs="Times New Roman"/>
          <w:b/>
          <w:sz w:val="24"/>
          <w:szCs w:val="24"/>
        </w:rPr>
        <w:t>Zverejňovanie informácií o dotáciách</w:t>
      </w:r>
    </w:p>
    <w:p w14:paraId="064428A4" w14:textId="77777777" w:rsidR="00B4541B" w:rsidRPr="007C572A" w:rsidRDefault="00B4541B" w:rsidP="00B4541B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Na úradnej tabuli a webovom sídle mestskej časti sa zverejní výška finančných prostriedkov schválených na poskytovanie dotácií podľa §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7C572A">
        <w:rPr>
          <w:rFonts w:ascii="Times New Roman" w:hAnsi="Times New Roman" w:cs="Times New Roman"/>
          <w:sz w:val="24"/>
          <w:szCs w:val="24"/>
        </w:rPr>
        <w:t xml:space="preserve">tohto nariadenia do 10 dní od schválenia rozpočtu mestskej časti na príslušný rozpočtový rok. </w:t>
      </w:r>
    </w:p>
    <w:p w14:paraId="7FD7C6A9" w14:textId="77777777" w:rsidR="00B4541B" w:rsidRPr="007C572A" w:rsidRDefault="00B4541B" w:rsidP="00B4541B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 Na úradnej tabuli a</w:t>
      </w:r>
      <w:r>
        <w:rPr>
          <w:rFonts w:ascii="Times New Roman" w:hAnsi="Times New Roman" w:cs="Times New Roman"/>
          <w:sz w:val="24"/>
          <w:szCs w:val="24"/>
        </w:rPr>
        <w:t> webovom sídle</w:t>
      </w:r>
      <w:r w:rsidRPr="007C572A">
        <w:rPr>
          <w:rFonts w:ascii="Times New Roman" w:hAnsi="Times New Roman" w:cs="Times New Roman"/>
          <w:sz w:val="24"/>
          <w:szCs w:val="24"/>
        </w:rPr>
        <w:t xml:space="preserve"> mestskej časti sa pravidelne zverejňujú údaje: </w:t>
      </w:r>
    </w:p>
    <w:p w14:paraId="13ED2C3F" w14:textId="77777777" w:rsidR="00B4541B" w:rsidRPr="007C572A" w:rsidRDefault="00B4541B" w:rsidP="00B4541B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zoznam žiadateľov o poskytnutie dotácií podľa jednotlivých oblastí,</w:t>
      </w:r>
    </w:p>
    <w:p w14:paraId="0CC72144" w14:textId="77777777" w:rsidR="00B4541B" w:rsidRPr="007C572A" w:rsidRDefault="00B4541B" w:rsidP="00B4541B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podrobná charakteristika žiadateľa,</w:t>
      </w:r>
    </w:p>
    <w:p w14:paraId="4E53DFE8" w14:textId="77777777" w:rsidR="00B4541B" w:rsidRPr="007C572A" w:rsidRDefault="00B4541B" w:rsidP="00B4541B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podrobný popis projektu (napr. jeho účel, zámer, ciele, vecná náplň, termín, miesto), </w:t>
      </w:r>
    </w:p>
    <w:p w14:paraId="02C19596" w14:textId="77777777" w:rsidR="00B4541B" w:rsidRPr="007C572A" w:rsidRDefault="00B4541B" w:rsidP="00B4541B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podrobný rozpočet projektu spolu s vyznačením položiek, na ktoré žiadateľ požaduje dotáciu a indikatívne údaje o ďalších zdrojoch financovania projektu,</w:t>
      </w:r>
    </w:p>
    <w:p w14:paraId="579447D9" w14:textId="77777777" w:rsidR="00B4541B" w:rsidRPr="007C572A" w:rsidRDefault="00B4541B" w:rsidP="00B4541B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 xml:space="preserve">výška požadovanej dotácie, </w:t>
      </w:r>
    </w:p>
    <w:p w14:paraId="6E953E0D" w14:textId="77777777" w:rsidR="00B4541B" w:rsidRPr="007C572A" w:rsidRDefault="00B4541B" w:rsidP="00B4541B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zoznam schválených žiadostí o poskytnutie dotácie,</w:t>
      </w:r>
    </w:p>
    <w:p w14:paraId="6E7A70FB" w14:textId="0AC9CE69" w:rsidR="00B4541B" w:rsidRPr="007C572A" w:rsidRDefault="00B4541B" w:rsidP="00B4541B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hodnoteni</w:t>
      </w:r>
      <w:r w:rsidR="00A0235D">
        <w:rPr>
          <w:rFonts w:ascii="Times New Roman" w:hAnsi="Times New Roman" w:cs="Times New Roman"/>
          <w:sz w:val="24"/>
          <w:szCs w:val="24"/>
        </w:rPr>
        <w:t>e odbornej hodnotiacej komisie</w:t>
      </w:r>
      <w:r w:rsidRPr="007C572A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A4D3B8D" w14:textId="311CF832" w:rsidR="00B4541B" w:rsidRPr="007C572A" w:rsidRDefault="00B4541B" w:rsidP="00B4541B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72A">
        <w:rPr>
          <w:rFonts w:ascii="Times New Roman" w:hAnsi="Times New Roman" w:cs="Times New Roman"/>
          <w:sz w:val="24"/>
          <w:szCs w:val="24"/>
        </w:rPr>
        <w:t>výška dotácie schválená miestnym zastupiteľstvom,</w:t>
      </w:r>
      <w:r w:rsidR="00A0235D">
        <w:rPr>
          <w:rFonts w:ascii="Times New Roman" w:hAnsi="Times New Roman" w:cs="Times New Roman"/>
          <w:sz w:val="24"/>
          <w:szCs w:val="24"/>
        </w:rPr>
        <w:t xml:space="preserve"> alebo starostom mestskej časti</w:t>
      </w:r>
    </w:p>
    <w:p w14:paraId="2FF27F7E" w14:textId="77777777" w:rsidR="00B4541B" w:rsidRPr="00451CC2" w:rsidRDefault="00B4541B" w:rsidP="00B4541B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CC2">
        <w:rPr>
          <w:rFonts w:ascii="Times New Roman" w:hAnsi="Times New Roman" w:cs="Times New Roman"/>
          <w:sz w:val="24"/>
          <w:szCs w:val="24"/>
        </w:rPr>
        <w:t xml:space="preserve">finančný rozdiel medzi poskytnutými dotáciami a nevyčerpanými finančnými prostriedkami z poskytnutých dotácií.  </w:t>
      </w:r>
    </w:p>
    <w:p w14:paraId="0511D480" w14:textId="71509559" w:rsidR="00B4541B" w:rsidRPr="00451CC2" w:rsidRDefault="00B4541B" w:rsidP="00B4541B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CC2">
        <w:rPr>
          <w:rFonts w:ascii="Times New Roman" w:hAnsi="Times New Roman" w:cs="Times New Roman"/>
          <w:sz w:val="24"/>
          <w:szCs w:val="24"/>
        </w:rPr>
        <w:t>Informácie podľa odseku 2 písmeno a) až i) sa zverejnia do 15 dní od podpísania uznesenia miestneho zastupiteľstva, ktorým bude schválené poskytnutie dotácie</w:t>
      </w:r>
      <w:r w:rsidR="00A61BA1">
        <w:rPr>
          <w:rFonts w:ascii="Times New Roman" w:hAnsi="Times New Roman" w:cs="Times New Roman"/>
          <w:sz w:val="24"/>
          <w:szCs w:val="24"/>
        </w:rPr>
        <w:t>, alebo od rozhodnutia starostu mestskej časti o poskytnutí dotácie</w:t>
      </w:r>
      <w:r w:rsidRPr="00451C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11F02B" w14:textId="0D077E51" w:rsidR="00B4541B" w:rsidRPr="006A6B96" w:rsidRDefault="00A61BA1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14</w:t>
      </w:r>
    </w:p>
    <w:p w14:paraId="033767E8" w14:textId="77777777" w:rsidR="00B4541B" w:rsidRPr="006A6B96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b/>
          <w:sz w:val="24"/>
          <w:szCs w:val="24"/>
        </w:rPr>
        <w:t>Zúčtovanie poskytnutej dotácie</w:t>
      </w:r>
    </w:p>
    <w:p w14:paraId="7F99F14A" w14:textId="77777777" w:rsidR="00B4541B" w:rsidRPr="006A6B96" w:rsidRDefault="00B4541B" w:rsidP="00B4541B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Dotácie podliehajú ročnému zúčtovaniu s rozpočtom mestskej časti. </w:t>
      </w:r>
    </w:p>
    <w:p w14:paraId="4FCAA510" w14:textId="77777777" w:rsidR="00B4541B" w:rsidRPr="006A6B96" w:rsidRDefault="00B4541B" w:rsidP="00B4541B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>Príjemca dotácie je povinný:</w:t>
      </w:r>
    </w:p>
    <w:p w14:paraId="2C2B2710" w14:textId="1D5980B1" w:rsidR="00B4541B" w:rsidRPr="006A6B96" w:rsidRDefault="00B4541B" w:rsidP="00B4541B">
      <w:pPr>
        <w:pStyle w:val="Odsekzoznamu"/>
        <w:numPr>
          <w:ilvl w:val="1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doložiť </w:t>
      </w:r>
      <w:r w:rsidR="009C044D">
        <w:rPr>
          <w:rFonts w:ascii="Times New Roman" w:hAnsi="Times New Roman" w:cs="Times New Roman"/>
          <w:sz w:val="24"/>
          <w:szCs w:val="24"/>
        </w:rPr>
        <w:t xml:space="preserve">písomnú </w:t>
      </w:r>
      <w:r w:rsidRPr="006A6B96">
        <w:rPr>
          <w:rFonts w:ascii="Times New Roman" w:hAnsi="Times New Roman" w:cs="Times New Roman"/>
          <w:sz w:val="24"/>
          <w:szCs w:val="24"/>
        </w:rPr>
        <w:t xml:space="preserve">správu o uskutočnení projektu a splnení účelu dotácie, na ktorý bola dotácia poskytnutá. </w:t>
      </w:r>
    </w:p>
    <w:p w14:paraId="11DBD714" w14:textId="77777777" w:rsidR="004322A8" w:rsidRDefault="00B4541B" w:rsidP="004322A8">
      <w:pPr>
        <w:pStyle w:val="Odsekzoznamu"/>
        <w:numPr>
          <w:ilvl w:val="1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zúčtovať dotáciu podľa podmienok uvedených v zmluve do 60 dní od termínu realizácie projektu, ale nie neskôr ako 15. januára nasledujúceho kalendárneho roka, </w:t>
      </w:r>
    </w:p>
    <w:p w14:paraId="4B683942" w14:textId="5B9543C3" w:rsidR="004322A8" w:rsidRPr="004322A8" w:rsidRDefault="004322A8" w:rsidP="004322A8">
      <w:pPr>
        <w:pStyle w:val="Odsekzoznamu"/>
        <w:numPr>
          <w:ilvl w:val="1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322A8">
        <w:rPr>
          <w:rFonts w:ascii="Times New Roman" w:hAnsi="Times New Roman" w:cs="Times New Roman"/>
          <w:sz w:val="24"/>
          <w:szCs w:val="24"/>
        </w:rPr>
        <w:t xml:space="preserve">zúčtovanie dotácie </w:t>
      </w:r>
      <w:r w:rsidRPr="004322A8">
        <w:rPr>
          <w:rFonts w:ascii="Times New Roman" w:hAnsi="Times New Roman" w:cs="Times New Roman"/>
          <w:spacing w:val="-1"/>
          <w:sz w:val="24"/>
          <w:szCs w:val="24"/>
        </w:rPr>
        <w:t>prijímateľ</w:t>
      </w:r>
      <w:r w:rsidRPr="004322A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322A8">
        <w:rPr>
          <w:rFonts w:ascii="Times New Roman" w:hAnsi="Times New Roman" w:cs="Times New Roman"/>
          <w:spacing w:val="-1"/>
          <w:sz w:val="24"/>
          <w:szCs w:val="24"/>
        </w:rPr>
        <w:t>predkladá</w:t>
      </w:r>
      <w:r w:rsidRPr="004322A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4322A8">
        <w:rPr>
          <w:rFonts w:ascii="Times New Roman" w:hAnsi="Times New Roman" w:cs="Times New Roman"/>
          <w:sz w:val="24"/>
          <w:szCs w:val="24"/>
        </w:rPr>
        <w:t>na</w:t>
      </w:r>
      <w:r w:rsidRPr="004322A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4322A8">
        <w:rPr>
          <w:rFonts w:ascii="Times New Roman" w:hAnsi="Times New Roman" w:cs="Times New Roman"/>
          <w:sz w:val="24"/>
          <w:szCs w:val="24"/>
        </w:rPr>
        <w:t>príslušnom</w:t>
      </w:r>
      <w:r w:rsidRPr="004322A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322A8">
        <w:rPr>
          <w:rFonts w:ascii="Times New Roman" w:hAnsi="Times New Roman" w:cs="Times New Roman"/>
          <w:spacing w:val="-1"/>
          <w:sz w:val="24"/>
          <w:szCs w:val="24"/>
        </w:rPr>
        <w:t>tlačive</w:t>
      </w:r>
      <w:r w:rsidR="00214667">
        <w:rPr>
          <w:rFonts w:ascii="Times New Roman" w:hAnsi="Times New Roman" w:cs="Times New Roman"/>
          <w:spacing w:val="-1"/>
          <w:sz w:val="24"/>
          <w:szCs w:val="24"/>
        </w:rPr>
        <w:t>, ktoré je prílohou k výzve na predkladanie žiadostí o dotáciu</w:t>
      </w:r>
      <w:r w:rsidRPr="004322A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30D18FD" w14:textId="77777777" w:rsidR="00B4541B" w:rsidRPr="006A6B96" w:rsidRDefault="00B4541B" w:rsidP="00B4541B">
      <w:pPr>
        <w:pStyle w:val="Odsekzoznamu"/>
        <w:numPr>
          <w:ilvl w:val="1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priložiť fotokópie účtovných dokladov o čerpaní finančných prostriedkov z poskytnutej dotácie (napr. faktúry, príjmové a výdavkové pokladničné doklady, výpisy z bankového účtu), </w:t>
      </w:r>
    </w:p>
    <w:p w14:paraId="38848CE9" w14:textId="77777777" w:rsidR="00B4541B" w:rsidRPr="006A6B96" w:rsidRDefault="00B4541B" w:rsidP="00B4541B">
      <w:pPr>
        <w:pStyle w:val="Odsekzoznamu"/>
        <w:numPr>
          <w:ilvl w:val="1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priložiť fotodokumentáciu o zrealizovaní projektu, </w:t>
      </w:r>
    </w:p>
    <w:p w14:paraId="501E88CE" w14:textId="77777777" w:rsidR="00B4541B" w:rsidRPr="006A6B96" w:rsidRDefault="00B4541B" w:rsidP="00B4541B">
      <w:pPr>
        <w:pStyle w:val="Odsekzoznamu"/>
        <w:numPr>
          <w:ilvl w:val="1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priložiť dokumentáciu o propagácii mestskej časti, </w:t>
      </w:r>
    </w:p>
    <w:p w14:paraId="3E732F96" w14:textId="77777777" w:rsidR="00B4541B" w:rsidRPr="006A6B96" w:rsidRDefault="00B4541B" w:rsidP="00B4541B">
      <w:pPr>
        <w:pStyle w:val="Odsekzoznamu"/>
        <w:numPr>
          <w:ilvl w:val="1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vrátiť nepoužité finančné prostriedky z poskytnutej dotácie na príslušný bankový účet mestskej časti do 45 dní od zúčtovania dotácie, nie neskôr ako 15. januára nasledujúceho kalendárneho roka. </w:t>
      </w:r>
    </w:p>
    <w:p w14:paraId="63F564C8" w14:textId="49963347" w:rsidR="00B4541B" w:rsidRDefault="00B4541B" w:rsidP="00B4541B">
      <w:pPr>
        <w:pStyle w:val="Odsekzoznamu"/>
        <w:numPr>
          <w:ilvl w:val="1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E7D7C">
        <w:rPr>
          <w:rFonts w:ascii="Times New Roman" w:hAnsi="Times New Roman" w:cs="Times New Roman"/>
          <w:sz w:val="24"/>
          <w:szCs w:val="24"/>
        </w:rPr>
        <w:t>doložiť aj iné doklady uvedené  v príslušnej výzve alebo zmluve</w:t>
      </w:r>
      <w:r w:rsidRPr="006A6B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39FB0B" w14:textId="4588A187" w:rsidR="00421FA4" w:rsidRPr="006A6B96" w:rsidRDefault="00421FA4" w:rsidP="00B4541B">
      <w:pPr>
        <w:pStyle w:val="Odsekzoznamu"/>
        <w:numPr>
          <w:ilvl w:val="1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dní pred konaním akcie ( podujatia ), na ktorú bola dotácia poskytnutá, prijímateľ dotácie pozve všetkých členov príslušnej komisie miestneho zastupiteľstva, ktorá dotáciu posudzovala a odporučila na ňu schváliť dotáciu, </w:t>
      </w:r>
      <w:r w:rsidR="002C75AD">
        <w:rPr>
          <w:rFonts w:ascii="Times New Roman" w:hAnsi="Times New Roman" w:cs="Times New Roman"/>
          <w:sz w:val="24"/>
          <w:szCs w:val="24"/>
        </w:rPr>
        <w:t>pozvánkou na túto akciu ( podujatie )</w:t>
      </w:r>
    </w:p>
    <w:p w14:paraId="58283DF2" w14:textId="77777777" w:rsidR="00B4541B" w:rsidRPr="006A6B96" w:rsidRDefault="00B4541B" w:rsidP="00B4541B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>Uznané nebudú doklady, ktoré sa budú týkať predchádzajúcich účtovných období.</w:t>
      </w:r>
    </w:p>
    <w:p w14:paraId="1ADD5F55" w14:textId="77777777" w:rsidR="00B4541B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F015E" w14:textId="6ABAF6F9" w:rsidR="00B4541B" w:rsidRPr="006A6B96" w:rsidRDefault="00A61BA1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15</w:t>
      </w:r>
    </w:p>
    <w:p w14:paraId="2404438C" w14:textId="77777777" w:rsidR="00B4541B" w:rsidRPr="006A6B96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b/>
          <w:sz w:val="24"/>
          <w:szCs w:val="24"/>
        </w:rPr>
        <w:t>Sankcie a zmluvné pokuty</w:t>
      </w:r>
    </w:p>
    <w:p w14:paraId="52A027E0" w14:textId="77777777" w:rsidR="00B4541B" w:rsidRPr="006A6B96" w:rsidRDefault="00B4541B" w:rsidP="00B4541B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Ak príjemca vôbec nezúčtuje dotáciu v termíne zúčtovania dotácie, je povinný bezodkladne vrátiť mestskej časti finančné prostriedky z dotácie v plnej výške spolu s úrokom z omeškania. Úrok z omeškania sa vypočíta aplikovaním úrokovej sadzby vo výške 0,05 % z výšky finančných prostriedkov dotácie za každý aj začatý deň omeškania odo dňa poukázania finančných prostriedkov príjemcovi do vrátenia finančných prostriedkov z dotácie. </w:t>
      </w:r>
    </w:p>
    <w:p w14:paraId="6526AA4B" w14:textId="74B3D6BF" w:rsidR="00B4541B" w:rsidRPr="006A6B96" w:rsidRDefault="00B4541B" w:rsidP="00B4541B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>Ak príjemca v prípade neúplného alebo nepresného zúčtovania dotácie v termíne zúčtovania podľa § 15 nie je schopný dotáciu úplne a presne zúčtovať ani v náhradnom termíne, ktorý určí mestská časť, je povinný bezodkladne vrátiť mestskej časti finančné prostriedk</w:t>
      </w:r>
      <w:r w:rsidR="004322A8">
        <w:rPr>
          <w:rFonts w:ascii="Times New Roman" w:hAnsi="Times New Roman" w:cs="Times New Roman"/>
          <w:sz w:val="24"/>
          <w:szCs w:val="24"/>
        </w:rPr>
        <w:t xml:space="preserve">y z dotácie vo výške nepresne </w:t>
      </w:r>
      <w:r w:rsidRPr="006A6B96">
        <w:rPr>
          <w:rFonts w:ascii="Times New Roman" w:hAnsi="Times New Roman" w:cs="Times New Roman"/>
          <w:sz w:val="24"/>
          <w:szCs w:val="24"/>
        </w:rPr>
        <w:t xml:space="preserve">alebo neúplne zúčtovanej dotácie spolu s úrokom z omeškania. Úrok z omeškania sa vypočíta aplikovaním úrokovej sadzby vo </w:t>
      </w:r>
      <w:r w:rsidRPr="006A6B96">
        <w:rPr>
          <w:rFonts w:ascii="Times New Roman" w:hAnsi="Times New Roman" w:cs="Times New Roman"/>
          <w:sz w:val="24"/>
          <w:szCs w:val="24"/>
        </w:rPr>
        <w:lastRenderedPageBreak/>
        <w:t xml:space="preserve">výške 0,05 % z nezúčtovanej sumy dotácie za každý aj začatý deň omeškania od termínu zúčtovania dotácie do vrátenia finančných prostriedkov z dotácie. </w:t>
      </w:r>
    </w:p>
    <w:p w14:paraId="175FEAFF" w14:textId="77777777" w:rsidR="00B4541B" w:rsidRPr="006A6B96" w:rsidRDefault="00B4541B" w:rsidP="00B4541B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>Ak príjemca do 15 dní po uplynutí termínu na zúčtovanie dotácie, najneskôr však do 15. januára nasledujúceho kalendárneho roka, po roku v ktorom mu bola dotácia poskytnutá, nevráti nevyčerpanú časť dotácie, je povinný zaplatiť mestskej časti úrok z omeškania. Úrok z omeškania sa vypočíta aplikovaním úrokovej sadzby vo výške 0,05 % z nevrátenej sumy zúčtovanej dotácie za každý aj začatý deň omeškania odo dňa, kedy bol povinný vrátiť nepoužité finančné prostriedky z poskytnutej dotácie do ich vrátenia. Zúčtovanie dotácie vo výške zníženej o nevyčerpanú vrátenú časť dotácie nie je považované za neúplné zúčtovanie.</w:t>
      </w:r>
    </w:p>
    <w:p w14:paraId="55C6F3C1" w14:textId="77777777" w:rsidR="00B4541B" w:rsidRPr="006A6B96" w:rsidRDefault="00B4541B" w:rsidP="00B4541B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Ak príjemca použije finančné prostriedky z dotácie alebo ich časť v rozpore s účelom poskytnutia dotácie alebo v rozpore so zmluvou o poskytnutí dotácie (neoprávnené použitie dotácie), je povinný do 15 dní od doručenia výzvy mestskej časti vrátiť mestskej časti finančné prostriedky z dotácie, a to vo výške ich použitia v rozpore s účelom poskytnutia dotácie alebo v rozpore so zmluvou o poskytnutí dotácie spolu s úrokom z omeškania. Úrok z omeškania sa vypočíta aplikovaním úrokovej sadzby vo výške 0,05 % za každý aj začatý deň omeškania odo dňa neoprávneného použitia finančných prostriedkov z dotácie alebo ich časti do vrátenia finančných prostriedkov z dotácie alebo ich časti. Úrok z omeškania sa vypočíta zo sumy, ktorá bola použitá v rozpore so zmluvou o poskytnutí dotácie. </w:t>
      </w:r>
    </w:p>
    <w:p w14:paraId="4C821904" w14:textId="77777777" w:rsidR="00B4541B" w:rsidRPr="006A6B96" w:rsidRDefault="00B4541B" w:rsidP="00B4541B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>Ak príjemca dotácie nevráti mestskej časti poskytnutú dotáciu v plnej výške z dôvodu, že mu na ten istý projekt bola poskytnutá dotácia v plnej výške zo štátneho rozpočtu alebo z iných verejných zdrojov, je príjemca povinný zaplatiť mestskej časti úrok z omeškania. Úrok z omeškania sa vypočíta aplikovaním úrokovej sadzby vo výške 0,05 % zo sumy finančných prostriedkov dotácie poskytnutej mestskou časťou za každý aj začatý deň odo dňa poskytnutia dotácie zo štátneho rozpočtu alebo z iných verejných zdrojov do vrátenia finančných prostriedkov z dotácie.</w:t>
      </w:r>
    </w:p>
    <w:p w14:paraId="3606897E" w14:textId="77777777" w:rsidR="00B4541B" w:rsidRPr="006A6B96" w:rsidRDefault="00B4541B" w:rsidP="00B4541B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Príjemca je povinný, na základe výzvy mestskej časti, vrátiť mestskej časti finančné prostriedky z dotácie v plnej výške, ak mestská časť kontrolou zistí alebo v inom konaní bude zistené, že doklady predložené k zúčtovaniu dotácie sú nepravdivé, zavádzajúce alebo sfalšované. V takom prípade je príjemca povinný zaplatiť mestskej časti aj úrok z omeškania. Úrok z omeškania sa vypočíta aplikovaním úrokovej sadzby vo výške 0,05 % zo sumy dotácie za každý aj začatý deň odo dňa poskytnutia finančných prostriedkov z dotácie do vrátenia finančných prostriedkov z dotácie mestskej časti. </w:t>
      </w:r>
    </w:p>
    <w:p w14:paraId="33D574DA" w14:textId="77777777" w:rsidR="00B4541B" w:rsidRPr="006A6B96" w:rsidRDefault="00B4541B" w:rsidP="00B4541B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Pri nedodržaní iných podmienok tohto nariadenia ako uvedených v bodoch 2 až 7 tohto článku je príjemca povinný zaplatiť mestskej časti zmluvnú pokutu vo výške 10 % z poskytnutej dotácie, najmenej však 50 EUR (slovom päťdesiat eur). </w:t>
      </w:r>
    </w:p>
    <w:p w14:paraId="1EF08D03" w14:textId="77777777" w:rsidR="00B4541B" w:rsidRPr="006A6B96" w:rsidRDefault="00B4541B" w:rsidP="00B4541B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 xml:space="preserve">Ak v dôsledku skutočnosti, za ktorú zodpovedá príjemca, vznikne mestskej časti škoda, je príjemca povinný túto škodu mestskej časti nahradiť, a to v lehote, ktorú určí mestská časť, a v rozsahu tak, ako bude mestskou časťou vyčíslená; týmto ustanovením nie sú dotknuté ostatné ustanovenia tohto paragrafu. </w:t>
      </w:r>
    </w:p>
    <w:p w14:paraId="0D5E8050" w14:textId="77777777" w:rsidR="00B4541B" w:rsidRPr="006A6B96" w:rsidRDefault="00B4541B" w:rsidP="00B4541B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lastRenderedPageBreak/>
        <w:t xml:space="preserve">Sankcie, zmluvné pokuty a úroky z omeškania a ostatné finančné prostriedky podľa tohto paragrafu sa považujú za zaplatené a vrátené dňom ich pripísania na účet mestskej časti. </w:t>
      </w:r>
    </w:p>
    <w:p w14:paraId="7D6D36D4" w14:textId="77777777" w:rsidR="00B4541B" w:rsidRPr="006A6B96" w:rsidRDefault="00B4541B" w:rsidP="00B4541B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96">
        <w:rPr>
          <w:rFonts w:ascii="Times New Roman" w:hAnsi="Times New Roman" w:cs="Times New Roman"/>
          <w:sz w:val="24"/>
          <w:szCs w:val="24"/>
        </w:rPr>
        <w:t>Na porušenie finančnej disciplíny vrátane sankcií sa vzťahujú ustanovenia § 31 zákona č. 523/2004 Z. z. o rozpočtových pravidlách verejnej správy a o zmene a doplnení niektorých zákonov v znení neskorších predpisov.</w:t>
      </w:r>
    </w:p>
    <w:p w14:paraId="61DD64F1" w14:textId="5498175B" w:rsidR="00B4541B" w:rsidRPr="00B42E8F" w:rsidRDefault="00A61BA1" w:rsidP="00B4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16</w:t>
      </w:r>
    </w:p>
    <w:p w14:paraId="05764A32" w14:textId="77777777" w:rsidR="00B4541B" w:rsidRPr="00B42E8F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E8F">
        <w:rPr>
          <w:rFonts w:ascii="Times New Roman" w:hAnsi="Times New Roman" w:cs="Times New Roman"/>
          <w:b/>
          <w:sz w:val="24"/>
          <w:szCs w:val="24"/>
        </w:rPr>
        <w:t>Prechodné a zrušovacie ustanovenia</w:t>
      </w:r>
    </w:p>
    <w:p w14:paraId="26090F12" w14:textId="12542735" w:rsidR="00B4541B" w:rsidRDefault="00B4541B" w:rsidP="00B4541B">
      <w:pPr>
        <w:pStyle w:val="Odsekzoznamu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0A3">
        <w:rPr>
          <w:rFonts w:ascii="Times New Roman" w:hAnsi="Times New Roman" w:cs="Times New Roman"/>
          <w:sz w:val="24"/>
          <w:szCs w:val="24"/>
        </w:rPr>
        <w:t xml:space="preserve">Podmienky zúčtovania dotácií </w:t>
      </w:r>
      <w:r>
        <w:rPr>
          <w:rFonts w:ascii="Times New Roman" w:hAnsi="Times New Roman" w:cs="Times New Roman"/>
          <w:sz w:val="24"/>
          <w:szCs w:val="24"/>
        </w:rPr>
        <w:t xml:space="preserve">a grantov </w:t>
      </w:r>
      <w:r w:rsidRPr="008F40A3">
        <w:rPr>
          <w:rFonts w:ascii="Times New Roman" w:hAnsi="Times New Roman" w:cs="Times New Roman"/>
          <w:sz w:val="24"/>
          <w:szCs w:val="24"/>
        </w:rPr>
        <w:t>poskytnutých do nadobudnutia účinnosti tohto nariadenia sa budú spravovať ustanoveniami uzatvorených zmlúv o poskytnutí dotácie</w:t>
      </w:r>
      <w:r>
        <w:rPr>
          <w:rFonts w:ascii="Times New Roman" w:hAnsi="Times New Roman" w:cs="Times New Roman"/>
          <w:sz w:val="24"/>
          <w:szCs w:val="24"/>
        </w:rPr>
        <w:t xml:space="preserve"> a zmlúv o poskytnutí grantu</w:t>
      </w:r>
      <w:r w:rsidRPr="008F40A3">
        <w:rPr>
          <w:rFonts w:ascii="Times New Roman" w:hAnsi="Times New Roman" w:cs="Times New Roman"/>
          <w:sz w:val="24"/>
          <w:szCs w:val="24"/>
        </w:rPr>
        <w:t>.</w:t>
      </w:r>
    </w:p>
    <w:p w14:paraId="4170E921" w14:textId="4C233AD7" w:rsidR="00E36428" w:rsidRPr="008F40A3" w:rsidRDefault="00E36428" w:rsidP="00B4541B">
      <w:pPr>
        <w:pStyle w:val="Odsekzoznamu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Týmto všeobecne záväzným nariadením sa ruší Všeobecne záväzné nariadenie č. 1/2016 zo dňa 14.06.2016 Mestskej časti Bratislava – Podunajské Biskupice o poskytnutí účelových finančných dotácií z rozpočtu Mestskej časti Bratislava – Podunajské Biskupice.</w:t>
      </w:r>
    </w:p>
    <w:p w14:paraId="7B09D14E" w14:textId="2C7C9547" w:rsidR="00B4541B" w:rsidRPr="00B42E8F" w:rsidRDefault="00A61BA1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17</w:t>
      </w:r>
    </w:p>
    <w:p w14:paraId="42AFA16F" w14:textId="4B7CCA68" w:rsidR="00B4541B" w:rsidRDefault="00B4541B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E8F">
        <w:rPr>
          <w:rFonts w:ascii="Times New Roman" w:hAnsi="Times New Roman" w:cs="Times New Roman"/>
          <w:b/>
          <w:sz w:val="24"/>
          <w:szCs w:val="24"/>
        </w:rPr>
        <w:t>Účinnosť</w:t>
      </w:r>
    </w:p>
    <w:p w14:paraId="08A553D2" w14:textId="124E9828" w:rsidR="003F4D39" w:rsidRPr="003C2DED" w:rsidRDefault="003F4D39" w:rsidP="00480A9E">
      <w:pPr>
        <w:pStyle w:val="Zkladntext"/>
        <w:spacing w:before="197" w:line="275" w:lineRule="exact"/>
        <w:ind w:left="426"/>
        <w:jc w:val="both"/>
        <w:rPr>
          <w:rFonts w:cs="Times New Roman"/>
          <w:lang w:val="sk-SK"/>
        </w:rPr>
      </w:pPr>
      <w:r w:rsidRPr="006B3D9B">
        <w:rPr>
          <w:spacing w:val="-1"/>
          <w:lang w:val="sk-SK"/>
        </w:rPr>
        <w:t xml:space="preserve">Na </w:t>
      </w:r>
      <w:r w:rsidRPr="006B3D9B">
        <w:rPr>
          <w:lang w:val="sk-SK"/>
        </w:rPr>
        <w:t xml:space="preserve">tomto </w:t>
      </w:r>
      <w:r w:rsidRPr="006B3D9B">
        <w:rPr>
          <w:spacing w:val="-1"/>
          <w:lang w:val="sk-SK"/>
        </w:rPr>
        <w:t xml:space="preserve">všeobecne </w:t>
      </w:r>
      <w:r w:rsidRPr="006B3D9B">
        <w:rPr>
          <w:lang w:val="sk-SK"/>
        </w:rPr>
        <w:t xml:space="preserve">záväznom </w:t>
      </w:r>
      <w:r w:rsidRPr="006B3D9B">
        <w:rPr>
          <w:spacing w:val="-1"/>
          <w:lang w:val="sk-SK"/>
        </w:rPr>
        <w:t>nariadení</w:t>
      </w:r>
      <w:r w:rsidRPr="006B3D9B">
        <w:rPr>
          <w:lang w:val="sk-SK"/>
        </w:rPr>
        <w:t xml:space="preserve"> sa</w:t>
      </w:r>
      <w:r w:rsidRPr="006B3D9B">
        <w:rPr>
          <w:spacing w:val="-1"/>
          <w:lang w:val="sk-SK"/>
        </w:rPr>
        <w:t xml:space="preserve"> </w:t>
      </w:r>
      <w:r>
        <w:rPr>
          <w:lang w:val="sk-SK"/>
        </w:rPr>
        <w:t>uznieslo Mi</w:t>
      </w:r>
      <w:r w:rsidRPr="006B3D9B">
        <w:rPr>
          <w:lang w:val="sk-SK"/>
        </w:rPr>
        <w:t>Z</w:t>
      </w:r>
      <w:r w:rsidRPr="006B3D9B">
        <w:rPr>
          <w:spacing w:val="-3"/>
          <w:lang w:val="sk-SK"/>
        </w:rPr>
        <w:t xml:space="preserve"> </w:t>
      </w:r>
      <w:r w:rsidR="00480A9E">
        <w:rPr>
          <w:spacing w:val="-3"/>
          <w:lang w:val="sk-SK"/>
        </w:rPr>
        <w:t xml:space="preserve">Mestskej časti Bratislava </w:t>
      </w:r>
      <w:r>
        <w:rPr>
          <w:spacing w:val="-3"/>
          <w:lang w:val="sk-SK"/>
        </w:rPr>
        <w:t>Podunajské Biskupice</w:t>
      </w:r>
      <w:r w:rsidRPr="006B3D9B">
        <w:rPr>
          <w:lang w:val="sk-SK"/>
        </w:rPr>
        <w:t xml:space="preserve"> svojim</w:t>
      </w:r>
      <w:r>
        <w:rPr>
          <w:rFonts w:cs="Times New Roman"/>
          <w:lang w:val="sk-SK"/>
        </w:rPr>
        <w:t xml:space="preserve">  </w:t>
      </w:r>
      <w:r w:rsidRPr="003C2DED">
        <w:rPr>
          <w:spacing w:val="-1"/>
          <w:lang w:val="sk-SK"/>
        </w:rPr>
        <w:t>uznesením</w:t>
      </w:r>
      <w:r w:rsidRPr="003C2DED">
        <w:rPr>
          <w:lang w:val="sk-SK"/>
        </w:rPr>
        <w:t xml:space="preserve"> </w:t>
      </w:r>
      <w:r w:rsidRPr="003C2DED">
        <w:rPr>
          <w:spacing w:val="-1"/>
          <w:lang w:val="sk-SK"/>
        </w:rPr>
        <w:t>č..........</w:t>
      </w:r>
      <w:r w:rsidRPr="003C2DED">
        <w:rPr>
          <w:lang w:val="sk-SK"/>
        </w:rPr>
        <w:t>.</w:t>
      </w:r>
    </w:p>
    <w:p w14:paraId="498D54DD" w14:textId="697F976B" w:rsidR="003F4D39" w:rsidRDefault="003F4D39" w:rsidP="00480A9E">
      <w:pPr>
        <w:pStyle w:val="Zkladntext"/>
        <w:ind w:left="426"/>
        <w:jc w:val="both"/>
        <w:rPr>
          <w:rFonts w:cs="Times New Roman"/>
          <w:lang w:val="sk-SK"/>
        </w:rPr>
      </w:pPr>
      <w:r w:rsidRPr="006B3D9B">
        <w:rPr>
          <w:spacing w:val="-1"/>
          <w:lang w:val="sk-SK"/>
        </w:rPr>
        <w:t xml:space="preserve">Všeobecne </w:t>
      </w:r>
      <w:r w:rsidRPr="006B3D9B">
        <w:rPr>
          <w:lang w:val="sk-SK"/>
        </w:rPr>
        <w:t>záväzné</w:t>
      </w:r>
      <w:r w:rsidRPr="006B3D9B">
        <w:rPr>
          <w:spacing w:val="1"/>
          <w:lang w:val="sk-SK"/>
        </w:rPr>
        <w:t xml:space="preserve"> </w:t>
      </w:r>
      <w:r w:rsidRPr="006B3D9B">
        <w:rPr>
          <w:spacing w:val="-1"/>
          <w:lang w:val="sk-SK"/>
        </w:rPr>
        <w:t xml:space="preserve">nariadenie </w:t>
      </w:r>
      <w:r w:rsidRPr="006B3D9B">
        <w:rPr>
          <w:lang w:val="sk-SK"/>
        </w:rPr>
        <w:t>mest</w:t>
      </w:r>
      <w:r>
        <w:rPr>
          <w:lang w:val="sk-SK"/>
        </w:rPr>
        <w:t>skej časti</w:t>
      </w:r>
      <w:r w:rsidRPr="006B3D9B">
        <w:rPr>
          <w:spacing w:val="-1"/>
          <w:lang w:val="sk-SK"/>
        </w:rPr>
        <w:t xml:space="preserve"> </w:t>
      </w:r>
      <w:r w:rsidRPr="006B3D9B">
        <w:rPr>
          <w:lang w:val="sk-SK"/>
        </w:rPr>
        <w:t xml:space="preserve">bolo </w:t>
      </w:r>
      <w:r>
        <w:rPr>
          <w:lang w:val="sk-SK"/>
        </w:rPr>
        <w:t>zverejnené</w:t>
      </w:r>
      <w:r w:rsidRPr="006B3D9B">
        <w:rPr>
          <w:spacing w:val="-1"/>
          <w:lang w:val="sk-SK"/>
        </w:rPr>
        <w:t xml:space="preserve"> </w:t>
      </w:r>
      <w:r w:rsidRPr="006B3D9B">
        <w:rPr>
          <w:lang w:val="sk-SK"/>
        </w:rPr>
        <w:t>dňa</w:t>
      </w:r>
      <w:r w:rsidRPr="006B3D9B">
        <w:rPr>
          <w:spacing w:val="-1"/>
          <w:lang w:val="sk-SK"/>
        </w:rPr>
        <w:t xml:space="preserve"> </w:t>
      </w:r>
      <w:r>
        <w:rPr>
          <w:spacing w:val="-1"/>
          <w:lang w:val="sk-SK"/>
        </w:rPr>
        <w:t>........</w:t>
      </w:r>
      <w:r w:rsidRPr="006B3D9B">
        <w:rPr>
          <w:lang w:val="sk-SK"/>
        </w:rPr>
        <w:t xml:space="preserve"> </w:t>
      </w:r>
      <w:r w:rsidRPr="006B3D9B">
        <w:rPr>
          <w:spacing w:val="-2"/>
          <w:lang w:val="sk-SK"/>
        </w:rPr>
        <w:t>na</w:t>
      </w:r>
      <w:r w:rsidRPr="006B3D9B">
        <w:rPr>
          <w:spacing w:val="-1"/>
          <w:lang w:val="sk-SK"/>
        </w:rPr>
        <w:t xml:space="preserve"> </w:t>
      </w:r>
      <w:r>
        <w:rPr>
          <w:spacing w:val="-1"/>
          <w:lang w:val="sk-SK"/>
        </w:rPr>
        <w:t xml:space="preserve">webovom sídle    a </w:t>
      </w:r>
      <w:r w:rsidRPr="006B3D9B">
        <w:rPr>
          <w:spacing w:val="-1"/>
          <w:lang w:val="sk-SK"/>
        </w:rPr>
        <w:t>úradnej</w:t>
      </w:r>
      <w:r w:rsidRPr="006B3D9B">
        <w:rPr>
          <w:lang w:val="sk-SK"/>
        </w:rPr>
        <w:t xml:space="preserve"> </w:t>
      </w:r>
      <w:r w:rsidRPr="006B3D9B">
        <w:rPr>
          <w:spacing w:val="-1"/>
          <w:lang w:val="sk-SK"/>
        </w:rPr>
        <w:t>tabuli</w:t>
      </w:r>
      <w:r>
        <w:rPr>
          <w:spacing w:val="-1"/>
          <w:lang w:val="sk-SK"/>
        </w:rPr>
        <w:t xml:space="preserve"> mestskej časti</w:t>
      </w:r>
      <w:r>
        <w:rPr>
          <w:rFonts w:cs="Times New Roman"/>
          <w:lang w:val="sk-SK"/>
        </w:rPr>
        <w:t xml:space="preserve"> </w:t>
      </w:r>
      <w:r w:rsidRPr="003C2DED">
        <w:rPr>
          <w:lang w:val="sk-SK"/>
        </w:rPr>
        <w:t>a</w:t>
      </w:r>
      <w:r w:rsidRPr="003C2DED">
        <w:rPr>
          <w:spacing w:val="-1"/>
          <w:lang w:val="sk-SK"/>
        </w:rPr>
        <w:t xml:space="preserve"> nadobúda </w:t>
      </w:r>
      <w:r w:rsidRPr="003C2DED">
        <w:rPr>
          <w:lang w:val="sk-SK"/>
        </w:rPr>
        <w:t>účinnosť dňom</w:t>
      </w:r>
      <w:r w:rsidRPr="003C2DED">
        <w:rPr>
          <w:spacing w:val="-2"/>
          <w:lang w:val="sk-SK"/>
        </w:rPr>
        <w:t xml:space="preserve"> .............</w:t>
      </w:r>
      <w:r w:rsidRPr="003C2DED">
        <w:rPr>
          <w:lang w:val="sk-SK"/>
        </w:rPr>
        <w:t>.</w:t>
      </w:r>
    </w:p>
    <w:p w14:paraId="4DFD7741" w14:textId="77777777" w:rsidR="003F4D39" w:rsidRDefault="003F4D39" w:rsidP="003F4D39">
      <w:pPr>
        <w:pStyle w:val="Zkladntext"/>
        <w:tabs>
          <w:tab w:val="left" w:pos="556"/>
        </w:tabs>
        <w:rPr>
          <w:rFonts w:cs="Times New Roman"/>
          <w:lang w:val="sk-SK"/>
        </w:rPr>
      </w:pPr>
    </w:p>
    <w:p w14:paraId="0D6DD9CA" w14:textId="77777777" w:rsidR="003F4D39" w:rsidRPr="00AA1B61" w:rsidRDefault="003F4D39" w:rsidP="00B454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C8268" w14:textId="77777777" w:rsidR="00B4541B" w:rsidRPr="00B709E5" w:rsidRDefault="00B4541B" w:rsidP="00B4541B">
      <w:pPr>
        <w:pStyle w:val="Bezriadkovania1"/>
        <w:widowControl w:val="0"/>
        <w:suppressAutoHyphens/>
        <w:rPr>
          <w:rFonts w:ascii="Arial" w:hAnsi="Arial" w:cs="Arial"/>
          <w:color w:val="000000"/>
          <w:sz w:val="24"/>
          <w:szCs w:val="24"/>
        </w:rPr>
      </w:pPr>
    </w:p>
    <w:p w14:paraId="4133D3BB" w14:textId="77777777" w:rsidR="00B4541B" w:rsidRDefault="00B4541B" w:rsidP="00B4541B">
      <w:pPr>
        <w:pStyle w:val="Bezriadkovania1"/>
        <w:widowControl w:val="0"/>
        <w:suppressAutoHyphens/>
        <w:rPr>
          <w:rFonts w:ascii="Arial" w:hAnsi="Arial" w:cs="Arial"/>
          <w:color w:val="000000"/>
          <w:sz w:val="24"/>
          <w:szCs w:val="24"/>
        </w:rPr>
      </w:pPr>
    </w:p>
    <w:p w14:paraId="7C4E81D3" w14:textId="77777777" w:rsidR="00B4541B" w:rsidRDefault="00B4541B" w:rsidP="00B4541B">
      <w:pPr>
        <w:pStyle w:val="Bezriadkovania1"/>
        <w:widowControl w:val="0"/>
        <w:suppressAutoHyphens/>
        <w:rPr>
          <w:rFonts w:ascii="Arial" w:hAnsi="Arial" w:cs="Arial"/>
          <w:color w:val="000000"/>
          <w:sz w:val="24"/>
          <w:szCs w:val="24"/>
        </w:rPr>
      </w:pPr>
    </w:p>
    <w:p w14:paraId="6AD77422" w14:textId="77777777" w:rsidR="00B4541B" w:rsidRPr="00B709E5" w:rsidRDefault="00B4541B" w:rsidP="00B4541B">
      <w:pPr>
        <w:pStyle w:val="Bezriadkovania1"/>
        <w:widowControl w:val="0"/>
        <w:suppressAutoHyphens/>
        <w:rPr>
          <w:rFonts w:ascii="Arial" w:hAnsi="Arial" w:cs="Arial"/>
          <w:color w:val="000000"/>
          <w:sz w:val="24"/>
          <w:szCs w:val="24"/>
        </w:rPr>
      </w:pPr>
    </w:p>
    <w:p w14:paraId="668F3F8D" w14:textId="77777777" w:rsidR="00B4541B" w:rsidRPr="00B709E5" w:rsidRDefault="00B4541B" w:rsidP="00B4541B">
      <w:pPr>
        <w:pStyle w:val="Bezriadkovania1"/>
        <w:widowControl w:val="0"/>
        <w:suppressAutoHyphens/>
        <w:rPr>
          <w:rFonts w:ascii="Arial" w:hAnsi="Arial" w:cs="Arial"/>
          <w:color w:val="000000"/>
          <w:sz w:val="24"/>
          <w:szCs w:val="24"/>
        </w:rPr>
      </w:pPr>
    </w:p>
    <w:p w14:paraId="2085E029" w14:textId="429C7C10" w:rsidR="00B4541B" w:rsidRPr="00AA1B61" w:rsidRDefault="003F4D39" w:rsidP="00B4541B">
      <w:pPr>
        <w:widowControl w:val="0"/>
        <w:suppressAutoHyphens/>
        <w:spacing w:after="0" w:line="240" w:lineRule="auto"/>
        <w:ind w:left="3936" w:firstLine="31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Zoltán Pék</w:t>
      </w:r>
    </w:p>
    <w:p w14:paraId="4AF559DD" w14:textId="08476872" w:rsidR="00B4541B" w:rsidRPr="00AA1B61" w:rsidRDefault="00B4541B" w:rsidP="00B4541B">
      <w:pPr>
        <w:widowControl w:val="0"/>
        <w:suppressAutoHyphens/>
        <w:spacing w:after="0" w:line="240" w:lineRule="auto"/>
        <w:ind w:left="2520" w:firstLine="31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1B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4D39">
        <w:rPr>
          <w:rFonts w:ascii="Times New Roman" w:hAnsi="Times New Roman" w:cs="Times New Roman"/>
          <w:color w:val="000000"/>
          <w:sz w:val="24"/>
          <w:szCs w:val="24"/>
        </w:rPr>
        <w:t xml:space="preserve">      starost</w:t>
      </w:r>
      <w:r w:rsidRPr="00AA1B61">
        <w:rPr>
          <w:rFonts w:ascii="Times New Roman" w:hAnsi="Times New Roman" w:cs="Times New Roman"/>
          <w:color w:val="000000"/>
          <w:sz w:val="24"/>
          <w:szCs w:val="24"/>
        </w:rPr>
        <w:t>a mestskej časti</w:t>
      </w:r>
    </w:p>
    <w:p w14:paraId="41854C60" w14:textId="227295AE" w:rsidR="00B4541B" w:rsidRDefault="00B4541B" w:rsidP="00B4541B">
      <w:pPr>
        <w:widowControl w:val="0"/>
        <w:suppressAutoHyphens/>
        <w:spacing w:after="0" w:line="240" w:lineRule="auto"/>
        <w:ind w:left="2520" w:firstLine="312"/>
        <w:jc w:val="center"/>
        <w:rPr>
          <w:rFonts w:ascii="Arial" w:hAnsi="Arial" w:cs="Arial"/>
          <w:color w:val="000000"/>
          <w:sz w:val="24"/>
          <w:szCs w:val="24"/>
        </w:rPr>
      </w:pPr>
    </w:p>
    <w:p w14:paraId="20E50702" w14:textId="685236CB" w:rsidR="00B34A2C" w:rsidRDefault="00B34A2C" w:rsidP="00B4541B">
      <w:pPr>
        <w:widowControl w:val="0"/>
        <w:suppressAutoHyphens/>
        <w:spacing w:after="0" w:line="240" w:lineRule="auto"/>
        <w:ind w:left="2520" w:firstLine="312"/>
        <w:jc w:val="center"/>
        <w:rPr>
          <w:rFonts w:ascii="Arial" w:hAnsi="Arial" w:cs="Arial"/>
          <w:color w:val="000000"/>
          <w:sz w:val="24"/>
          <w:szCs w:val="24"/>
        </w:rPr>
      </w:pPr>
    </w:p>
    <w:p w14:paraId="350CEDA0" w14:textId="47CED8B3" w:rsidR="00B34A2C" w:rsidRDefault="00B34A2C" w:rsidP="00B4541B">
      <w:pPr>
        <w:widowControl w:val="0"/>
        <w:suppressAutoHyphens/>
        <w:spacing w:after="0" w:line="240" w:lineRule="auto"/>
        <w:ind w:left="2520" w:firstLine="312"/>
        <w:jc w:val="center"/>
        <w:rPr>
          <w:rFonts w:ascii="Arial" w:hAnsi="Arial" w:cs="Arial"/>
          <w:color w:val="000000"/>
          <w:sz w:val="24"/>
          <w:szCs w:val="24"/>
        </w:rPr>
      </w:pPr>
    </w:p>
    <w:p w14:paraId="655C31C1" w14:textId="500746D0" w:rsidR="00B34A2C" w:rsidRDefault="00B34A2C" w:rsidP="00B4541B">
      <w:pPr>
        <w:widowControl w:val="0"/>
        <w:suppressAutoHyphens/>
        <w:spacing w:after="0" w:line="240" w:lineRule="auto"/>
        <w:ind w:left="2520" w:firstLine="312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346D68" w14:textId="0567E478" w:rsidR="00B34A2C" w:rsidRDefault="00B34A2C" w:rsidP="00B4541B">
      <w:pPr>
        <w:widowControl w:val="0"/>
        <w:suppressAutoHyphens/>
        <w:spacing w:after="0" w:line="240" w:lineRule="auto"/>
        <w:ind w:left="2520" w:firstLine="312"/>
        <w:jc w:val="center"/>
        <w:rPr>
          <w:rFonts w:ascii="Arial" w:hAnsi="Arial" w:cs="Arial"/>
          <w:color w:val="000000"/>
          <w:sz w:val="24"/>
          <w:szCs w:val="24"/>
        </w:rPr>
      </w:pPr>
    </w:p>
    <w:p w14:paraId="0D8E9818" w14:textId="6FB8CFAA" w:rsidR="003F0AFE" w:rsidRDefault="003F0AFE"/>
    <w:sectPr w:rsidR="003F0AFE" w:rsidSect="00AA1B61">
      <w:footerReference w:type="default" r:id="rId8"/>
      <w:pgSz w:w="11906" w:h="16838" w:code="9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FDA72" w14:textId="77777777" w:rsidR="003A75C9" w:rsidRDefault="003A75C9" w:rsidP="00B4541B">
      <w:pPr>
        <w:spacing w:after="0" w:line="240" w:lineRule="auto"/>
      </w:pPr>
      <w:r>
        <w:separator/>
      </w:r>
    </w:p>
  </w:endnote>
  <w:endnote w:type="continuationSeparator" w:id="0">
    <w:p w14:paraId="4625F0F1" w14:textId="77777777" w:rsidR="003A75C9" w:rsidRDefault="003A75C9" w:rsidP="00B4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199290"/>
      <w:docPartObj>
        <w:docPartGallery w:val="Page Numbers (Bottom of Page)"/>
        <w:docPartUnique/>
      </w:docPartObj>
    </w:sdtPr>
    <w:sdtEndPr/>
    <w:sdtContent>
      <w:p w14:paraId="19F6CF71" w14:textId="1634FDF6" w:rsidR="00AA1B61" w:rsidRDefault="00E830EA">
        <w:pPr>
          <w:pStyle w:val="Pta"/>
          <w:jc w:val="center"/>
        </w:pPr>
        <w:r w:rsidRPr="00AA1B61">
          <w:rPr>
            <w:rFonts w:ascii="Times New Roman" w:hAnsi="Times New Roman" w:cs="Times New Roman"/>
          </w:rPr>
          <w:fldChar w:fldCharType="begin"/>
        </w:r>
        <w:r w:rsidRPr="00AA1B61">
          <w:rPr>
            <w:rFonts w:ascii="Times New Roman" w:hAnsi="Times New Roman" w:cs="Times New Roman"/>
          </w:rPr>
          <w:instrText>PAGE   \* MERGEFORMAT</w:instrText>
        </w:r>
        <w:r w:rsidRPr="00AA1B61">
          <w:rPr>
            <w:rFonts w:ascii="Times New Roman" w:hAnsi="Times New Roman" w:cs="Times New Roman"/>
          </w:rPr>
          <w:fldChar w:fldCharType="separate"/>
        </w:r>
        <w:r w:rsidR="006555C7">
          <w:rPr>
            <w:rFonts w:ascii="Times New Roman" w:hAnsi="Times New Roman" w:cs="Times New Roman"/>
            <w:noProof/>
          </w:rPr>
          <w:t>2</w:t>
        </w:r>
        <w:r w:rsidRPr="00AA1B61">
          <w:rPr>
            <w:rFonts w:ascii="Times New Roman" w:hAnsi="Times New Roman" w:cs="Times New Roman"/>
          </w:rPr>
          <w:fldChar w:fldCharType="end"/>
        </w:r>
      </w:p>
    </w:sdtContent>
  </w:sdt>
  <w:p w14:paraId="2C80E304" w14:textId="77777777" w:rsidR="00AA1B61" w:rsidRDefault="003A75C9">
    <w:pPr>
      <w:pStyle w:val="Pta"/>
    </w:pPr>
  </w:p>
  <w:p w14:paraId="70D1F55A" w14:textId="77777777" w:rsidR="005505A7" w:rsidRDefault="005505A7"/>
  <w:p w14:paraId="4FA441EC" w14:textId="77777777" w:rsidR="005505A7" w:rsidRDefault="005505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72012" w14:textId="77777777" w:rsidR="003A75C9" w:rsidRDefault="003A75C9" w:rsidP="00B4541B">
      <w:pPr>
        <w:spacing w:after="0" w:line="240" w:lineRule="auto"/>
      </w:pPr>
      <w:r>
        <w:separator/>
      </w:r>
    </w:p>
  </w:footnote>
  <w:footnote w:type="continuationSeparator" w:id="0">
    <w:p w14:paraId="6F78901D" w14:textId="77777777" w:rsidR="003A75C9" w:rsidRDefault="003A75C9" w:rsidP="00B4541B">
      <w:pPr>
        <w:spacing w:after="0" w:line="240" w:lineRule="auto"/>
      </w:pPr>
      <w:r>
        <w:continuationSeparator/>
      </w:r>
    </w:p>
  </w:footnote>
  <w:footnote w:id="1">
    <w:p w14:paraId="7F7043BB" w14:textId="77777777" w:rsidR="00B4541B" w:rsidRPr="002C3FDB" w:rsidRDefault="00B4541B" w:rsidP="00B4541B">
      <w:pPr>
        <w:pStyle w:val="Textpoznmkypodiarou"/>
        <w:jc w:val="both"/>
        <w:rPr>
          <w:rFonts w:ascii="Times New Roman" w:hAnsi="Times New Roman" w:cs="Times New Roman"/>
        </w:rPr>
      </w:pPr>
      <w:r w:rsidRPr="002C3FDB">
        <w:rPr>
          <w:rStyle w:val="Odkaznapoznmkupodiarou"/>
          <w:rFonts w:ascii="Times New Roman" w:hAnsi="Times New Roman" w:cs="Times New Roman"/>
        </w:rPr>
        <w:footnoteRef/>
      </w:r>
      <w:r w:rsidRPr="002C3FDB">
        <w:rPr>
          <w:rFonts w:ascii="Times New Roman" w:hAnsi="Times New Roman" w:cs="Times New Roman"/>
          <w:vertAlign w:val="superscript"/>
        </w:rPr>
        <w:t xml:space="preserve">) </w:t>
      </w:r>
      <w:r w:rsidRPr="002C3FDB">
        <w:rPr>
          <w:rFonts w:ascii="Times New Roman" w:hAnsi="Times New Roman" w:cs="Times New Roman"/>
        </w:rPr>
        <w:t xml:space="preserve">§ 2 ods. 2 zákona č. 213/1997 Z. z. o neziskových organizáciách poskytujúcich všeobecne prospešné služby v znení neskorších právnych predpisov  </w:t>
      </w:r>
    </w:p>
  </w:footnote>
  <w:footnote w:id="2">
    <w:p w14:paraId="10E36156" w14:textId="77777777" w:rsidR="00B4541B" w:rsidRPr="002C3FDB" w:rsidRDefault="00B4541B" w:rsidP="00B4541B">
      <w:pPr>
        <w:pStyle w:val="Textpoznmkypodiarou"/>
        <w:jc w:val="both"/>
        <w:rPr>
          <w:rFonts w:ascii="Times New Roman" w:hAnsi="Times New Roman" w:cs="Times New Roman"/>
        </w:rPr>
      </w:pPr>
      <w:r w:rsidRPr="002C3FDB">
        <w:rPr>
          <w:rStyle w:val="Odkaznapoznmkupodiarou"/>
          <w:rFonts w:ascii="Times New Roman" w:hAnsi="Times New Roman" w:cs="Times New Roman"/>
        </w:rPr>
        <w:footnoteRef/>
      </w:r>
      <w:r w:rsidRPr="002C3FDB">
        <w:rPr>
          <w:rFonts w:ascii="Times New Roman" w:hAnsi="Times New Roman" w:cs="Times New Roman"/>
          <w:vertAlign w:val="superscript"/>
        </w:rPr>
        <w:t xml:space="preserve">) </w:t>
      </w:r>
      <w:r w:rsidRPr="002C3FDB">
        <w:rPr>
          <w:rFonts w:ascii="Times New Roman" w:hAnsi="Times New Roman" w:cs="Times New Roman"/>
        </w:rPr>
        <w:t xml:space="preserve">napríklad § 2 ods. 3 zákona č. 34/2002 Z. z. o nadáciách a o zmene Občianskeho zákonníka v znení neskorších predpisov  </w:t>
      </w:r>
    </w:p>
  </w:footnote>
  <w:footnote w:id="3">
    <w:p w14:paraId="7E19D237" w14:textId="77777777" w:rsidR="00B4541B" w:rsidRPr="006837A1" w:rsidRDefault="00B4541B" w:rsidP="00B4541B">
      <w:pPr>
        <w:pStyle w:val="Textpoznmkypodiarou"/>
        <w:rPr>
          <w:rFonts w:ascii="Times New Roman" w:hAnsi="Times New Roman" w:cs="Times New Roman"/>
        </w:rPr>
      </w:pPr>
      <w:r w:rsidRPr="006837A1">
        <w:rPr>
          <w:rStyle w:val="Odkaznapoznmkupodiarou"/>
          <w:rFonts w:ascii="Times New Roman" w:hAnsi="Times New Roman" w:cs="Times New Roman"/>
        </w:rPr>
        <w:footnoteRef/>
      </w:r>
      <w:r w:rsidRPr="006837A1">
        <w:rPr>
          <w:rFonts w:ascii="Times New Roman" w:hAnsi="Times New Roman" w:cs="Times New Roman"/>
        </w:rPr>
        <w:t xml:space="preserve"> zákon č. 311/2001 Z. z. Zákonník práce v znení neskorších predpisov</w:t>
      </w:r>
    </w:p>
  </w:footnote>
  <w:footnote w:id="4">
    <w:p w14:paraId="3FA28E1A" w14:textId="77777777" w:rsidR="00B4541B" w:rsidRDefault="00B4541B" w:rsidP="00B4541B">
      <w:pPr>
        <w:pStyle w:val="Textpoznmkypodiarou"/>
      </w:pPr>
      <w:r w:rsidRPr="006837A1">
        <w:rPr>
          <w:rStyle w:val="Odkaznapoznmkupodiarou"/>
          <w:rFonts w:ascii="Times New Roman" w:hAnsi="Times New Roman" w:cs="Times New Roman"/>
        </w:rPr>
        <w:footnoteRef/>
      </w:r>
      <w:r w:rsidRPr="006837A1">
        <w:rPr>
          <w:rFonts w:ascii="Times New Roman" w:hAnsi="Times New Roman" w:cs="Times New Roman"/>
        </w:rPr>
        <w:t xml:space="preserve"> napr. zákon č. 400/2009 Z. z. o štátnej službe a o zmene a doplnení niektorých zákonov v znení neskorších predpisov</w:t>
      </w:r>
    </w:p>
  </w:footnote>
  <w:footnote w:id="5">
    <w:p w14:paraId="5A325AAE" w14:textId="77777777" w:rsidR="00B4541B" w:rsidRPr="003A65E6" w:rsidRDefault="00B4541B" w:rsidP="00B4541B">
      <w:pPr>
        <w:pStyle w:val="Textpoznmkypodiarou"/>
        <w:rPr>
          <w:rFonts w:ascii="Times New Roman" w:hAnsi="Times New Roman" w:cs="Times New Roman"/>
        </w:rPr>
      </w:pPr>
      <w:r w:rsidRPr="003A65E6">
        <w:rPr>
          <w:rStyle w:val="Odkaznapoznmkupodiarou"/>
        </w:rPr>
        <w:footnoteRef/>
      </w:r>
      <w:r w:rsidRPr="003A65E6">
        <w:rPr>
          <w:rStyle w:val="Odkaznapoznmkupodiarou"/>
        </w:rPr>
        <w:t xml:space="preserve"> </w:t>
      </w:r>
      <w:r w:rsidRPr="003A65E6">
        <w:rPr>
          <w:rFonts w:ascii="Times New Roman" w:hAnsi="Times New Roman" w:cs="Times New Roman"/>
        </w:rPr>
        <w:t>zákon č. 455/1991 Zb. o živnostenskom podnikaní v znení neskorších predpisov, ktorý má sídlo na území mestskej časti, alebo ktorá pôsobí, vykonáva činnosť na území mestskej časti alebo poskytuje služby obyvateľom mestskej časti</w:t>
      </w:r>
    </w:p>
  </w:footnote>
  <w:footnote w:id="6">
    <w:p w14:paraId="58CD99E1" w14:textId="77777777" w:rsidR="00B4541B" w:rsidRPr="003A65E6" w:rsidRDefault="00B4541B" w:rsidP="00B4541B">
      <w:pPr>
        <w:pStyle w:val="Textpoznmkypodiarou"/>
        <w:rPr>
          <w:rFonts w:ascii="Times New Roman" w:hAnsi="Times New Roman" w:cs="Times New Roman"/>
        </w:rPr>
      </w:pPr>
      <w:r w:rsidRPr="003A65E6">
        <w:rPr>
          <w:rStyle w:val="Odkaznapoznmkupodiarou"/>
        </w:rPr>
        <w:footnoteRef/>
      </w:r>
      <w:r w:rsidRPr="003A65E6">
        <w:rPr>
          <w:rStyle w:val="Odkaznapoznmkupodiarou"/>
        </w:rPr>
        <w:t xml:space="preserve"> </w:t>
      </w:r>
      <w:r w:rsidRPr="003A65E6">
        <w:rPr>
          <w:rFonts w:ascii="Times New Roman" w:hAnsi="Times New Roman" w:cs="Times New Roman"/>
        </w:rPr>
        <w:t>§ 20f až 20j zákon č. 40/1964 Zb. Občiansky zákonník a v znení neskorších predpisov</w:t>
      </w:r>
    </w:p>
  </w:footnote>
  <w:footnote w:id="7">
    <w:p w14:paraId="62953051" w14:textId="77777777" w:rsidR="00B4541B" w:rsidRPr="003A65E6" w:rsidRDefault="00B4541B" w:rsidP="00B4541B">
      <w:pPr>
        <w:pStyle w:val="Textpoznmkypodiarou"/>
        <w:rPr>
          <w:rFonts w:ascii="Times New Roman" w:hAnsi="Times New Roman" w:cs="Times New Roman"/>
        </w:rPr>
      </w:pPr>
      <w:r w:rsidRPr="003A65E6">
        <w:rPr>
          <w:rStyle w:val="Odkaznapoznmkupodiarou"/>
        </w:rPr>
        <w:footnoteRef/>
      </w:r>
      <w:r w:rsidRPr="003A65E6">
        <w:rPr>
          <w:rStyle w:val="Odkaznapoznmkupodiarou"/>
        </w:rPr>
        <w:t xml:space="preserve"> </w:t>
      </w:r>
      <w:r w:rsidRPr="003A65E6">
        <w:rPr>
          <w:rFonts w:ascii="Times New Roman" w:hAnsi="Times New Roman" w:cs="Times New Roman"/>
        </w:rPr>
        <w:t>zákon č. 523/2004 Z. z o rozpočtových pravidlách verejnej správy a o zmene a doplnení niektorých zákonov</w:t>
      </w:r>
    </w:p>
  </w:footnote>
  <w:footnote w:id="8">
    <w:p w14:paraId="106B7CA1" w14:textId="77777777" w:rsidR="00B4541B" w:rsidRPr="003A65E6" w:rsidRDefault="00B4541B" w:rsidP="00B4541B">
      <w:pPr>
        <w:pStyle w:val="Textpoznmkypodiarou"/>
        <w:rPr>
          <w:rFonts w:ascii="Times New Roman" w:hAnsi="Times New Roman" w:cs="Times New Roman"/>
        </w:rPr>
      </w:pPr>
      <w:r w:rsidRPr="003A65E6">
        <w:rPr>
          <w:rStyle w:val="Odkaznapoznmkupodiarou"/>
        </w:rPr>
        <w:footnoteRef/>
      </w:r>
      <w:r w:rsidRPr="003A65E6">
        <w:rPr>
          <w:rFonts w:ascii="Times New Roman" w:hAnsi="Times New Roman" w:cs="Times New Roman"/>
        </w:rPr>
        <w:t xml:space="preserve"> § 4 a § 19 ods. 1 zákona č. 308/1991 Zb. o slobode náboženskej viery a postavení cirkví a náboženských spoločností v znení neskorších predpisov</w:t>
      </w:r>
    </w:p>
  </w:footnote>
  <w:footnote w:id="9">
    <w:p w14:paraId="0698E0DE" w14:textId="77777777" w:rsidR="00B4541B" w:rsidRPr="003A65E6" w:rsidRDefault="00B4541B" w:rsidP="00B4541B">
      <w:pPr>
        <w:pStyle w:val="Textpoznmkypodiarou"/>
        <w:rPr>
          <w:rFonts w:ascii="Times New Roman" w:hAnsi="Times New Roman" w:cs="Times New Roman"/>
        </w:rPr>
      </w:pPr>
      <w:r w:rsidRPr="003A65E6">
        <w:rPr>
          <w:rStyle w:val="Odkaznapoznmkupodiarou"/>
        </w:rPr>
        <w:footnoteRef/>
      </w:r>
      <w:r w:rsidRPr="003A65E6">
        <w:rPr>
          <w:rFonts w:ascii="Times New Roman" w:hAnsi="Times New Roman" w:cs="Times New Roman"/>
        </w:rPr>
        <w:t xml:space="preserve">  § 5 ods.1 zákon č. 131/2002 Z .z. o vysokých školách a o zmene a doplnení niektorých zákonov</w:t>
      </w:r>
    </w:p>
  </w:footnote>
  <w:footnote w:id="10">
    <w:p w14:paraId="31F756DA" w14:textId="77777777" w:rsidR="00B4541B" w:rsidRPr="003A65E6" w:rsidRDefault="00B4541B" w:rsidP="00B4541B">
      <w:pPr>
        <w:pStyle w:val="Textpoznmkypodiarou"/>
        <w:rPr>
          <w:rFonts w:ascii="Times New Roman" w:hAnsi="Times New Roman" w:cs="Times New Roman"/>
        </w:rPr>
      </w:pPr>
      <w:r w:rsidRPr="003A65E6">
        <w:rPr>
          <w:rStyle w:val="Odkaznapoznmkupodiarou"/>
        </w:rPr>
        <w:footnoteRef/>
      </w:r>
      <w:r w:rsidRPr="003A65E6">
        <w:rPr>
          <w:rStyle w:val="Odkaznapoznmkupodiarou"/>
        </w:rPr>
        <w:t xml:space="preserve"> </w:t>
      </w:r>
      <w:r w:rsidRPr="003A65E6">
        <w:rPr>
          <w:rFonts w:ascii="Times New Roman" w:hAnsi="Times New Roman" w:cs="Times New Roman"/>
        </w:rPr>
        <w:t>zákon č. 83/1990 Zb. o združovaní občanov v znení neskorších predpisov</w:t>
      </w:r>
    </w:p>
  </w:footnote>
  <w:footnote w:id="11">
    <w:p w14:paraId="78CBB77E" w14:textId="77777777" w:rsidR="00B4541B" w:rsidRDefault="00B4541B" w:rsidP="00B4541B">
      <w:pPr>
        <w:pStyle w:val="Textpoznmkypodiarou"/>
      </w:pPr>
      <w:r w:rsidRPr="003A65E6">
        <w:rPr>
          <w:rStyle w:val="Odkaznapoznmkupodiarou"/>
        </w:rPr>
        <w:footnoteRef/>
      </w:r>
      <w:r w:rsidRPr="003A65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Zákon </w:t>
      </w:r>
      <w:r w:rsidRPr="003A65E6">
        <w:rPr>
          <w:rFonts w:ascii="Times New Roman" w:hAnsi="Times New Roman" w:cs="Times New Roman"/>
        </w:rPr>
        <w:t>č. 213/1997 Z. z. o neziskových organizáciách poskytujúcich všeobecne prospešné služby v znení neskorších predpisov,</w:t>
      </w:r>
    </w:p>
  </w:footnote>
  <w:footnote w:id="12">
    <w:p w14:paraId="3A4B55DC" w14:textId="77777777" w:rsidR="00B4541B" w:rsidRDefault="00B4541B" w:rsidP="00B4541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A65E6">
        <w:rPr>
          <w:rFonts w:ascii="Times New Roman" w:hAnsi="Times New Roman" w:cs="Times New Roman"/>
        </w:rPr>
        <w:t>č. 34/2002 Z. z. o nadáciách a o zmene Občianskeho zákonníka v znení neskorších predpisov</w:t>
      </w:r>
    </w:p>
  </w:footnote>
  <w:footnote w:id="13">
    <w:p w14:paraId="7729A0C6" w14:textId="77777777" w:rsidR="00B4541B" w:rsidRPr="003A65E6" w:rsidRDefault="00B4541B" w:rsidP="00B4541B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zákon</w:t>
      </w:r>
      <w:r w:rsidRPr="003A65E6">
        <w:rPr>
          <w:rFonts w:ascii="Times New Roman" w:hAnsi="Times New Roman" w:cs="Times New Roman"/>
        </w:rPr>
        <w:t xml:space="preserve"> č. 147/1997 Z. z. o neinvestičných fondoch a o doplnení zákona Národnej rady Slovenskej republiky č. 207/1996 Z. z. v znení neskorších predpisov</w:t>
      </w:r>
    </w:p>
  </w:footnote>
  <w:footnote w:id="14">
    <w:p w14:paraId="1309D38E" w14:textId="77777777" w:rsidR="00B4541B" w:rsidRDefault="00B4541B" w:rsidP="00B4541B">
      <w:pPr>
        <w:jc w:val="both"/>
      </w:pPr>
      <w:r>
        <w:rPr>
          <w:rStyle w:val="Odkaznapoznmkupodiarou"/>
        </w:rPr>
        <w:footnoteRef/>
      </w:r>
      <w:r>
        <w:rPr>
          <w:rFonts w:ascii="Times New Roman" w:hAnsi="Times New Roman" w:cs="Times New Roman"/>
          <w:sz w:val="20"/>
          <w:szCs w:val="20"/>
        </w:rPr>
        <w:t>zákon</w:t>
      </w:r>
      <w:r w:rsidRPr="003A65E6">
        <w:rPr>
          <w:rFonts w:ascii="Times New Roman" w:hAnsi="Times New Roman" w:cs="Times New Roman"/>
          <w:sz w:val="20"/>
          <w:szCs w:val="20"/>
        </w:rPr>
        <w:t xml:space="preserve"> č. 68/1997 Z. z. o Matici slovenskej</w:t>
      </w:r>
      <w:r w:rsidRPr="003A65E6">
        <w:rPr>
          <w:rFonts w:ascii="Times New Roman" w:hAnsi="Times New Roman" w:cs="Times New Roman"/>
          <w:sz w:val="24"/>
          <w:szCs w:val="24"/>
        </w:rPr>
        <w:t>,</w:t>
      </w:r>
    </w:p>
  </w:footnote>
  <w:footnote w:id="15">
    <w:p w14:paraId="7B05995E" w14:textId="77777777" w:rsidR="00B4541B" w:rsidRDefault="00B4541B" w:rsidP="00B4541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84CF1">
        <w:rPr>
          <w:rFonts w:ascii="Times New Roman" w:hAnsi="Times New Roman" w:cs="Times New Roman"/>
        </w:rPr>
        <w:t>§ 7 zákona Národnej rady Slovenskej republiky č. 182/1993 Z. z. o vlastníctve bytov a nebytových priestorov v znení neskorších predpisov</w:t>
      </w:r>
    </w:p>
  </w:footnote>
  <w:footnote w:id="16">
    <w:p w14:paraId="20D9A07D" w14:textId="77777777" w:rsidR="00B4541B" w:rsidRPr="00D047A9" w:rsidRDefault="00B4541B" w:rsidP="00B4541B">
      <w:pPr>
        <w:pStyle w:val="Textpoznmkypodiarou"/>
        <w:rPr>
          <w:rFonts w:ascii="Times New Roman" w:hAnsi="Times New Roman" w:cs="Times New Roman"/>
        </w:rPr>
      </w:pPr>
      <w:r w:rsidRPr="003A65E6">
        <w:rPr>
          <w:rStyle w:val="Odkaznapoznmkupodiarou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047A9">
        <w:rPr>
          <w:rFonts w:ascii="Times New Roman" w:hAnsi="Times New Roman" w:cs="Times New Roman"/>
        </w:rPr>
        <w:t>§ 116 Občianskeho zákonníka</w:t>
      </w:r>
    </w:p>
  </w:footnote>
  <w:footnote w:id="17">
    <w:p w14:paraId="57EEA045" w14:textId="77777777" w:rsidR="00B4541B" w:rsidRPr="00D047A9" w:rsidRDefault="00B4541B" w:rsidP="00B4541B">
      <w:pPr>
        <w:pStyle w:val="Textpoznmkypodiarou"/>
        <w:rPr>
          <w:rFonts w:ascii="Times New Roman" w:hAnsi="Times New Roman" w:cs="Times New Roman"/>
        </w:rPr>
      </w:pPr>
      <w:r w:rsidRPr="003A65E6">
        <w:rPr>
          <w:rStyle w:val="Odkaznapoznmkupodiarou"/>
        </w:rPr>
        <w:footnoteRef/>
      </w:r>
      <w:r w:rsidRPr="003A65E6">
        <w:rPr>
          <w:rStyle w:val="Odkaznapoznmkupodiarou"/>
        </w:rPr>
        <w:t xml:space="preserve">) </w:t>
      </w:r>
      <w:r w:rsidRPr="00D047A9">
        <w:rPr>
          <w:rFonts w:ascii="Times New Roman" w:hAnsi="Times New Roman" w:cs="Times New Roman"/>
        </w:rPr>
        <w:t xml:space="preserve">§ 70 zákona č. 513/1991 Z. z. Obchodný zákonník  </w:t>
      </w:r>
    </w:p>
  </w:footnote>
  <w:footnote w:id="18">
    <w:p w14:paraId="78874E21" w14:textId="77777777" w:rsidR="00B4541B" w:rsidRPr="00CA0ACF" w:rsidRDefault="00B4541B" w:rsidP="00B4541B">
      <w:pPr>
        <w:pStyle w:val="Textpoznmkypodiarou"/>
      </w:pPr>
      <w:r w:rsidRPr="00D047A9">
        <w:rPr>
          <w:rStyle w:val="Odkaznapoznmkupodiarou"/>
          <w:rFonts w:ascii="Times New Roman" w:hAnsi="Times New Roman" w:cs="Times New Roman"/>
        </w:rPr>
        <w:footnoteRef/>
      </w:r>
      <w:r w:rsidRPr="00D047A9">
        <w:rPr>
          <w:rFonts w:ascii="Times New Roman" w:hAnsi="Times New Roman" w:cs="Times New Roman"/>
          <w:vertAlign w:val="superscript"/>
        </w:rPr>
        <w:t xml:space="preserve">)  </w:t>
      </w:r>
      <w:r w:rsidRPr="00D047A9">
        <w:rPr>
          <w:rFonts w:ascii="Times New Roman" w:hAnsi="Times New Roman" w:cs="Times New Roman"/>
        </w:rPr>
        <w:t>Zákon č. 7/2005 Z. z. o konkurze a reštrukturalizácií a o zmene a doplnení niektorých zákonov</w:t>
      </w:r>
    </w:p>
  </w:footnote>
  <w:footnote w:id="19">
    <w:p w14:paraId="79CD4ABC" w14:textId="77777777" w:rsidR="00B4541B" w:rsidRDefault="00B4541B" w:rsidP="00B4541B">
      <w:pPr>
        <w:pStyle w:val="Textpoznmkypodiarou"/>
      </w:pPr>
      <w:r>
        <w:rPr>
          <w:rStyle w:val="Odkaznapoznmkupodiarou"/>
        </w:rPr>
        <w:footnoteRef/>
      </w:r>
      <w:r w:rsidRPr="00B67B29">
        <w:rPr>
          <w:vertAlign w:val="superscript"/>
        </w:rPr>
        <w:t xml:space="preserve">) </w:t>
      </w:r>
      <w:r w:rsidRPr="00D047A9">
        <w:rPr>
          <w:rFonts w:ascii="Times New Roman" w:hAnsi="Times New Roman" w:cs="Times New Roman"/>
        </w:rPr>
        <w:t>§ 116 Občianskeho zákonníka</w:t>
      </w:r>
    </w:p>
  </w:footnote>
  <w:footnote w:id="20">
    <w:p w14:paraId="53B90D26" w14:textId="77777777" w:rsidR="00B4541B" w:rsidRDefault="00B4541B" w:rsidP="00B4541B">
      <w:pPr>
        <w:pStyle w:val="Textpoznmkypodiarou"/>
      </w:pPr>
      <w:r w:rsidRPr="00B67B29">
        <w:rPr>
          <w:rStyle w:val="Odkaznapoznmkupodiarou"/>
        </w:rPr>
        <w:footnoteRef/>
      </w:r>
      <w:r w:rsidRPr="00B67B29">
        <w:rPr>
          <w:vertAlign w:val="superscript"/>
        </w:rPr>
        <w:t>)</w:t>
      </w:r>
      <w:r>
        <w:t xml:space="preserve"> </w:t>
      </w:r>
      <w:r w:rsidRPr="00D047A9">
        <w:rPr>
          <w:rFonts w:ascii="Times New Roman" w:hAnsi="Times New Roman" w:cs="Times New Roman"/>
        </w:rPr>
        <w:t>§ 116 Občianskeho zákonníka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32E2"/>
    <w:multiLevelType w:val="hybridMultilevel"/>
    <w:tmpl w:val="956E03E8"/>
    <w:lvl w:ilvl="0" w:tplc="3BE051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157C"/>
    <w:multiLevelType w:val="hybridMultilevel"/>
    <w:tmpl w:val="01A6921C"/>
    <w:lvl w:ilvl="0" w:tplc="AD727A72">
      <w:start w:val="1"/>
      <w:numFmt w:val="decimal"/>
      <w:lvlText w:val="%1."/>
      <w:lvlJc w:val="left"/>
      <w:pPr>
        <w:ind w:left="344" w:hanging="344"/>
      </w:pPr>
      <w:rPr>
        <w:rFonts w:ascii="Times New Roman" w:eastAsia="Times New Roman" w:hAnsi="Times New Roman" w:cstheme="minorBidi"/>
        <w:sz w:val="24"/>
        <w:szCs w:val="24"/>
      </w:rPr>
    </w:lvl>
    <w:lvl w:ilvl="1" w:tplc="EB968582">
      <w:start w:val="1"/>
      <w:numFmt w:val="decimal"/>
      <w:lvlText w:val="%2)"/>
      <w:lvlJc w:val="left"/>
      <w:pPr>
        <w:ind w:left="1064" w:hanging="348"/>
      </w:pPr>
      <w:rPr>
        <w:rFonts w:ascii="Times New Roman" w:eastAsia="Times New Roman" w:hAnsi="Times New Roman" w:hint="default"/>
        <w:sz w:val="24"/>
        <w:szCs w:val="24"/>
      </w:rPr>
    </w:lvl>
    <w:lvl w:ilvl="2" w:tplc="6CDE21AE">
      <w:start w:val="1"/>
      <w:numFmt w:val="bullet"/>
      <w:lvlText w:val="•"/>
      <w:lvlJc w:val="left"/>
      <w:pPr>
        <w:ind w:left="2005" w:hanging="348"/>
      </w:pPr>
      <w:rPr>
        <w:rFonts w:hint="default"/>
      </w:rPr>
    </w:lvl>
    <w:lvl w:ilvl="3" w:tplc="7136C05A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4" w:tplc="DD24271C">
      <w:start w:val="1"/>
      <w:numFmt w:val="bullet"/>
      <w:lvlText w:val="•"/>
      <w:lvlJc w:val="left"/>
      <w:pPr>
        <w:ind w:left="3887" w:hanging="348"/>
      </w:pPr>
      <w:rPr>
        <w:rFonts w:hint="default"/>
      </w:rPr>
    </w:lvl>
    <w:lvl w:ilvl="5" w:tplc="E858F8A6">
      <w:start w:val="1"/>
      <w:numFmt w:val="bullet"/>
      <w:lvlText w:val="•"/>
      <w:lvlJc w:val="left"/>
      <w:pPr>
        <w:ind w:left="4828" w:hanging="348"/>
      </w:pPr>
      <w:rPr>
        <w:rFonts w:hint="default"/>
      </w:rPr>
    </w:lvl>
    <w:lvl w:ilvl="6" w:tplc="A70287DA">
      <w:start w:val="1"/>
      <w:numFmt w:val="bullet"/>
      <w:lvlText w:val="•"/>
      <w:lvlJc w:val="left"/>
      <w:pPr>
        <w:ind w:left="5769" w:hanging="348"/>
      </w:pPr>
      <w:rPr>
        <w:rFonts w:hint="default"/>
      </w:rPr>
    </w:lvl>
    <w:lvl w:ilvl="7" w:tplc="4462F89C">
      <w:start w:val="1"/>
      <w:numFmt w:val="bullet"/>
      <w:lvlText w:val="•"/>
      <w:lvlJc w:val="left"/>
      <w:pPr>
        <w:ind w:left="6710" w:hanging="348"/>
      </w:pPr>
      <w:rPr>
        <w:rFonts w:hint="default"/>
      </w:rPr>
    </w:lvl>
    <w:lvl w:ilvl="8" w:tplc="357434B0">
      <w:start w:val="1"/>
      <w:numFmt w:val="bullet"/>
      <w:lvlText w:val="•"/>
      <w:lvlJc w:val="left"/>
      <w:pPr>
        <w:ind w:left="7652" w:hanging="348"/>
      </w:pPr>
      <w:rPr>
        <w:rFonts w:hint="default"/>
      </w:rPr>
    </w:lvl>
  </w:abstractNum>
  <w:abstractNum w:abstractNumId="2" w15:restartNumberingAfterBreak="0">
    <w:nsid w:val="0D20335F"/>
    <w:multiLevelType w:val="hybridMultilevel"/>
    <w:tmpl w:val="A5D8D6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F098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360BE"/>
    <w:multiLevelType w:val="hybridMultilevel"/>
    <w:tmpl w:val="25A47036"/>
    <w:lvl w:ilvl="0" w:tplc="DE366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233B5"/>
    <w:multiLevelType w:val="hybridMultilevel"/>
    <w:tmpl w:val="BB32EA10"/>
    <w:lvl w:ilvl="0" w:tplc="290AB88A">
      <w:start w:val="2"/>
      <w:numFmt w:val="decimal"/>
      <w:lvlText w:val="%1."/>
      <w:lvlJc w:val="left"/>
      <w:pPr>
        <w:ind w:left="1428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290400C8">
      <w:start w:val="1"/>
      <w:numFmt w:val="bullet"/>
      <w:lvlText w:val="•"/>
      <w:lvlJc w:val="left"/>
      <w:pPr>
        <w:ind w:left="2216" w:hanging="300"/>
      </w:pPr>
      <w:rPr>
        <w:rFonts w:hint="default"/>
      </w:rPr>
    </w:lvl>
    <w:lvl w:ilvl="2" w:tplc="430802CA">
      <w:start w:val="1"/>
      <w:numFmt w:val="bullet"/>
      <w:lvlText w:val="•"/>
      <w:lvlJc w:val="left"/>
      <w:pPr>
        <w:ind w:left="3004" w:hanging="300"/>
      </w:pPr>
      <w:rPr>
        <w:rFonts w:hint="default"/>
      </w:rPr>
    </w:lvl>
    <w:lvl w:ilvl="3" w:tplc="379CD028">
      <w:start w:val="1"/>
      <w:numFmt w:val="bullet"/>
      <w:lvlText w:val="•"/>
      <w:lvlJc w:val="left"/>
      <w:pPr>
        <w:ind w:left="3792" w:hanging="300"/>
      </w:pPr>
      <w:rPr>
        <w:rFonts w:hint="default"/>
      </w:rPr>
    </w:lvl>
    <w:lvl w:ilvl="4" w:tplc="2D4071AA">
      <w:start w:val="1"/>
      <w:numFmt w:val="bullet"/>
      <w:lvlText w:val="•"/>
      <w:lvlJc w:val="left"/>
      <w:pPr>
        <w:ind w:left="4579" w:hanging="300"/>
      </w:pPr>
      <w:rPr>
        <w:rFonts w:hint="default"/>
      </w:rPr>
    </w:lvl>
    <w:lvl w:ilvl="5" w:tplc="FA74E776">
      <w:start w:val="1"/>
      <w:numFmt w:val="bullet"/>
      <w:lvlText w:val="•"/>
      <w:lvlJc w:val="left"/>
      <w:pPr>
        <w:ind w:left="5367" w:hanging="300"/>
      </w:pPr>
      <w:rPr>
        <w:rFonts w:hint="default"/>
      </w:rPr>
    </w:lvl>
    <w:lvl w:ilvl="6" w:tplc="506006B2">
      <w:start w:val="1"/>
      <w:numFmt w:val="bullet"/>
      <w:lvlText w:val="•"/>
      <w:lvlJc w:val="left"/>
      <w:pPr>
        <w:ind w:left="6155" w:hanging="300"/>
      </w:pPr>
      <w:rPr>
        <w:rFonts w:hint="default"/>
      </w:rPr>
    </w:lvl>
    <w:lvl w:ilvl="7" w:tplc="27764E4C">
      <w:start w:val="1"/>
      <w:numFmt w:val="bullet"/>
      <w:lvlText w:val="•"/>
      <w:lvlJc w:val="left"/>
      <w:pPr>
        <w:ind w:left="6943" w:hanging="300"/>
      </w:pPr>
      <w:rPr>
        <w:rFonts w:hint="default"/>
      </w:rPr>
    </w:lvl>
    <w:lvl w:ilvl="8" w:tplc="1B640C24">
      <w:start w:val="1"/>
      <w:numFmt w:val="bullet"/>
      <w:lvlText w:val="•"/>
      <w:lvlJc w:val="left"/>
      <w:pPr>
        <w:ind w:left="7730" w:hanging="300"/>
      </w:pPr>
      <w:rPr>
        <w:rFonts w:hint="default"/>
      </w:rPr>
    </w:lvl>
  </w:abstractNum>
  <w:abstractNum w:abstractNumId="5" w15:restartNumberingAfterBreak="0">
    <w:nsid w:val="1CA7618E"/>
    <w:multiLevelType w:val="hybridMultilevel"/>
    <w:tmpl w:val="7D129442"/>
    <w:lvl w:ilvl="0" w:tplc="3D241D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3109"/>
    <w:multiLevelType w:val="hybridMultilevel"/>
    <w:tmpl w:val="54C0D69A"/>
    <w:lvl w:ilvl="0" w:tplc="4DD20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516D2"/>
    <w:multiLevelType w:val="hybridMultilevel"/>
    <w:tmpl w:val="AFD06424"/>
    <w:lvl w:ilvl="0" w:tplc="CB283BF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34D"/>
    <w:multiLevelType w:val="hybridMultilevel"/>
    <w:tmpl w:val="B692AF10"/>
    <w:lvl w:ilvl="0" w:tplc="99A61F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A68C0"/>
    <w:multiLevelType w:val="hybridMultilevel"/>
    <w:tmpl w:val="2272F980"/>
    <w:lvl w:ilvl="0" w:tplc="56E85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D36E4"/>
    <w:multiLevelType w:val="hybridMultilevel"/>
    <w:tmpl w:val="CD90C77A"/>
    <w:lvl w:ilvl="0" w:tplc="041B0017">
      <w:start w:val="1"/>
      <w:numFmt w:val="lowerLetter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303766D2"/>
    <w:multiLevelType w:val="hybridMultilevel"/>
    <w:tmpl w:val="70B8A33A"/>
    <w:lvl w:ilvl="0" w:tplc="EAA8D614">
      <w:start w:val="1"/>
      <w:numFmt w:val="lowerLetter"/>
      <w:lvlText w:val="%1)"/>
      <w:lvlJc w:val="left"/>
      <w:pPr>
        <w:ind w:left="156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282" w:hanging="360"/>
      </w:pPr>
    </w:lvl>
    <w:lvl w:ilvl="2" w:tplc="041B001B" w:tentative="1">
      <w:start w:val="1"/>
      <w:numFmt w:val="lowerRoman"/>
      <w:lvlText w:val="%3."/>
      <w:lvlJc w:val="right"/>
      <w:pPr>
        <w:ind w:left="3002" w:hanging="180"/>
      </w:pPr>
    </w:lvl>
    <w:lvl w:ilvl="3" w:tplc="041B000F" w:tentative="1">
      <w:start w:val="1"/>
      <w:numFmt w:val="decimal"/>
      <w:lvlText w:val="%4."/>
      <w:lvlJc w:val="left"/>
      <w:pPr>
        <w:ind w:left="3722" w:hanging="360"/>
      </w:pPr>
    </w:lvl>
    <w:lvl w:ilvl="4" w:tplc="041B0019" w:tentative="1">
      <w:start w:val="1"/>
      <w:numFmt w:val="lowerLetter"/>
      <w:lvlText w:val="%5."/>
      <w:lvlJc w:val="left"/>
      <w:pPr>
        <w:ind w:left="4442" w:hanging="360"/>
      </w:pPr>
    </w:lvl>
    <w:lvl w:ilvl="5" w:tplc="041B001B" w:tentative="1">
      <w:start w:val="1"/>
      <w:numFmt w:val="lowerRoman"/>
      <w:lvlText w:val="%6."/>
      <w:lvlJc w:val="right"/>
      <w:pPr>
        <w:ind w:left="5162" w:hanging="180"/>
      </w:pPr>
    </w:lvl>
    <w:lvl w:ilvl="6" w:tplc="041B000F" w:tentative="1">
      <w:start w:val="1"/>
      <w:numFmt w:val="decimal"/>
      <w:lvlText w:val="%7."/>
      <w:lvlJc w:val="left"/>
      <w:pPr>
        <w:ind w:left="5882" w:hanging="360"/>
      </w:pPr>
    </w:lvl>
    <w:lvl w:ilvl="7" w:tplc="041B0019" w:tentative="1">
      <w:start w:val="1"/>
      <w:numFmt w:val="lowerLetter"/>
      <w:lvlText w:val="%8."/>
      <w:lvlJc w:val="left"/>
      <w:pPr>
        <w:ind w:left="6602" w:hanging="360"/>
      </w:pPr>
    </w:lvl>
    <w:lvl w:ilvl="8" w:tplc="041B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2" w15:restartNumberingAfterBreak="0">
    <w:nsid w:val="35DF6A3F"/>
    <w:multiLevelType w:val="hybridMultilevel"/>
    <w:tmpl w:val="8AF43970"/>
    <w:lvl w:ilvl="0" w:tplc="C0D671B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61100E"/>
    <w:multiLevelType w:val="hybridMultilevel"/>
    <w:tmpl w:val="F6222EF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CACCB0EC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2C7C55"/>
    <w:multiLevelType w:val="hybridMultilevel"/>
    <w:tmpl w:val="08C829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F49F9"/>
    <w:multiLevelType w:val="hybridMultilevel"/>
    <w:tmpl w:val="2E863CB4"/>
    <w:lvl w:ilvl="0" w:tplc="4CA6D154">
      <w:start w:val="1"/>
      <w:numFmt w:val="lowerLetter"/>
      <w:lvlText w:val="%1)"/>
      <w:lvlJc w:val="left"/>
      <w:pPr>
        <w:ind w:left="1500" w:hanging="360"/>
      </w:pPr>
      <w:rPr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9045588"/>
    <w:multiLevelType w:val="multilevel"/>
    <w:tmpl w:val="1CB474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7" w15:restartNumberingAfterBreak="0">
    <w:nsid w:val="4C1503CA"/>
    <w:multiLevelType w:val="hybridMultilevel"/>
    <w:tmpl w:val="AE14E1DC"/>
    <w:lvl w:ilvl="0" w:tplc="464405D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DF741AF"/>
    <w:multiLevelType w:val="hybridMultilevel"/>
    <w:tmpl w:val="34446A88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4E9B55A6"/>
    <w:multiLevelType w:val="hybridMultilevel"/>
    <w:tmpl w:val="D51C401C"/>
    <w:lvl w:ilvl="0" w:tplc="41F6D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D42B9"/>
    <w:multiLevelType w:val="hybridMultilevel"/>
    <w:tmpl w:val="74B6EC8A"/>
    <w:lvl w:ilvl="0" w:tplc="160E57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A32"/>
    <w:multiLevelType w:val="hybridMultilevel"/>
    <w:tmpl w:val="B30682B8"/>
    <w:lvl w:ilvl="0" w:tplc="E67A54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92B04D7"/>
    <w:multiLevelType w:val="multilevel"/>
    <w:tmpl w:val="8AB4A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3" w15:restartNumberingAfterBreak="0">
    <w:nsid w:val="5E8D1ACB"/>
    <w:multiLevelType w:val="hybridMultilevel"/>
    <w:tmpl w:val="4F500770"/>
    <w:lvl w:ilvl="0" w:tplc="98404C30">
      <w:start w:val="1"/>
      <w:numFmt w:val="lowerRoman"/>
      <w:lvlText w:val="%1."/>
      <w:lvlJc w:val="left"/>
      <w:pPr>
        <w:ind w:left="2148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E9D024D"/>
    <w:multiLevelType w:val="hybridMultilevel"/>
    <w:tmpl w:val="75744812"/>
    <w:lvl w:ilvl="0" w:tplc="483EE8C0">
      <w:start w:val="1"/>
      <w:numFmt w:val="lowerLetter"/>
      <w:lvlText w:val="%1)"/>
      <w:lvlJc w:val="left"/>
      <w:pPr>
        <w:ind w:left="150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228" w:hanging="360"/>
      </w:pPr>
    </w:lvl>
    <w:lvl w:ilvl="2" w:tplc="041B001B" w:tentative="1">
      <w:start w:val="1"/>
      <w:numFmt w:val="lowerRoman"/>
      <w:lvlText w:val="%3."/>
      <w:lvlJc w:val="right"/>
      <w:pPr>
        <w:ind w:left="2948" w:hanging="180"/>
      </w:pPr>
    </w:lvl>
    <w:lvl w:ilvl="3" w:tplc="041B000F" w:tentative="1">
      <w:start w:val="1"/>
      <w:numFmt w:val="decimal"/>
      <w:lvlText w:val="%4."/>
      <w:lvlJc w:val="left"/>
      <w:pPr>
        <w:ind w:left="3668" w:hanging="360"/>
      </w:pPr>
    </w:lvl>
    <w:lvl w:ilvl="4" w:tplc="041B0019" w:tentative="1">
      <w:start w:val="1"/>
      <w:numFmt w:val="lowerLetter"/>
      <w:lvlText w:val="%5."/>
      <w:lvlJc w:val="left"/>
      <w:pPr>
        <w:ind w:left="4388" w:hanging="360"/>
      </w:pPr>
    </w:lvl>
    <w:lvl w:ilvl="5" w:tplc="041B001B" w:tentative="1">
      <w:start w:val="1"/>
      <w:numFmt w:val="lowerRoman"/>
      <w:lvlText w:val="%6."/>
      <w:lvlJc w:val="right"/>
      <w:pPr>
        <w:ind w:left="5108" w:hanging="180"/>
      </w:pPr>
    </w:lvl>
    <w:lvl w:ilvl="6" w:tplc="041B000F" w:tentative="1">
      <w:start w:val="1"/>
      <w:numFmt w:val="decimal"/>
      <w:lvlText w:val="%7."/>
      <w:lvlJc w:val="left"/>
      <w:pPr>
        <w:ind w:left="5828" w:hanging="360"/>
      </w:pPr>
    </w:lvl>
    <w:lvl w:ilvl="7" w:tplc="041B0019" w:tentative="1">
      <w:start w:val="1"/>
      <w:numFmt w:val="lowerLetter"/>
      <w:lvlText w:val="%8."/>
      <w:lvlJc w:val="left"/>
      <w:pPr>
        <w:ind w:left="6548" w:hanging="360"/>
      </w:pPr>
    </w:lvl>
    <w:lvl w:ilvl="8" w:tplc="041B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5" w15:restartNumberingAfterBreak="0">
    <w:nsid w:val="60126AD9"/>
    <w:multiLevelType w:val="hybridMultilevel"/>
    <w:tmpl w:val="3BDE1604"/>
    <w:lvl w:ilvl="0" w:tplc="B464E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271BE8"/>
    <w:multiLevelType w:val="hybridMultilevel"/>
    <w:tmpl w:val="0C9AE2A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A20090"/>
    <w:multiLevelType w:val="hybridMultilevel"/>
    <w:tmpl w:val="A5D0A682"/>
    <w:lvl w:ilvl="0" w:tplc="7D8CD836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1AAC608">
      <w:start w:val="1"/>
      <w:numFmt w:val="lowerLetter"/>
      <w:lvlText w:val="%2)"/>
      <w:lvlJc w:val="left"/>
      <w:pPr>
        <w:ind w:left="720" w:hanging="24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A4D4FD96">
      <w:start w:val="1"/>
      <w:numFmt w:val="bullet"/>
      <w:lvlText w:val="•"/>
      <w:lvlJc w:val="left"/>
      <w:pPr>
        <w:ind w:left="720" w:hanging="245"/>
      </w:pPr>
      <w:rPr>
        <w:rFonts w:hint="default"/>
      </w:rPr>
    </w:lvl>
    <w:lvl w:ilvl="3" w:tplc="0230562E">
      <w:start w:val="1"/>
      <w:numFmt w:val="bullet"/>
      <w:lvlText w:val="•"/>
      <w:lvlJc w:val="left"/>
      <w:pPr>
        <w:ind w:left="1794" w:hanging="245"/>
      </w:pPr>
      <w:rPr>
        <w:rFonts w:hint="default"/>
      </w:rPr>
    </w:lvl>
    <w:lvl w:ilvl="4" w:tplc="79AC341C">
      <w:start w:val="1"/>
      <w:numFmt w:val="bullet"/>
      <w:lvlText w:val="•"/>
      <w:lvlJc w:val="left"/>
      <w:pPr>
        <w:ind w:left="2867" w:hanging="245"/>
      </w:pPr>
      <w:rPr>
        <w:rFonts w:hint="default"/>
      </w:rPr>
    </w:lvl>
    <w:lvl w:ilvl="5" w:tplc="98FC72D4">
      <w:start w:val="1"/>
      <w:numFmt w:val="bullet"/>
      <w:lvlText w:val="•"/>
      <w:lvlJc w:val="left"/>
      <w:pPr>
        <w:ind w:left="3940" w:hanging="245"/>
      </w:pPr>
      <w:rPr>
        <w:rFonts w:hint="default"/>
      </w:rPr>
    </w:lvl>
    <w:lvl w:ilvl="6" w:tplc="C2FA888A">
      <w:start w:val="1"/>
      <w:numFmt w:val="bullet"/>
      <w:lvlText w:val="•"/>
      <w:lvlJc w:val="left"/>
      <w:pPr>
        <w:ind w:left="5013" w:hanging="245"/>
      </w:pPr>
      <w:rPr>
        <w:rFonts w:hint="default"/>
      </w:rPr>
    </w:lvl>
    <w:lvl w:ilvl="7" w:tplc="80B8788E">
      <w:start w:val="1"/>
      <w:numFmt w:val="bullet"/>
      <w:lvlText w:val="•"/>
      <w:lvlJc w:val="left"/>
      <w:pPr>
        <w:ind w:left="6086" w:hanging="245"/>
      </w:pPr>
      <w:rPr>
        <w:rFonts w:hint="default"/>
      </w:rPr>
    </w:lvl>
    <w:lvl w:ilvl="8" w:tplc="8368BD56">
      <w:start w:val="1"/>
      <w:numFmt w:val="bullet"/>
      <w:lvlText w:val="•"/>
      <w:lvlJc w:val="left"/>
      <w:pPr>
        <w:ind w:left="7160" w:hanging="245"/>
      </w:pPr>
      <w:rPr>
        <w:rFonts w:hint="default"/>
      </w:rPr>
    </w:lvl>
  </w:abstractNum>
  <w:abstractNum w:abstractNumId="28" w15:restartNumberingAfterBreak="0">
    <w:nsid w:val="6BB84A23"/>
    <w:multiLevelType w:val="hybridMultilevel"/>
    <w:tmpl w:val="B532EDC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3F5168"/>
    <w:multiLevelType w:val="hybridMultilevel"/>
    <w:tmpl w:val="9A006B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7519B"/>
    <w:multiLevelType w:val="hybridMultilevel"/>
    <w:tmpl w:val="9D506BC8"/>
    <w:lvl w:ilvl="0" w:tplc="6E484C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2F098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F1C7A"/>
    <w:multiLevelType w:val="hybridMultilevel"/>
    <w:tmpl w:val="18BE99E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84B31F9"/>
    <w:multiLevelType w:val="hybridMultilevel"/>
    <w:tmpl w:val="D40C4C6C"/>
    <w:lvl w:ilvl="0" w:tplc="39526C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553560"/>
    <w:multiLevelType w:val="hybridMultilevel"/>
    <w:tmpl w:val="357092E2"/>
    <w:lvl w:ilvl="0" w:tplc="19C05E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E00A0F"/>
    <w:multiLevelType w:val="hybridMultilevel"/>
    <w:tmpl w:val="2BF82A64"/>
    <w:lvl w:ilvl="0" w:tplc="627213A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81C9F"/>
    <w:multiLevelType w:val="hybridMultilevel"/>
    <w:tmpl w:val="8630815E"/>
    <w:lvl w:ilvl="0" w:tplc="73EED728">
      <w:start w:val="1"/>
      <w:numFmt w:val="lowerLetter"/>
      <w:lvlText w:val="%1)"/>
      <w:lvlJc w:val="left"/>
      <w:pPr>
        <w:ind w:left="828" w:hanging="24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61A48BC">
      <w:start w:val="1"/>
      <w:numFmt w:val="decimal"/>
      <w:lvlText w:val="%2."/>
      <w:lvlJc w:val="left"/>
      <w:pPr>
        <w:ind w:left="1428" w:hanging="300"/>
      </w:pPr>
      <w:rPr>
        <w:rFonts w:ascii="Times New Roman" w:eastAsia="Times New Roman" w:hAnsi="Times New Roman" w:hint="default"/>
        <w:sz w:val="24"/>
        <w:szCs w:val="24"/>
      </w:rPr>
    </w:lvl>
    <w:lvl w:ilvl="2" w:tplc="D972A46E">
      <w:start w:val="1"/>
      <w:numFmt w:val="bullet"/>
      <w:lvlText w:val="•"/>
      <w:lvlJc w:val="left"/>
      <w:pPr>
        <w:ind w:left="2304" w:hanging="300"/>
      </w:pPr>
      <w:rPr>
        <w:rFonts w:hint="default"/>
      </w:rPr>
    </w:lvl>
    <w:lvl w:ilvl="3" w:tplc="817E5278">
      <w:start w:val="1"/>
      <w:numFmt w:val="bullet"/>
      <w:lvlText w:val="•"/>
      <w:lvlJc w:val="left"/>
      <w:pPr>
        <w:ind w:left="3179" w:hanging="300"/>
      </w:pPr>
      <w:rPr>
        <w:rFonts w:hint="default"/>
      </w:rPr>
    </w:lvl>
    <w:lvl w:ilvl="4" w:tplc="1764C26E">
      <w:start w:val="1"/>
      <w:numFmt w:val="bullet"/>
      <w:lvlText w:val="•"/>
      <w:lvlJc w:val="left"/>
      <w:pPr>
        <w:ind w:left="4054" w:hanging="300"/>
      </w:pPr>
      <w:rPr>
        <w:rFonts w:hint="default"/>
      </w:rPr>
    </w:lvl>
    <w:lvl w:ilvl="5" w:tplc="7A184D56">
      <w:start w:val="1"/>
      <w:numFmt w:val="bullet"/>
      <w:lvlText w:val="•"/>
      <w:lvlJc w:val="left"/>
      <w:pPr>
        <w:ind w:left="4929" w:hanging="300"/>
      </w:pPr>
      <w:rPr>
        <w:rFonts w:hint="default"/>
      </w:rPr>
    </w:lvl>
    <w:lvl w:ilvl="6" w:tplc="2EBEA874">
      <w:start w:val="1"/>
      <w:numFmt w:val="bullet"/>
      <w:lvlText w:val="•"/>
      <w:lvlJc w:val="left"/>
      <w:pPr>
        <w:ind w:left="5805" w:hanging="300"/>
      </w:pPr>
      <w:rPr>
        <w:rFonts w:hint="default"/>
      </w:rPr>
    </w:lvl>
    <w:lvl w:ilvl="7" w:tplc="E1DAE220">
      <w:start w:val="1"/>
      <w:numFmt w:val="bullet"/>
      <w:lvlText w:val="•"/>
      <w:lvlJc w:val="left"/>
      <w:pPr>
        <w:ind w:left="6680" w:hanging="300"/>
      </w:pPr>
      <w:rPr>
        <w:rFonts w:hint="default"/>
      </w:rPr>
    </w:lvl>
    <w:lvl w:ilvl="8" w:tplc="9C7A63F8">
      <w:start w:val="1"/>
      <w:numFmt w:val="bullet"/>
      <w:lvlText w:val="•"/>
      <w:lvlJc w:val="left"/>
      <w:pPr>
        <w:ind w:left="7555" w:hanging="300"/>
      </w:pPr>
      <w:rPr>
        <w:rFonts w:hint="default"/>
      </w:rPr>
    </w:lvl>
  </w:abstractNum>
  <w:abstractNum w:abstractNumId="36" w15:restartNumberingAfterBreak="0">
    <w:nsid w:val="7EB964AC"/>
    <w:multiLevelType w:val="hybridMultilevel"/>
    <w:tmpl w:val="B3C8709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9"/>
  </w:num>
  <w:num w:numId="2">
    <w:abstractNumId w:val="33"/>
  </w:num>
  <w:num w:numId="3">
    <w:abstractNumId w:val="31"/>
  </w:num>
  <w:num w:numId="4">
    <w:abstractNumId w:val="3"/>
  </w:num>
  <w:num w:numId="5">
    <w:abstractNumId w:val="22"/>
  </w:num>
  <w:num w:numId="6">
    <w:abstractNumId w:val="15"/>
  </w:num>
  <w:num w:numId="7">
    <w:abstractNumId w:val="8"/>
  </w:num>
  <w:num w:numId="8">
    <w:abstractNumId w:val="26"/>
  </w:num>
  <w:num w:numId="9">
    <w:abstractNumId w:val="5"/>
  </w:num>
  <w:num w:numId="10">
    <w:abstractNumId w:val="36"/>
  </w:num>
  <w:num w:numId="11">
    <w:abstractNumId w:val="34"/>
  </w:num>
  <w:num w:numId="12">
    <w:abstractNumId w:val="25"/>
  </w:num>
  <w:num w:numId="13">
    <w:abstractNumId w:val="9"/>
  </w:num>
  <w:num w:numId="14">
    <w:abstractNumId w:val="14"/>
  </w:num>
  <w:num w:numId="15">
    <w:abstractNumId w:val="17"/>
  </w:num>
  <w:num w:numId="16">
    <w:abstractNumId w:val="10"/>
  </w:num>
  <w:num w:numId="17">
    <w:abstractNumId w:val="0"/>
  </w:num>
  <w:num w:numId="18">
    <w:abstractNumId w:val="28"/>
  </w:num>
  <w:num w:numId="19">
    <w:abstractNumId w:val="2"/>
  </w:num>
  <w:num w:numId="20">
    <w:abstractNumId w:val="13"/>
  </w:num>
  <w:num w:numId="21">
    <w:abstractNumId w:val="30"/>
  </w:num>
  <w:num w:numId="22">
    <w:abstractNumId w:val="19"/>
  </w:num>
  <w:num w:numId="23">
    <w:abstractNumId w:val="11"/>
  </w:num>
  <w:num w:numId="24">
    <w:abstractNumId w:val="6"/>
  </w:num>
  <w:num w:numId="25">
    <w:abstractNumId w:val="24"/>
  </w:num>
  <w:num w:numId="26">
    <w:abstractNumId w:val="16"/>
  </w:num>
  <w:num w:numId="27">
    <w:abstractNumId w:val="20"/>
  </w:num>
  <w:num w:numId="28">
    <w:abstractNumId w:val="21"/>
  </w:num>
  <w:num w:numId="29">
    <w:abstractNumId w:val="32"/>
  </w:num>
  <w:num w:numId="30">
    <w:abstractNumId w:val="23"/>
  </w:num>
  <w:num w:numId="31">
    <w:abstractNumId w:val="18"/>
  </w:num>
  <w:num w:numId="32">
    <w:abstractNumId w:val="12"/>
  </w:num>
  <w:num w:numId="33">
    <w:abstractNumId w:val="27"/>
  </w:num>
  <w:num w:numId="34">
    <w:abstractNumId w:val="35"/>
  </w:num>
  <w:num w:numId="35">
    <w:abstractNumId w:val="4"/>
  </w:num>
  <w:num w:numId="36">
    <w:abstractNumId w:val="1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1B"/>
    <w:rsid w:val="000707E7"/>
    <w:rsid w:val="000D5EED"/>
    <w:rsid w:val="001E1C5C"/>
    <w:rsid w:val="00214667"/>
    <w:rsid w:val="00262BCE"/>
    <w:rsid w:val="002C75AD"/>
    <w:rsid w:val="00332652"/>
    <w:rsid w:val="0035069B"/>
    <w:rsid w:val="0036473C"/>
    <w:rsid w:val="00387741"/>
    <w:rsid w:val="003959B6"/>
    <w:rsid w:val="003A75C9"/>
    <w:rsid w:val="003B203E"/>
    <w:rsid w:val="003F0AFE"/>
    <w:rsid w:val="003F4D39"/>
    <w:rsid w:val="00421FA4"/>
    <w:rsid w:val="00424922"/>
    <w:rsid w:val="004322A8"/>
    <w:rsid w:val="00480A9E"/>
    <w:rsid w:val="00505D95"/>
    <w:rsid w:val="005505A7"/>
    <w:rsid w:val="005819CF"/>
    <w:rsid w:val="005C001E"/>
    <w:rsid w:val="005E6DEF"/>
    <w:rsid w:val="006457FA"/>
    <w:rsid w:val="006555C7"/>
    <w:rsid w:val="006A76D2"/>
    <w:rsid w:val="006D6343"/>
    <w:rsid w:val="0076280D"/>
    <w:rsid w:val="00772E60"/>
    <w:rsid w:val="007860D4"/>
    <w:rsid w:val="0079576E"/>
    <w:rsid w:val="00795BCA"/>
    <w:rsid w:val="00872081"/>
    <w:rsid w:val="00952B0A"/>
    <w:rsid w:val="0097175A"/>
    <w:rsid w:val="009817CC"/>
    <w:rsid w:val="009C044D"/>
    <w:rsid w:val="00A0235D"/>
    <w:rsid w:val="00A46B96"/>
    <w:rsid w:val="00A61BA1"/>
    <w:rsid w:val="00A707C2"/>
    <w:rsid w:val="00AA1045"/>
    <w:rsid w:val="00B14F9B"/>
    <w:rsid w:val="00B34A2C"/>
    <w:rsid w:val="00B4541B"/>
    <w:rsid w:val="00B51ADF"/>
    <w:rsid w:val="00BC0C36"/>
    <w:rsid w:val="00BC6D12"/>
    <w:rsid w:val="00C77EBF"/>
    <w:rsid w:val="00CD02E4"/>
    <w:rsid w:val="00DF057F"/>
    <w:rsid w:val="00E36428"/>
    <w:rsid w:val="00E8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57E5"/>
  <w15:chartTrackingRefBased/>
  <w15:docId w15:val="{BCF4BC81-D8A5-4DE9-8907-8456CA60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541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541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41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41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41B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454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54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541B"/>
    <w:rPr>
      <w:sz w:val="20"/>
      <w:szCs w:val="20"/>
    </w:rPr>
  </w:style>
  <w:style w:type="table" w:styleId="Mriekatabuky">
    <w:name w:val="Table Grid"/>
    <w:basedOn w:val="Normlnatabuka"/>
    <w:uiPriority w:val="39"/>
    <w:rsid w:val="00B4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B4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4541B"/>
  </w:style>
  <w:style w:type="paragraph" w:styleId="Pta">
    <w:name w:val="footer"/>
    <w:basedOn w:val="Normlny"/>
    <w:link w:val="PtaChar"/>
    <w:uiPriority w:val="99"/>
    <w:unhideWhenUsed/>
    <w:rsid w:val="00B4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41B"/>
  </w:style>
  <w:style w:type="paragraph" w:customStyle="1" w:styleId="f3-odsek">
    <w:name w:val="f3-odsek"/>
    <w:basedOn w:val="Normlny"/>
    <w:uiPriority w:val="99"/>
    <w:rsid w:val="00B4541B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99"/>
    <w:rsid w:val="00B4541B"/>
    <w:pPr>
      <w:spacing w:after="0" w:line="240" w:lineRule="auto"/>
    </w:pPr>
    <w:rPr>
      <w:rFonts w:ascii="Calibri" w:eastAsia="Times New Roman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541B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05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057F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A707C2"/>
    <w:pPr>
      <w:widowControl w:val="0"/>
      <w:spacing w:after="0" w:line="240" w:lineRule="auto"/>
      <w:ind w:left="83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07C2"/>
    <w:rPr>
      <w:rFonts w:ascii="Times New Roman" w:eastAsia="Times New Roman" w:hAnsi="Times New Roman"/>
      <w:sz w:val="24"/>
      <w:szCs w:val="24"/>
      <w:lang w:val="en-US"/>
    </w:rPr>
  </w:style>
  <w:style w:type="paragraph" w:styleId="Bezriadkovania">
    <w:name w:val="No Spacing"/>
    <w:link w:val="BezriadkovaniaChar"/>
    <w:uiPriority w:val="1"/>
    <w:qFormat/>
    <w:rsid w:val="003506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506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19</Pages>
  <Words>4633</Words>
  <Characters>26411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Mariana</dc:creator>
  <cp:keywords/>
  <dc:description/>
  <cp:lastModifiedBy>Špaček Ján</cp:lastModifiedBy>
  <cp:revision>6</cp:revision>
  <cp:lastPrinted>2021-04-21T13:34:00Z</cp:lastPrinted>
  <dcterms:created xsi:type="dcterms:W3CDTF">2021-04-21T06:36:00Z</dcterms:created>
  <dcterms:modified xsi:type="dcterms:W3CDTF">2021-04-21T13:41:00Z</dcterms:modified>
</cp:coreProperties>
</file>