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C69" w:rsidRPr="00C53E0E" w:rsidRDefault="00FA4C69" w:rsidP="00FA4C69">
      <w:pPr>
        <w:pStyle w:val="Zkladntext"/>
        <w:jc w:val="center"/>
        <w:rPr>
          <w:b/>
          <w:i/>
          <w:sz w:val="36"/>
          <w:szCs w:val="36"/>
        </w:rPr>
      </w:pPr>
      <w:r>
        <w:rPr>
          <w:noProof/>
        </w:rPr>
        <w:drawing>
          <wp:anchor distT="0" distB="0" distL="114300" distR="114300" simplePos="0" relativeHeight="251659264" behindDoc="0" locked="0" layoutInCell="1" allowOverlap="1">
            <wp:simplePos x="0" y="0"/>
            <wp:positionH relativeFrom="column">
              <wp:posOffset>-138430</wp:posOffset>
            </wp:positionH>
            <wp:positionV relativeFrom="paragraph">
              <wp:posOffset>-108585</wp:posOffset>
            </wp:positionV>
            <wp:extent cx="847725" cy="1133475"/>
            <wp:effectExtent l="0" t="0" r="9525" b="9525"/>
            <wp:wrapNone/>
            <wp:docPr id="1" name="Obrázok 1" descr="SÃºvisiaci obrÃ¡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descr="SÃºvisiaci obrÃ¡z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C87">
        <w:t xml:space="preserve">                                                                                                                                                                                                                                                                                                                                                                                                                                                                                                                                                                                                                                                                                                                                                                                                                                                                                                                                                                                                                                                                                                                                                                                                                                                                                                                                                                                                                                                                                                                                                                                                                                                                              </w:t>
      </w:r>
      <w:r>
        <w:tab/>
      </w:r>
      <w:r w:rsidRPr="00C53E0E">
        <w:rPr>
          <w:b/>
          <w:sz w:val="36"/>
          <w:szCs w:val="36"/>
        </w:rPr>
        <w:t>MESTSKÁ ČASŤ</w:t>
      </w:r>
    </w:p>
    <w:p w:rsidR="00FA4C69" w:rsidRPr="00947763" w:rsidRDefault="00FA4C69" w:rsidP="00FA4C69">
      <w:pPr>
        <w:pStyle w:val="Zkladntext"/>
        <w:ind w:firstLine="708"/>
        <w:jc w:val="center"/>
        <w:rPr>
          <w:b/>
          <w:sz w:val="36"/>
          <w:szCs w:val="36"/>
        </w:rPr>
      </w:pPr>
      <w:r w:rsidRPr="00C53E0E">
        <w:rPr>
          <w:b/>
          <w:sz w:val="36"/>
          <w:szCs w:val="36"/>
        </w:rPr>
        <w:t>BRATISLAVA – PODUNAJSKÉ BISKUPICE</w:t>
      </w:r>
    </w:p>
    <w:p w:rsidR="00FA4C69" w:rsidRDefault="00FA4C69" w:rsidP="00FA4C69">
      <w:pPr>
        <w:pStyle w:val="Zkladntext"/>
        <w:ind w:firstLine="708"/>
        <w:jc w:val="center"/>
      </w:pPr>
      <w:r>
        <w:t>Trojičné námestie 11, 825 61 Bratislava</w:t>
      </w:r>
    </w:p>
    <w:p w:rsidR="00FA4C69" w:rsidRDefault="00FA4C69" w:rsidP="00FA4C69">
      <w:pPr>
        <w:rPr>
          <w:rFonts w:ascii="Arial" w:hAnsi="Arial"/>
        </w:rPr>
      </w:pPr>
    </w:p>
    <w:p w:rsidR="00FA4C69" w:rsidRDefault="00FA4C69" w:rsidP="00FA4C69">
      <w:pPr>
        <w:jc w:val="both"/>
        <w:rPr>
          <w:rFonts w:ascii="Arial" w:hAnsi="Arial"/>
        </w:rPr>
      </w:pPr>
    </w:p>
    <w:p w:rsidR="00FA4C69" w:rsidRDefault="00FA4C69" w:rsidP="00FA4C69">
      <w:pPr>
        <w:jc w:val="both"/>
        <w:rPr>
          <w:rFonts w:ascii="Arial" w:hAnsi="Arial"/>
        </w:rPr>
      </w:pPr>
    </w:p>
    <w:p w:rsidR="00FA4C69" w:rsidRPr="00431C82" w:rsidRDefault="00FA4C69" w:rsidP="00FA4C69"/>
    <w:p w:rsidR="00FA4C69" w:rsidRPr="00431C82" w:rsidRDefault="00FA4C69" w:rsidP="00FA4C69"/>
    <w:p w:rsidR="00FA4C69" w:rsidRPr="00992E77" w:rsidRDefault="00FA4C69" w:rsidP="00FA4C69">
      <w:pPr>
        <w:rPr>
          <w:rFonts w:ascii="Arial" w:hAnsi="Arial"/>
        </w:rPr>
      </w:pPr>
      <w:r w:rsidRPr="00992E77">
        <w:rPr>
          <w:rFonts w:ascii="Arial" w:hAnsi="Arial"/>
        </w:rPr>
        <w:t xml:space="preserve">Materiál určený na rokovanie: </w:t>
      </w:r>
    </w:p>
    <w:p w:rsidR="0014774E" w:rsidRPr="00992E77" w:rsidRDefault="00B06F33" w:rsidP="00FA4C69">
      <w:pPr>
        <w:jc w:val="both"/>
        <w:rPr>
          <w:rFonts w:ascii="Arial" w:hAnsi="Arial" w:cs="Arial"/>
        </w:rPr>
      </w:pPr>
      <w:r w:rsidRPr="00992E77">
        <w:rPr>
          <w:rFonts w:ascii="Arial" w:hAnsi="Arial" w:cs="Arial"/>
        </w:rPr>
        <w:t>Miestnej rady dňa:</w:t>
      </w:r>
      <w:r w:rsidRPr="00992E77">
        <w:rPr>
          <w:rFonts w:ascii="Arial" w:hAnsi="Arial" w:cs="Arial"/>
        </w:rPr>
        <w:tab/>
      </w:r>
      <w:r w:rsidRPr="00992E77">
        <w:rPr>
          <w:rFonts w:ascii="Arial" w:hAnsi="Arial" w:cs="Arial"/>
        </w:rPr>
        <w:tab/>
      </w:r>
      <w:r w:rsidRPr="00992E77">
        <w:rPr>
          <w:rFonts w:ascii="Arial" w:hAnsi="Arial" w:cs="Arial"/>
        </w:rPr>
        <w:tab/>
        <w:t>1</w:t>
      </w:r>
      <w:r w:rsidR="00023B9D" w:rsidRPr="00992E77">
        <w:rPr>
          <w:rFonts w:ascii="Arial" w:hAnsi="Arial" w:cs="Arial"/>
        </w:rPr>
        <w:t>9</w:t>
      </w:r>
      <w:r w:rsidR="0014774E" w:rsidRPr="00992E77">
        <w:rPr>
          <w:rFonts w:ascii="Arial" w:hAnsi="Arial" w:cs="Arial"/>
        </w:rPr>
        <w:t>.</w:t>
      </w:r>
      <w:r w:rsidRPr="00992E77">
        <w:rPr>
          <w:rFonts w:ascii="Arial" w:hAnsi="Arial" w:cs="Arial"/>
        </w:rPr>
        <w:t>0</w:t>
      </w:r>
      <w:r w:rsidR="00023B9D" w:rsidRPr="00992E77">
        <w:rPr>
          <w:rFonts w:ascii="Arial" w:hAnsi="Arial" w:cs="Arial"/>
        </w:rPr>
        <w:t>4</w:t>
      </w:r>
      <w:r w:rsidR="0014774E" w:rsidRPr="00992E77">
        <w:rPr>
          <w:rFonts w:ascii="Arial" w:hAnsi="Arial" w:cs="Arial"/>
        </w:rPr>
        <w:t>.202</w:t>
      </w:r>
      <w:r w:rsidRPr="00992E77">
        <w:rPr>
          <w:rFonts w:ascii="Arial" w:hAnsi="Arial" w:cs="Arial"/>
        </w:rPr>
        <w:t>1</w:t>
      </w:r>
    </w:p>
    <w:p w:rsidR="00FA4C69" w:rsidRPr="00992E77" w:rsidRDefault="00FA4C69" w:rsidP="00FA4C69">
      <w:pPr>
        <w:jc w:val="both"/>
        <w:rPr>
          <w:rFonts w:ascii="Arial" w:hAnsi="Arial" w:cs="Arial"/>
        </w:rPr>
      </w:pPr>
      <w:r w:rsidRPr="00992E77">
        <w:rPr>
          <w:rFonts w:ascii="Arial" w:hAnsi="Arial" w:cs="Arial"/>
        </w:rPr>
        <w:t xml:space="preserve">Miestneho zastupiteľstva dňa </w:t>
      </w:r>
      <w:r w:rsidR="002E73DB" w:rsidRPr="00992E77">
        <w:rPr>
          <w:rFonts w:ascii="Arial" w:hAnsi="Arial" w:cs="Arial"/>
        </w:rPr>
        <w:t>:</w:t>
      </w:r>
      <w:r w:rsidRPr="00992E77">
        <w:rPr>
          <w:rFonts w:ascii="Arial" w:hAnsi="Arial" w:cs="Arial"/>
        </w:rPr>
        <w:t xml:space="preserve"> </w:t>
      </w:r>
      <w:r w:rsidR="002E73DB" w:rsidRPr="00992E77">
        <w:rPr>
          <w:rFonts w:ascii="Arial" w:hAnsi="Arial" w:cs="Arial"/>
        </w:rPr>
        <w:tab/>
      </w:r>
      <w:r w:rsidR="00A84CAD" w:rsidRPr="00992E77">
        <w:rPr>
          <w:rFonts w:ascii="Arial" w:hAnsi="Arial" w:cs="Arial"/>
        </w:rPr>
        <w:t>2</w:t>
      </w:r>
      <w:r w:rsidR="00023B9D" w:rsidRPr="00992E77">
        <w:rPr>
          <w:rFonts w:ascii="Arial" w:hAnsi="Arial" w:cs="Arial"/>
        </w:rPr>
        <w:t>7</w:t>
      </w:r>
      <w:r w:rsidR="009A5ACA" w:rsidRPr="00992E77">
        <w:rPr>
          <w:rFonts w:ascii="Arial" w:hAnsi="Arial" w:cs="Arial"/>
        </w:rPr>
        <w:t>.</w:t>
      </w:r>
      <w:r w:rsidR="00B06F33" w:rsidRPr="00992E77">
        <w:rPr>
          <w:rFonts w:ascii="Arial" w:hAnsi="Arial" w:cs="Arial"/>
        </w:rPr>
        <w:t>0</w:t>
      </w:r>
      <w:r w:rsidR="00023B9D" w:rsidRPr="00992E77">
        <w:rPr>
          <w:rFonts w:ascii="Arial" w:hAnsi="Arial" w:cs="Arial"/>
        </w:rPr>
        <w:t>4</w:t>
      </w:r>
      <w:r w:rsidR="009A5ACA" w:rsidRPr="00992E77">
        <w:rPr>
          <w:rFonts w:ascii="Arial" w:hAnsi="Arial" w:cs="Arial"/>
        </w:rPr>
        <w:t>.202</w:t>
      </w:r>
      <w:r w:rsidR="00B06F33" w:rsidRPr="00992E77">
        <w:rPr>
          <w:rFonts w:ascii="Arial" w:hAnsi="Arial" w:cs="Arial"/>
        </w:rPr>
        <w:t>1</w:t>
      </w:r>
    </w:p>
    <w:p w:rsidR="00FA4C69" w:rsidRPr="00431C82" w:rsidRDefault="00FA4C69" w:rsidP="00FA4C69">
      <w:pPr>
        <w:rPr>
          <w:rFonts w:ascii="Arial" w:hAnsi="Arial"/>
          <w:sz w:val="22"/>
        </w:rPr>
      </w:pPr>
    </w:p>
    <w:p w:rsidR="00FA4C69" w:rsidRPr="00431C82" w:rsidRDefault="00FA4C69" w:rsidP="00FA4C69">
      <w:pPr>
        <w:rPr>
          <w:rFonts w:ascii="Arial" w:hAnsi="Arial"/>
          <w:sz w:val="22"/>
        </w:rPr>
      </w:pPr>
    </w:p>
    <w:p w:rsidR="00FA4C69" w:rsidRPr="00431C82" w:rsidRDefault="00FA4C69" w:rsidP="00FA4C69">
      <w:pPr>
        <w:rPr>
          <w:rFonts w:ascii="Arial" w:hAnsi="Arial"/>
          <w:sz w:val="22"/>
        </w:rPr>
      </w:pPr>
    </w:p>
    <w:p w:rsidR="00FA4C69" w:rsidRPr="00431C82" w:rsidRDefault="00FA4C69" w:rsidP="00FA4C69">
      <w:pPr>
        <w:rPr>
          <w:rFonts w:ascii="Arial" w:hAnsi="Arial"/>
          <w:sz w:val="22"/>
        </w:rPr>
      </w:pPr>
    </w:p>
    <w:p w:rsidR="00FA4C69" w:rsidRPr="00431C82" w:rsidRDefault="00FA4C69" w:rsidP="00FA4C69">
      <w:pPr>
        <w:rPr>
          <w:rFonts w:ascii="Arial" w:hAnsi="Arial"/>
          <w:sz w:val="22"/>
        </w:rPr>
      </w:pPr>
    </w:p>
    <w:p w:rsidR="00FA4C69" w:rsidRPr="00431C82" w:rsidRDefault="00FA4C69" w:rsidP="00FA4C69">
      <w:pPr>
        <w:rPr>
          <w:rFonts w:ascii="Arial" w:hAnsi="Arial"/>
        </w:rPr>
      </w:pPr>
    </w:p>
    <w:p w:rsidR="00FA4C69" w:rsidRPr="00431C82" w:rsidRDefault="00FA4C69" w:rsidP="00FA4C69">
      <w:pPr>
        <w:rPr>
          <w:rFonts w:ascii="Arial" w:hAnsi="Arial"/>
        </w:rPr>
      </w:pPr>
    </w:p>
    <w:p w:rsidR="00FA4C69" w:rsidRPr="00431C82" w:rsidRDefault="00FA4C69" w:rsidP="00FA4C69">
      <w:pPr>
        <w:rPr>
          <w:rFonts w:ascii="Arial" w:hAnsi="Arial"/>
        </w:rPr>
      </w:pPr>
    </w:p>
    <w:p w:rsidR="00FA4C69" w:rsidRPr="00BD10C6" w:rsidRDefault="00FA4C69" w:rsidP="00FA4C69">
      <w:pPr>
        <w:rPr>
          <w:rFonts w:ascii="Arial" w:hAnsi="Arial"/>
          <w:b/>
          <w:bCs/>
        </w:rPr>
      </w:pPr>
    </w:p>
    <w:p w:rsidR="009A5ACA" w:rsidRPr="007A4CE0" w:rsidRDefault="009A5ACA" w:rsidP="009A5ACA">
      <w:pPr>
        <w:jc w:val="center"/>
        <w:rPr>
          <w:rFonts w:ascii="Arial" w:hAnsi="Arial" w:cs="Arial"/>
          <w:b/>
        </w:rPr>
      </w:pPr>
      <w:r w:rsidRPr="007A4CE0">
        <w:rPr>
          <w:rFonts w:ascii="Arial" w:hAnsi="Arial" w:cs="Arial"/>
          <w:b/>
        </w:rPr>
        <w:t xml:space="preserve">Kontrola plnenia uznesení </w:t>
      </w:r>
    </w:p>
    <w:p w:rsidR="009A5ACA" w:rsidRPr="007A4CE0" w:rsidRDefault="0014774E" w:rsidP="009A5ACA">
      <w:pPr>
        <w:ind w:firstLine="15"/>
        <w:jc w:val="center"/>
        <w:rPr>
          <w:rFonts w:ascii="Arial" w:hAnsi="Arial" w:cs="Arial"/>
          <w:b/>
        </w:rPr>
      </w:pPr>
      <w:r>
        <w:rPr>
          <w:rFonts w:ascii="Arial" w:hAnsi="Arial" w:cs="Arial"/>
          <w:b/>
        </w:rPr>
        <w:t>prijatých na zasadnut</w:t>
      </w:r>
      <w:r w:rsidR="00B06F33">
        <w:rPr>
          <w:rFonts w:ascii="Arial" w:hAnsi="Arial" w:cs="Arial"/>
          <w:b/>
        </w:rPr>
        <w:t xml:space="preserve">í </w:t>
      </w:r>
      <w:r w:rsidR="009A5ACA" w:rsidRPr="007A4CE0">
        <w:rPr>
          <w:rFonts w:ascii="Arial" w:hAnsi="Arial" w:cs="Arial"/>
          <w:b/>
        </w:rPr>
        <w:t>Miestneho zastupiteľstva</w:t>
      </w:r>
    </w:p>
    <w:p w:rsidR="0014774E" w:rsidRDefault="009A5ACA" w:rsidP="009A5ACA">
      <w:pPr>
        <w:ind w:firstLine="15"/>
        <w:jc w:val="center"/>
        <w:rPr>
          <w:rFonts w:ascii="Arial" w:hAnsi="Arial" w:cs="Arial"/>
          <w:b/>
        </w:rPr>
      </w:pPr>
      <w:r w:rsidRPr="007A4CE0">
        <w:rPr>
          <w:rFonts w:ascii="Arial" w:hAnsi="Arial" w:cs="Arial"/>
          <w:b/>
        </w:rPr>
        <w:t xml:space="preserve">Mestskej časti Bratislava </w:t>
      </w:r>
      <w:r w:rsidR="004B4C50">
        <w:rPr>
          <w:rFonts w:ascii="Arial" w:hAnsi="Arial" w:cs="Arial"/>
          <w:b/>
        </w:rPr>
        <w:t xml:space="preserve">- </w:t>
      </w:r>
      <w:r w:rsidRPr="007A4CE0">
        <w:rPr>
          <w:rFonts w:ascii="Arial" w:hAnsi="Arial" w:cs="Arial"/>
          <w:b/>
        </w:rPr>
        <w:t xml:space="preserve">Podunajské Biskupice dňa </w:t>
      </w:r>
      <w:r w:rsidR="00023B9D">
        <w:rPr>
          <w:rFonts w:ascii="Arial" w:hAnsi="Arial" w:cs="Arial"/>
          <w:b/>
        </w:rPr>
        <w:t>23</w:t>
      </w:r>
      <w:r w:rsidR="0014774E">
        <w:rPr>
          <w:rFonts w:ascii="Arial" w:hAnsi="Arial" w:cs="Arial"/>
          <w:b/>
        </w:rPr>
        <w:t>.</w:t>
      </w:r>
      <w:r w:rsidR="00023B9D">
        <w:rPr>
          <w:rFonts w:ascii="Arial" w:hAnsi="Arial" w:cs="Arial"/>
          <w:b/>
        </w:rPr>
        <w:t>0</w:t>
      </w:r>
      <w:r w:rsidR="005D433A">
        <w:rPr>
          <w:rFonts w:ascii="Arial" w:hAnsi="Arial" w:cs="Arial"/>
          <w:b/>
        </w:rPr>
        <w:t>2</w:t>
      </w:r>
      <w:r w:rsidR="0014774E">
        <w:rPr>
          <w:rFonts w:ascii="Arial" w:hAnsi="Arial" w:cs="Arial"/>
          <w:b/>
        </w:rPr>
        <w:t>.202</w:t>
      </w:r>
      <w:r w:rsidR="00023B9D">
        <w:rPr>
          <w:rFonts w:ascii="Arial" w:hAnsi="Arial" w:cs="Arial"/>
          <w:b/>
        </w:rPr>
        <w:t>1</w:t>
      </w:r>
      <w:r w:rsidR="0014774E">
        <w:rPr>
          <w:rFonts w:ascii="Arial" w:hAnsi="Arial" w:cs="Arial"/>
          <w:b/>
        </w:rPr>
        <w:t xml:space="preserve"> </w:t>
      </w:r>
    </w:p>
    <w:p w:rsidR="00FA4C69" w:rsidRPr="00D76F62" w:rsidRDefault="00FA4C69" w:rsidP="00FA4C69">
      <w:pPr>
        <w:jc w:val="center"/>
        <w:rPr>
          <w:rFonts w:ascii="Arial" w:hAnsi="Arial" w:cs="Arial"/>
          <w:b/>
          <w:bCs/>
          <w:sz w:val="22"/>
          <w:szCs w:val="22"/>
        </w:rPr>
      </w:pPr>
      <w:r w:rsidRPr="00D76F62">
        <w:rPr>
          <w:rFonts w:ascii="Arial" w:hAnsi="Arial" w:cs="Arial"/>
          <w:b/>
          <w:bCs/>
          <w:sz w:val="22"/>
          <w:szCs w:val="22"/>
        </w:rPr>
        <w:tab/>
      </w:r>
    </w:p>
    <w:p w:rsidR="00FA4C69" w:rsidRPr="00BD10C6" w:rsidRDefault="00FA4C69" w:rsidP="00FA4C69">
      <w:pPr>
        <w:jc w:val="center"/>
        <w:rPr>
          <w:rFonts w:ascii="Arial" w:hAnsi="Arial"/>
          <w:b/>
          <w:bCs/>
        </w:rPr>
      </w:pPr>
    </w:p>
    <w:p w:rsidR="00FA4C69" w:rsidRPr="00431C82" w:rsidRDefault="00FA4C69" w:rsidP="00FA4C69">
      <w:pPr>
        <w:jc w:val="center"/>
        <w:rPr>
          <w:rFonts w:ascii="Arial" w:hAnsi="Arial"/>
          <w:b/>
        </w:rPr>
      </w:pPr>
    </w:p>
    <w:p w:rsidR="00FA4C69" w:rsidRPr="00431C82" w:rsidRDefault="00FA4C69" w:rsidP="00FA4C69">
      <w:pPr>
        <w:jc w:val="center"/>
        <w:rPr>
          <w:rFonts w:ascii="Arial" w:hAnsi="Arial"/>
          <w:b/>
          <w:sz w:val="22"/>
        </w:rPr>
      </w:pPr>
    </w:p>
    <w:p w:rsidR="00FA4C69" w:rsidRPr="00431C82" w:rsidRDefault="00FA4C69" w:rsidP="00FA4C69">
      <w:pPr>
        <w:jc w:val="center"/>
        <w:rPr>
          <w:rFonts w:ascii="Arial" w:hAnsi="Arial"/>
          <w:sz w:val="22"/>
        </w:rPr>
      </w:pPr>
    </w:p>
    <w:p w:rsidR="00FA4C69" w:rsidRPr="00431C82" w:rsidRDefault="00FA4C69" w:rsidP="00FA4C69">
      <w:pPr>
        <w:jc w:val="center"/>
        <w:rPr>
          <w:rFonts w:ascii="Arial" w:hAnsi="Arial"/>
          <w:sz w:val="22"/>
        </w:rPr>
      </w:pPr>
    </w:p>
    <w:p w:rsidR="00FA4C69" w:rsidRPr="00431C82" w:rsidRDefault="00FA4C69" w:rsidP="00FA4C69">
      <w:pPr>
        <w:jc w:val="center"/>
        <w:rPr>
          <w:rFonts w:ascii="Arial" w:hAnsi="Arial"/>
          <w:sz w:val="22"/>
        </w:rPr>
      </w:pPr>
    </w:p>
    <w:p w:rsidR="00FA4C69" w:rsidRPr="00431C82" w:rsidRDefault="00FA4C69" w:rsidP="00FA4C69">
      <w:pPr>
        <w:jc w:val="center"/>
        <w:rPr>
          <w:rFonts w:ascii="Arial" w:hAnsi="Arial"/>
          <w:sz w:val="22"/>
        </w:rPr>
      </w:pPr>
    </w:p>
    <w:p w:rsidR="00FA4C69" w:rsidRPr="00431C82" w:rsidRDefault="00FA4C69" w:rsidP="00FA4C69">
      <w:pPr>
        <w:jc w:val="both"/>
        <w:rPr>
          <w:rFonts w:ascii="Arial" w:hAnsi="Arial"/>
          <w:sz w:val="22"/>
        </w:rPr>
      </w:pPr>
    </w:p>
    <w:p w:rsidR="00FA4C69" w:rsidRPr="00992E77" w:rsidRDefault="00FA4C69" w:rsidP="00FA4C69">
      <w:pPr>
        <w:jc w:val="both"/>
        <w:rPr>
          <w:rFonts w:ascii="Arial" w:hAnsi="Arial"/>
        </w:rPr>
      </w:pPr>
    </w:p>
    <w:p w:rsidR="00FA4C69" w:rsidRPr="00992E77" w:rsidRDefault="00FA4C69" w:rsidP="00FA4C69">
      <w:pPr>
        <w:pStyle w:val="Zkladntext"/>
        <w:jc w:val="both"/>
        <w:rPr>
          <w:sz w:val="24"/>
          <w:szCs w:val="24"/>
        </w:rPr>
      </w:pPr>
      <w:r w:rsidRPr="00992E77">
        <w:rPr>
          <w:sz w:val="24"/>
          <w:szCs w:val="24"/>
        </w:rPr>
        <w:t xml:space="preserve">Predkladá: </w:t>
      </w:r>
      <w:r w:rsidRPr="00992E77">
        <w:rPr>
          <w:sz w:val="24"/>
          <w:szCs w:val="24"/>
        </w:rPr>
        <w:tab/>
      </w:r>
      <w:r w:rsidRPr="00992E77">
        <w:rPr>
          <w:sz w:val="24"/>
          <w:szCs w:val="24"/>
        </w:rPr>
        <w:tab/>
      </w:r>
      <w:r w:rsidRPr="00992E77">
        <w:rPr>
          <w:sz w:val="24"/>
          <w:szCs w:val="24"/>
        </w:rPr>
        <w:tab/>
      </w:r>
      <w:r w:rsidRPr="00992E77">
        <w:rPr>
          <w:sz w:val="24"/>
          <w:szCs w:val="24"/>
        </w:rPr>
        <w:tab/>
      </w:r>
      <w:r w:rsidRPr="00992E77">
        <w:rPr>
          <w:sz w:val="24"/>
          <w:szCs w:val="24"/>
        </w:rPr>
        <w:tab/>
      </w:r>
      <w:r w:rsidRPr="00992E77">
        <w:rPr>
          <w:sz w:val="24"/>
          <w:szCs w:val="24"/>
        </w:rPr>
        <w:tab/>
      </w:r>
      <w:r w:rsidR="003E066E" w:rsidRPr="00992E77">
        <w:rPr>
          <w:sz w:val="24"/>
          <w:szCs w:val="24"/>
        </w:rPr>
        <w:t xml:space="preserve">       </w:t>
      </w:r>
      <w:r w:rsidRPr="00992E77">
        <w:rPr>
          <w:sz w:val="24"/>
          <w:szCs w:val="24"/>
        </w:rPr>
        <w:t>Materiál obsahuje:</w:t>
      </w:r>
    </w:p>
    <w:p w:rsidR="00FA4C69" w:rsidRPr="00992E77" w:rsidRDefault="00FA4C69" w:rsidP="00FA4C69">
      <w:pPr>
        <w:jc w:val="both"/>
        <w:rPr>
          <w:rFonts w:ascii="Arial" w:hAnsi="Arial" w:cs="Arial"/>
        </w:rPr>
      </w:pPr>
      <w:r w:rsidRPr="00992E77">
        <w:rPr>
          <w:rFonts w:ascii="Arial" w:hAnsi="Arial" w:cs="Arial"/>
        </w:rPr>
        <w:t>Mgr. Zoltán Pék</w:t>
      </w:r>
      <w:r w:rsidRPr="00992E77">
        <w:rPr>
          <w:rFonts w:ascii="Arial" w:hAnsi="Arial"/>
        </w:rPr>
        <w:tab/>
      </w:r>
      <w:r w:rsidRPr="00992E77">
        <w:rPr>
          <w:rFonts w:ascii="Arial" w:hAnsi="Arial"/>
        </w:rPr>
        <w:tab/>
      </w:r>
      <w:r w:rsidRPr="00992E77">
        <w:rPr>
          <w:rFonts w:ascii="Arial" w:hAnsi="Arial"/>
        </w:rPr>
        <w:tab/>
      </w:r>
      <w:r w:rsidRPr="00992E77">
        <w:rPr>
          <w:rFonts w:ascii="Arial" w:hAnsi="Arial"/>
        </w:rPr>
        <w:tab/>
        <w:t xml:space="preserve">                   </w:t>
      </w:r>
    </w:p>
    <w:p w:rsidR="00FA4C69" w:rsidRPr="00992E77" w:rsidRDefault="00FA4C69" w:rsidP="00FA4C69">
      <w:pPr>
        <w:jc w:val="both"/>
        <w:rPr>
          <w:rFonts w:ascii="Arial" w:hAnsi="Arial" w:cs="Arial"/>
        </w:rPr>
      </w:pPr>
      <w:r w:rsidRPr="00992E77">
        <w:rPr>
          <w:rFonts w:ascii="Arial" w:hAnsi="Arial" w:cs="Arial"/>
        </w:rPr>
        <w:t xml:space="preserve">starosta                                                                            - </w:t>
      </w:r>
      <w:r w:rsidR="00EC3BD4" w:rsidRPr="00992E77">
        <w:rPr>
          <w:rFonts w:ascii="Arial" w:hAnsi="Arial" w:cs="Arial"/>
        </w:rPr>
        <w:t>návrh uznesenia</w:t>
      </w:r>
    </w:p>
    <w:p w:rsidR="00CB2115" w:rsidRPr="00992E77" w:rsidRDefault="00EC3BD4" w:rsidP="00CB2115">
      <w:pPr>
        <w:jc w:val="both"/>
        <w:rPr>
          <w:rFonts w:ascii="Arial" w:hAnsi="Arial" w:cs="Arial"/>
        </w:rPr>
      </w:pP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t xml:space="preserve">    </w:t>
      </w:r>
      <w:r w:rsidR="003E066E" w:rsidRPr="00992E77">
        <w:rPr>
          <w:rFonts w:ascii="Arial" w:hAnsi="Arial" w:cs="Arial"/>
        </w:rPr>
        <w:t xml:space="preserve">   </w:t>
      </w:r>
      <w:r w:rsidR="00FA4C69" w:rsidRPr="00992E77">
        <w:rPr>
          <w:rFonts w:ascii="Arial" w:hAnsi="Arial" w:cs="Arial"/>
        </w:rPr>
        <w:t xml:space="preserve"> </w:t>
      </w:r>
      <w:r w:rsidR="00CB2115" w:rsidRPr="00992E77">
        <w:rPr>
          <w:rFonts w:ascii="Arial" w:hAnsi="Arial" w:cs="Arial"/>
        </w:rPr>
        <w:t>-  kontrola plnenia uznesení</w:t>
      </w:r>
    </w:p>
    <w:p w:rsidR="00FA4C69" w:rsidRPr="00992E77" w:rsidRDefault="00FA4C69" w:rsidP="00FA4C69">
      <w:pPr>
        <w:jc w:val="both"/>
        <w:rPr>
          <w:rFonts w:ascii="Arial" w:hAnsi="Arial" w:cs="Arial"/>
        </w:rPr>
      </w:pPr>
      <w:r w:rsidRPr="00992E77">
        <w:rPr>
          <w:rFonts w:ascii="Arial" w:hAnsi="Arial" w:cs="Arial"/>
        </w:rPr>
        <w:t xml:space="preserve">                                                                                 </w:t>
      </w:r>
    </w:p>
    <w:p w:rsidR="00FA4C69" w:rsidRPr="00992E77" w:rsidRDefault="00FA4C69" w:rsidP="00FA4C69">
      <w:pPr>
        <w:jc w:val="both"/>
        <w:rPr>
          <w:rFonts w:ascii="Arial" w:hAnsi="Arial"/>
        </w:rPr>
      </w:pP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r>
      <w:r w:rsidRPr="00992E77">
        <w:rPr>
          <w:rFonts w:ascii="Arial" w:hAnsi="Arial" w:cs="Arial"/>
        </w:rPr>
        <w:tab/>
        <w:t xml:space="preserve">                        </w:t>
      </w:r>
    </w:p>
    <w:p w:rsidR="00FA4C69" w:rsidRPr="00992E77" w:rsidRDefault="00FA4C69" w:rsidP="00FA4C69">
      <w:pPr>
        <w:rPr>
          <w:rFonts w:ascii="Arial" w:hAnsi="Arial"/>
        </w:rPr>
      </w:pPr>
    </w:p>
    <w:p w:rsidR="00FA4C69" w:rsidRPr="00992E77" w:rsidRDefault="00FA4C69" w:rsidP="00FA4C69">
      <w:pPr>
        <w:rPr>
          <w:rFonts w:ascii="Arial" w:hAnsi="Arial"/>
        </w:rPr>
      </w:pPr>
      <w:r w:rsidRPr="00992E77">
        <w:rPr>
          <w:rFonts w:ascii="Arial" w:hAnsi="Arial"/>
        </w:rPr>
        <w:t>Zodpovedná:</w:t>
      </w:r>
    </w:p>
    <w:p w:rsidR="00FA4C69" w:rsidRPr="00992E77" w:rsidRDefault="00FA4C69" w:rsidP="00FA4C69">
      <w:pPr>
        <w:rPr>
          <w:rFonts w:ascii="Arial" w:hAnsi="Arial"/>
        </w:rPr>
      </w:pPr>
      <w:r w:rsidRPr="00992E77">
        <w:rPr>
          <w:rFonts w:ascii="Arial" w:hAnsi="Arial"/>
        </w:rPr>
        <w:t>Ing. Mariana Páleníkova</w:t>
      </w:r>
    </w:p>
    <w:p w:rsidR="00FA4C69" w:rsidRPr="00992E77" w:rsidRDefault="00FA4C69" w:rsidP="00FA4C69">
      <w:pPr>
        <w:rPr>
          <w:rFonts w:ascii="Arial" w:hAnsi="Arial"/>
        </w:rPr>
      </w:pPr>
      <w:r w:rsidRPr="00992E77">
        <w:rPr>
          <w:rFonts w:ascii="Arial" w:hAnsi="Arial"/>
        </w:rPr>
        <w:t>prednostka</w:t>
      </w:r>
    </w:p>
    <w:p w:rsidR="00FA4C69" w:rsidRPr="00992E77" w:rsidRDefault="00FA4C69" w:rsidP="00FA4C69">
      <w:pPr>
        <w:rPr>
          <w:rFonts w:ascii="Arial" w:hAnsi="Arial"/>
        </w:rPr>
      </w:pPr>
    </w:p>
    <w:p w:rsidR="00FA4C69" w:rsidRPr="00992E77" w:rsidRDefault="00FA4C69" w:rsidP="00FA4C69">
      <w:pPr>
        <w:rPr>
          <w:rFonts w:ascii="Arial" w:hAnsi="Arial"/>
        </w:rPr>
      </w:pPr>
    </w:p>
    <w:p w:rsidR="00FA4C69" w:rsidRPr="00992E77" w:rsidRDefault="00FA4C69" w:rsidP="00FA4C69">
      <w:pPr>
        <w:rPr>
          <w:rFonts w:ascii="Arial" w:hAnsi="Arial"/>
        </w:rPr>
      </w:pPr>
      <w:r w:rsidRPr="00992E77">
        <w:rPr>
          <w:rFonts w:ascii="Arial" w:hAnsi="Arial"/>
        </w:rPr>
        <w:t>Spracoval:</w:t>
      </w:r>
    </w:p>
    <w:p w:rsidR="00FA4C69" w:rsidRPr="00992E77" w:rsidRDefault="009A5ACA" w:rsidP="00FA4C69">
      <w:pPr>
        <w:rPr>
          <w:rFonts w:ascii="Arial" w:hAnsi="Arial"/>
        </w:rPr>
      </w:pPr>
      <w:r w:rsidRPr="00992E77">
        <w:rPr>
          <w:rFonts w:ascii="Arial" w:hAnsi="Arial"/>
        </w:rPr>
        <w:t>Mgr. Ján Špaček</w:t>
      </w:r>
    </w:p>
    <w:p w:rsidR="009A5ACA" w:rsidRPr="00992E77" w:rsidRDefault="009A5ACA" w:rsidP="00FA4C69">
      <w:pPr>
        <w:rPr>
          <w:rFonts w:ascii="Arial" w:hAnsi="Arial"/>
        </w:rPr>
      </w:pPr>
      <w:r w:rsidRPr="00992E77">
        <w:rPr>
          <w:rFonts w:ascii="Arial" w:hAnsi="Arial"/>
        </w:rPr>
        <w:t>vedúci organizačného</w:t>
      </w:r>
      <w:r w:rsidR="007E763C" w:rsidRPr="00992E77">
        <w:rPr>
          <w:rFonts w:ascii="Arial" w:hAnsi="Arial"/>
        </w:rPr>
        <w:t xml:space="preserve"> oddelenia</w:t>
      </w:r>
      <w:r w:rsidRPr="00992E77">
        <w:rPr>
          <w:rFonts w:ascii="Arial" w:hAnsi="Arial"/>
        </w:rPr>
        <w:t xml:space="preserve"> </w:t>
      </w:r>
    </w:p>
    <w:p w:rsidR="00FA4C69" w:rsidRPr="00992E77" w:rsidRDefault="00EE5332" w:rsidP="00FA4C69">
      <w:pPr>
        <w:rPr>
          <w:rFonts w:ascii="Arial" w:hAnsi="Arial"/>
        </w:rPr>
      </w:pPr>
      <w:r w:rsidRPr="00992E77">
        <w:rPr>
          <w:rFonts w:ascii="Arial" w:hAnsi="Arial"/>
        </w:rPr>
        <w:t>(z podkladov príslušných oddelení a referátov)</w:t>
      </w:r>
    </w:p>
    <w:p w:rsidR="00046329" w:rsidRPr="00992E77" w:rsidRDefault="009A5ACA" w:rsidP="00046329">
      <w:pPr>
        <w:pStyle w:val="Nadpis4"/>
        <w:jc w:val="center"/>
        <w:rPr>
          <w:rFonts w:ascii="Arial" w:hAnsi="Arial" w:cs="Arial"/>
          <w:b/>
          <w:i w:val="0"/>
          <w:color w:val="auto"/>
          <w:sz w:val="24"/>
          <w:szCs w:val="24"/>
        </w:rPr>
      </w:pPr>
      <w:r w:rsidRPr="00992E77">
        <w:rPr>
          <w:rFonts w:ascii="Arial" w:hAnsi="Arial" w:cs="Arial"/>
          <w:b/>
          <w:sz w:val="24"/>
          <w:szCs w:val="24"/>
        </w:rPr>
        <w:lastRenderedPageBreak/>
        <w:br/>
      </w:r>
      <w:r w:rsidR="00046329" w:rsidRPr="00992E77">
        <w:rPr>
          <w:rFonts w:ascii="Arial" w:hAnsi="Arial" w:cs="Arial"/>
          <w:b/>
          <w:i w:val="0"/>
          <w:color w:val="auto"/>
          <w:sz w:val="24"/>
          <w:szCs w:val="24"/>
        </w:rPr>
        <w:t>Vyjadrenie miestnej rady  dňa  1</w:t>
      </w:r>
      <w:r w:rsidR="00023B9D" w:rsidRPr="00992E77">
        <w:rPr>
          <w:rFonts w:ascii="Arial" w:hAnsi="Arial" w:cs="Arial"/>
          <w:b/>
          <w:i w:val="0"/>
          <w:color w:val="auto"/>
          <w:sz w:val="24"/>
          <w:szCs w:val="24"/>
        </w:rPr>
        <w:t>9</w:t>
      </w:r>
      <w:r w:rsidR="00046329" w:rsidRPr="00992E77">
        <w:rPr>
          <w:rFonts w:ascii="Arial" w:hAnsi="Arial" w:cs="Arial"/>
          <w:b/>
          <w:i w:val="0"/>
          <w:color w:val="auto"/>
          <w:sz w:val="24"/>
          <w:szCs w:val="24"/>
        </w:rPr>
        <w:t>.0</w:t>
      </w:r>
      <w:r w:rsidR="00023B9D" w:rsidRPr="00992E77">
        <w:rPr>
          <w:rFonts w:ascii="Arial" w:hAnsi="Arial" w:cs="Arial"/>
          <w:b/>
          <w:i w:val="0"/>
          <w:color w:val="auto"/>
          <w:sz w:val="24"/>
          <w:szCs w:val="24"/>
        </w:rPr>
        <w:t>4</w:t>
      </w:r>
      <w:r w:rsidR="00046329" w:rsidRPr="00992E77">
        <w:rPr>
          <w:rFonts w:ascii="Arial" w:hAnsi="Arial" w:cs="Arial"/>
          <w:b/>
          <w:i w:val="0"/>
          <w:color w:val="auto"/>
          <w:sz w:val="24"/>
          <w:szCs w:val="24"/>
        </w:rPr>
        <w:t>.2021</w:t>
      </w:r>
    </w:p>
    <w:p w:rsidR="007E763C" w:rsidRPr="00992E77" w:rsidRDefault="007E763C" w:rsidP="00FA4C69">
      <w:pPr>
        <w:jc w:val="center"/>
        <w:rPr>
          <w:rFonts w:ascii="Arial" w:hAnsi="Arial" w:cs="Arial"/>
          <w:b/>
        </w:rPr>
      </w:pPr>
    </w:p>
    <w:p w:rsidR="00046329" w:rsidRPr="00992E77" w:rsidRDefault="00046329" w:rsidP="00FA4C69">
      <w:pPr>
        <w:jc w:val="center"/>
        <w:rPr>
          <w:rFonts w:ascii="Arial" w:hAnsi="Arial" w:cs="Arial"/>
          <w:b/>
        </w:rPr>
      </w:pPr>
    </w:p>
    <w:p w:rsidR="00EC3BD4" w:rsidRPr="00992E77" w:rsidRDefault="00EC3BD4"/>
    <w:p w:rsidR="00EC3BD4" w:rsidRPr="00992E77" w:rsidRDefault="00EC3BD4"/>
    <w:p w:rsidR="00EC3BD4" w:rsidRPr="00992E77" w:rsidRDefault="00EC3BD4" w:rsidP="00EC3BD4">
      <w:pPr>
        <w:jc w:val="center"/>
        <w:rPr>
          <w:rFonts w:ascii="Arial" w:hAnsi="Arial" w:cs="Arial"/>
          <w:b/>
        </w:rPr>
      </w:pPr>
      <w:r w:rsidRPr="00992E77">
        <w:rPr>
          <w:rFonts w:ascii="Arial" w:hAnsi="Arial" w:cs="Arial"/>
          <w:b/>
        </w:rPr>
        <w:t>Vyjadrenie komisií</w:t>
      </w:r>
    </w:p>
    <w:p w:rsidR="00EC3BD4" w:rsidRPr="00992E77" w:rsidRDefault="00EC3BD4"/>
    <w:p w:rsidR="00EC3BD4" w:rsidRPr="00992E77" w:rsidRDefault="00EC3BD4"/>
    <w:p w:rsidR="00CB1F1A" w:rsidRPr="00992E77" w:rsidRDefault="00CB1F1A" w:rsidP="00CB1F1A">
      <w:pPr>
        <w:rPr>
          <w:rFonts w:ascii="Arial" w:hAnsi="Arial" w:cs="Arial"/>
        </w:rPr>
      </w:pPr>
      <w:r w:rsidRPr="00992E77">
        <w:rPr>
          <w:rFonts w:ascii="Arial" w:hAnsi="Arial" w:cs="Arial"/>
        </w:rPr>
        <w:t>Komisia finančná, podnikateľských činností a obchodu :</w:t>
      </w:r>
    </w:p>
    <w:p w:rsidR="001849D2" w:rsidRPr="00992E77" w:rsidRDefault="001849D2" w:rsidP="00CB1F1A">
      <w:pPr>
        <w:rPr>
          <w:rFonts w:ascii="Arial" w:hAnsi="Arial" w:cs="Arial"/>
        </w:rPr>
      </w:pPr>
    </w:p>
    <w:p w:rsidR="00CB1F1A" w:rsidRPr="00992E77" w:rsidRDefault="00CB1F1A" w:rsidP="00CB1F1A">
      <w:pPr>
        <w:rPr>
          <w:rFonts w:ascii="Arial" w:hAnsi="Arial" w:cs="Arial"/>
        </w:rPr>
      </w:pPr>
      <w:r w:rsidRPr="00992E77">
        <w:rPr>
          <w:rFonts w:ascii="Arial" w:hAnsi="Arial" w:cs="Arial"/>
        </w:rPr>
        <w:t>Komisia sociálnych vecí a zdravotníctva :</w:t>
      </w:r>
    </w:p>
    <w:p w:rsidR="001849D2" w:rsidRPr="00992E77" w:rsidRDefault="001849D2" w:rsidP="001849D2">
      <w:pPr>
        <w:rPr>
          <w:rFonts w:ascii="Arial" w:hAnsi="Arial" w:cs="Arial"/>
        </w:rPr>
      </w:pPr>
    </w:p>
    <w:p w:rsidR="00CB1F1A" w:rsidRPr="00992E77" w:rsidRDefault="00CB1F1A" w:rsidP="00CB1F1A">
      <w:pPr>
        <w:rPr>
          <w:rFonts w:ascii="Arial" w:hAnsi="Arial" w:cs="Arial"/>
        </w:rPr>
      </w:pPr>
      <w:r w:rsidRPr="00992E77">
        <w:rPr>
          <w:rFonts w:ascii="Arial" w:hAnsi="Arial" w:cs="Arial"/>
        </w:rPr>
        <w:t>Komisia školstva, kultúry, mládeže a športu :</w:t>
      </w:r>
    </w:p>
    <w:p w:rsidR="00023B9D" w:rsidRPr="00992E77" w:rsidRDefault="00023B9D" w:rsidP="001849D2">
      <w:pPr>
        <w:jc w:val="both"/>
        <w:rPr>
          <w:rFonts w:ascii="Arial" w:hAnsi="Arial" w:cs="Arial"/>
        </w:rPr>
      </w:pPr>
    </w:p>
    <w:p w:rsidR="00CB1F1A" w:rsidRPr="00992E77" w:rsidRDefault="00CB1F1A" w:rsidP="001849D2">
      <w:pPr>
        <w:jc w:val="both"/>
        <w:rPr>
          <w:rFonts w:ascii="Arial" w:hAnsi="Arial" w:cs="Arial"/>
        </w:rPr>
      </w:pPr>
      <w:r w:rsidRPr="00992E77">
        <w:rPr>
          <w:rFonts w:ascii="Arial" w:hAnsi="Arial" w:cs="Arial"/>
        </w:rPr>
        <w:t>Komisia územného plánu, výstavby, životného prostredia, odpadov a cestného hospodárstva:</w:t>
      </w:r>
    </w:p>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023B9D" w:rsidRPr="00992E77" w:rsidRDefault="00023B9D"/>
    <w:p w:rsidR="00023B9D" w:rsidRPr="00992E77" w:rsidRDefault="00023B9D"/>
    <w:p w:rsidR="00023B9D" w:rsidRPr="00992E77" w:rsidRDefault="00023B9D"/>
    <w:p w:rsidR="00023B9D" w:rsidRPr="00992E77" w:rsidRDefault="00023B9D"/>
    <w:p w:rsidR="00023B9D" w:rsidRPr="00992E77" w:rsidRDefault="00023B9D"/>
    <w:p w:rsidR="00023B9D" w:rsidRPr="00992E77" w:rsidRDefault="00023B9D"/>
    <w:p w:rsidR="00023B9D" w:rsidRPr="00992E77" w:rsidRDefault="00023B9D"/>
    <w:p w:rsidR="00EC3BD4" w:rsidRPr="00992E77" w:rsidRDefault="00EC3BD4"/>
    <w:p w:rsidR="000E7679" w:rsidRPr="00992E77" w:rsidRDefault="000E7679"/>
    <w:p w:rsidR="000E7679" w:rsidRPr="00992E77" w:rsidRDefault="000E7679"/>
    <w:p w:rsidR="000E7679" w:rsidRPr="00992E77" w:rsidRDefault="000E7679"/>
    <w:p w:rsidR="000E7679" w:rsidRPr="00992E77" w:rsidRDefault="000E7679"/>
    <w:p w:rsidR="00CB1F1A" w:rsidRPr="00992E77" w:rsidRDefault="00CB1F1A" w:rsidP="00CB1F1A">
      <w:pPr>
        <w:jc w:val="center"/>
        <w:rPr>
          <w:rFonts w:ascii="Arial" w:hAnsi="Arial" w:cs="Arial"/>
          <w:b/>
        </w:rPr>
      </w:pPr>
      <w:r w:rsidRPr="00992E77">
        <w:rPr>
          <w:rFonts w:ascii="Arial" w:hAnsi="Arial" w:cs="Arial"/>
          <w:b/>
        </w:rPr>
        <w:t>Návrh uznesenia</w:t>
      </w:r>
    </w:p>
    <w:p w:rsidR="00CB1F1A" w:rsidRPr="008218FE" w:rsidRDefault="00CB1F1A" w:rsidP="00CB1F1A">
      <w:pPr>
        <w:spacing w:after="160" w:line="259" w:lineRule="auto"/>
        <w:contextualSpacing/>
        <w:rPr>
          <w:rFonts w:ascii="Arial" w:eastAsiaTheme="minorHAnsi" w:hAnsi="Arial" w:cs="Arial"/>
          <w:sz w:val="22"/>
          <w:szCs w:val="22"/>
          <w:lang w:eastAsia="en-US"/>
        </w:rPr>
      </w:pPr>
      <w:r w:rsidRPr="008218FE">
        <w:rPr>
          <w:rFonts w:ascii="Arial" w:eastAsiaTheme="minorHAnsi" w:hAnsi="Arial" w:cs="Arial"/>
          <w:sz w:val="22"/>
          <w:szCs w:val="22"/>
          <w:lang w:eastAsia="en-US"/>
        </w:rPr>
        <w:t xml:space="preserve">( Na schválenie uznesenia je potrebný súhlas </w:t>
      </w:r>
      <w:r w:rsidR="009A5ACA" w:rsidRPr="008218FE">
        <w:rPr>
          <w:rFonts w:ascii="Arial" w:eastAsiaTheme="minorHAnsi" w:hAnsi="Arial" w:cs="Arial"/>
          <w:sz w:val="22"/>
          <w:szCs w:val="22"/>
          <w:lang w:eastAsia="en-US"/>
        </w:rPr>
        <w:t>nadpolovičnej väčšiny prítomných</w:t>
      </w:r>
      <w:r w:rsidRPr="008218FE">
        <w:rPr>
          <w:rFonts w:ascii="Arial" w:eastAsiaTheme="minorHAnsi" w:hAnsi="Arial" w:cs="Arial"/>
          <w:sz w:val="22"/>
          <w:szCs w:val="22"/>
          <w:lang w:eastAsia="en-US"/>
        </w:rPr>
        <w:t xml:space="preserve"> poslancov )</w:t>
      </w:r>
    </w:p>
    <w:p w:rsidR="00CB1F1A" w:rsidRPr="008218FE" w:rsidRDefault="00CB1F1A" w:rsidP="00CB1F1A">
      <w:pPr>
        <w:jc w:val="center"/>
        <w:rPr>
          <w:rFonts w:ascii="Arial" w:hAnsi="Arial" w:cs="Arial"/>
          <w:b/>
          <w:sz w:val="22"/>
          <w:szCs w:val="22"/>
        </w:rPr>
      </w:pPr>
    </w:p>
    <w:p w:rsidR="00CB1F1A" w:rsidRPr="00992E77" w:rsidRDefault="00CB1F1A" w:rsidP="00CB1F1A">
      <w:pPr>
        <w:jc w:val="center"/>
        <w:rPr>
          <w:rFonts w:ascii="Arial" w:hAnsi="Arial" w:cs="Arial"/>
          <w:b/>
        </w:rPr>
      </w:pPr>
    </w:p>
    <w:p w:rsidR="00CB1F1A" w:rsidRPr="00992E77" w:rsidRDefault="00CB1F1A" w:rsidP="00CB1F1A">
      <w:pPr>
        <w:jc w:val="center"/>
        <w:rPr>
          <w:rFonts w:ascii="Arial" w:hAnsi="Arial" w:cs="Arial"/>
          <w:b/>
        </w:rPr>
      </w:pPr>
    </w:p>
    <w:p w:rsidR="00CB1F1A" w:rsidRPr="00992E77" w:rsidRDefault="00CB1F1A" w:rsidP="00CB1F1A"/>
    <w:p w:rsidR="00CB1F1A" w:rsidRPr="00992E77" w:rsidRDefault="00CB1F1A" w:rsidP="00CB1F1A">
      <w:pPr>
        <w:spacing w:after="160" w:line="259" w:lineRule="auto"/>
        <w:rPr>
          <w:rFonts w:ascii="Arial" w:eastAsiaTheme="minorHAnsi" w:hAnsi="Arial" w:cs="Arial"/>
          <w:b/>
          <w:lang w:eastAsia="en-US"/>
        </w:rPr>
      </w:pPr>
      <w:r w:rsidRPr="00992E77">
        <w:rPr>
          <w:rFonts w:ascii="Arial" w:eastAsiaTheme="minorHAnsi" w:hAnsi="Arial" w:cs="Arial"/>
          <w:b/>
          <w:lang w:eastAsia="en-US"/>
        </w:rPr>
        <w:t>Uznesenie č. : .........................</w:t>
      </w:r>
    </w:p>
    <w:p w:rsidR="00CB1F1A" w:rsidRPr="00992E77" w:rsidRDefault="00CB1F1A" w:rsidP="00CB1F1A">
      <w:pPr>
        <w:spacing w:after="160" w:line="259" w:lineRule="auto"/>
        <w:rPr>
          <w:rFonts w:ascii="Arial" w:eastAsiaTheme="minorHAnsi" w:hAnsi="Arial" w:cs="Arial"/>
          <w:lang w:eastAsia="en-US"/>
        </w:rPr>
      </w:pPr>
    </w:p>
    <w:p w:rsidR="00CB1F1A" w:rsidRPr="00992E77" w:rsidRDefault="00CB1F1A" w:rsidP="00992E77">
      <w:pPr>
        <w:spacing w:after="160" w:line="259" w:lineRule="auto"/>
        <w:jc w:val="both"/>
        <w:rPr>
          <w:rFonts w:ascii="Arial" w:eastAsiaTheme="minorHAnsi" w:hAnsi="Arial" w:cs="Arial"/>
          <w:lang w:eastAsia="en-US"/>
        </w:rPr>
      </w:pPr>
      <w:r w:rsidRPr="00992E77">
        <w:rPr>
          <w:rFonts w:ascii="Arial" w:eastAsiaTheme="minorHAnsi" w:hAnsi="Arial" w:cs="Arial"/>
          <w:lang w:eastAsia="en-US"/>
        </w:rPr>
        <w:t>Miestne zastupiteľstvo Mestskej časti Bratislava – Podunajské Biskupice po prerokovaní:</w:t>
      </w:r>
    </w:p>
    <w:p w:rsidR="00CB1F1A" w:rsidRPr="00992E77" w:rsidRDefault="00CB1F1A" w:rsidP="00EC3BD4">
      <w:pPr>
        <w:jc w:val="center"/>
        <w:rPr>
          <w:rFonts w:ascii="Arial" w:hAnsi="Arial" w:cs="Arial"/>
          <w:b/>
        </w:rPr>
      </w:pPr>
    </w:p>
    <w:p w:rsidR="009A5ACA" w:rsidRPr="00992E77" w:rsidRDefault="009A5ACA" w:rsidP="009A5ACA">
      <w:pPr>
        <w:jc w:val="center"/>
        <w:rPr>
          <w:rFonts w:ascii="Arial" w:hAnsi="Arial" w:cs="Arial"/>
          <w:b/>
        </w:rPr>
      </w:pPr>
      <w:r w:rsidRPr="00992E77">
        <w:rPr>
          <w:rFonts w:ascii="Arial" w:hAnsi="Arial" w:cs="Arial"/>
          <w:b/>
        </w:rPr>
        <w:t xml:space="preserve">b e r i e   n a   v e d o m i e  </w:t>
      </w:r>
    </w:p>
    <w:p w:rsidR="009A5ACA" w:rsidRPr="00992E77" w:rsidRDefault="009A5ACA" w:rsidP="009A5ACA">
      <w:pPr>
        <w:jc w:val="center"/>
        <w:rPr>
          <w:rFonts w:ascii="Arial" w:hAnsi="Arial" w:cs="Arial"/>
          <w:b/>
        </w:rPr>
      </w:pPr>
    </w:p>
    <w:p w:rsidR="009A5ACA" w:rsidRPr="00992E77" w:rsidRDefault="0014774E" w:rsidP="009A5ACA">
      <w:pPr>
        <w:jc w:val="both"/>
        <w:rPr>
          <w:rFonts w:ascii="Arial" w:hAnsi="Arial" w:cs="Arial"/>
        </w:rPr>
      </w:pPr>
      <w:r w:rsidRPr="00992E77">
        <w:rPr>
          <w:rFonts w:ascii="Arial" w:hAnsi="Arial" w:cs="Arial"/>
        </w:rPr>
        <w:t xml:space="preserve">predložené kontroly </w:t>
      </w:r>
      <w:r w:rsidR="009A5ACA" w:rsidRPr="00992E77">
        <w:rPr>
          <w:rFonts w:ascii="Arial" w:hAnsi="Arial" w:cs="Arial"/>
        </w:rPr>
        <w:t xml:space="preserve">plnenia uznesení prijatých na </w:t>
      </w:r>
      <w:r w:rsidRPr="00992E77">
        <w:rPr>
          <w:rFonts w:ascii="Arial" w:hAnsi="Arial" w:cs="Arial"/>
        </w:rPr>
        <w:t>zasadnutiach</w:t>
      </w:r>
      <w:r w:rsidR="009A5ACA" w:rsidRPr="00992E77">
        <w:rPr>
          <w:rFonts w:ascii="Arial" w:hAnsi="Arial" w:cs="Arial"/>
        </w:rPr>
        <w:t xml:space="preserve"> dňa </w:t>
      </w:r>
      <w:r w:rsidR="00023B9D" w:rsidRPr="00992E77">
        <w:rPr>
          <w:rFonts w:ascii="Arial" w:hAnsi="Arial" w:cs="Arial"/>
        </w:rPr>
        <w:t>23</w:t>
      </w:r>
      <w:r w:rsidR="00D878B5" w:rsidRPr="00992E77">
        <w:rPr>
          <w:rFonts w:ascii="Arial" w:hAnsi="Arial" w:cs="Arial"/>
        </w:rPr>
        <w:t>.</w:t>
      </w:r>
      <w:r w:rsidR="00023B9D" w:rsidRPr="00992E77">
        <w:rPr>
          <w:rFonts w:ascii="Arial" w:hAnsi="Arial" w:cs="Arial"/>
        </w:rPr>
        <w:t>0</w:t>
      </w:r>
      <w:r w:rsidR="008218FE">
        <w:rPr>
          <w:rFonts w:ascii="Arial" w:hAnsi="Arial" w:cs="Arial"/>
        </w:rPr>
        <w:t>2</w:t>
      </w:r>
      <w:r w:rsidR="00D878B5" w:rsidRPr="00992E77">
        <w:rPr>
          <w:rFonts w:ascii="Arial" w:hAnsi="Arial" w:cs="Arial"/>
        </w:rPr>
        <w:t>.202</w:t>
      </w:r>
      <w:r w:rsidR="00023B9D" w:rsidRPr="00992E77">
        <w:rPr>
          <w:rFonts w:ascii="Arial" w:hAnsi="Arial" w:cs="Arial"/>
        </w:rPr>
        <w:t>1</w:t>
      </w:r>
      <w:r w:rsidR="009A5ACA" w:rsidRPr="00992E77">
        <w:rPr>
          <w:rFonts w:ascii="Arial" w:hAnsi="Arial" w:cs="Arial"/>
        </w:rPr>
        <w:t>.</w:t>
      </w:r>
      <w:r w:rsidR="009A5ACA" w:rsidRPr="00992E77">
        <w:rPr>
          <w:rFonts w:ascii="Arial" w:hAnsi="Arial" w:cs="Arial"/>
        </w:rPr>
        <w:tab/>
      </w:r>
    </w:p>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EC3BD4" w:rsidRPr="00992E77" w:rsidRDefault="00EC3BD4"/>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F83722" w:rsidRPr="00992E77" w:rsidRDefault="00F83722"/>
    <w:p w:rsidR="00046329" w:rsidRPr="00992E77" w:rsidRDefault="00046329"/>
    <w:p w:rsidR="00F83722" w:rsidRPr="00992E77" w:rsidRDefault="00F83722"/>
    <w:p w:rsidR="00B06F33" w:rsidRPr="00992E77" w:rsidRDefault="00B06F33" w:rsidP="00B06F33">
      <w:pPr>
        <w:ind w:left="1276" w:hanging="1276"/>
        <w:rPr>
          <w:rFonts w:ascii="Arial" w:hAnsi="Arial" w:cs="Arial"/>
          <w:b/>
        </w:rPr>
      </w:pPr>
      <w:r w:rsidRPr="00992E77">
        <w:rPr>
          <w:rFonts w:ascii="Arial" w:hAnsi="Arial" w:cs="Arial"/>
          <w:b/>
        </w:rPr>
        <w:t>K bodu 01)</w:t>
      </w:r>
      <w:r w:rsidRPr="00992E77">
        <w:rPr>
          <w:rFonts w:ascii="Arial" w:hAnsi="Arial" w:cs="Arial"/>
          <w:b/>
        </w:rPr>
        <w:tab/>
      </w:r>
      <w:r w:rsidRPr="00992E77">
        <w:rPr>
          <w:rFonts w:ascii="Arial" w:hAnsi="Arial" w:cs="Arial"/>
        </w:rPr>
        <w:t>Otvorenie.</w:t>
      </w:r>
    </w:p>
    <w:p w:rsidR="00B06F33" w:rsidRPr="00992E77" w:rsidRDefault="00B06F33" w:rsidP="00B06F33">
      <w:pPr>
        <w:rPr>
          <w:rFonts w:ascii="Arial" w:hAnsi="Arial" w:cs="Arial"/>
        </w:rPr>
      </w:pPr>
    </w:p>
    <w:p w:rsidR="00023B9D" w:rsidRPr="00992E77" w:rsidRDefault="00023B9D" w:rsidP="00023B9D">
      <w:pPr>
        <w:rPr>
          <w:rFonts w:ascii="Arial" w:hAnsi="Arial" w:cs="Arial"/>
          <w:b/>
        </w:rPr>
      </w:pPr>
      <w:r w:rsidRPr="00992E77">
        <w:rPr>
          <w:rFonts w:ascii="Arial" w:hAnsi="Arial" w:cs="Arial"/>
          <w:b/>
        </w:rPr>
        <w:t>UZNESENIE č. 263/2018-2022</w:t>
      </w:r>
    </w:p>
    <w:p w:rsidR="00023B9D" w:rsidRPr="00992E77" w:rsidRDefault="00023B9D" w:rsidP="00023B9D">
      <w:pPr>
        <w:rPr>
          <w:rFonts w:ascii="Arial" w:hAnsi="Arial" w:cs="Arial"/>
        </w:rPr>
      </w:pPr>
      <w:r w:rsidRPr="00992E77">
        <w:rPr>
          <w:rFonts w:ascii="Arial" w:hAnsi="Arial" w:cs="Arial"/>
        </w:rPr>
        <w:t>Miestne zastupiteľstvo Mestskej časti Bratislava – Podunajské Biskupice</w:t>
      </w:r>
    </w:p>
    <w:p w:rsidR="00023B9D" w:rsidRPr="00992E77" w:rsidRDefault="00023B9D" w:rsidP="00023B9D">
      <w:pPr>
        <w:ind w:left="702" w:firstLine="708"/>
        <w:rPr>
          <w:rFonts w:ascii="Arial" w:hAnsi="Arial" w:cs="Arial"/>
        </w:rPr>
      </w:pPr>
    </w:p>
    <w:p w:rsidR="00023B9D" w:rsidRPr="00992E77" w:rsidRDefault="00023B9D" w:rsidP="00023B9D">
      <w:pPr>
        <w:pStyle w:val="Odsekzoznamu"/>
        <w:numPr>
          <w:ilvl w:val="0"/>
          <w:numId w:val="3"/>
        </w:numPr>
        <w:jc w:val="center"/>
        <w:rPr>
          <w:rFonts w:ascii="Arial" w:hAnsi="Arial" w:cs="Arial"/>
          <w:b/>
          <w:sz w:val="24"/>
          <w:szCs w:val="24"/>
        </w:rPr>
      </w:pPr>
      <w:r w:rsidRPr="00992E77">
        <w:rPr>
          <w:rFonts w:ascii="Arial" w:hAnsi="Arial" w:cs="Arial"/>
          <w:b/>
          <w:sz w:val="24"/>
          <w:szCs w:val="24"/>
        </w:rPr>
        <w:t>s c h v a ľ u j e</w:t>
      </w:r>
    </w:p>
    <w:p w:rsidR="00023B9D" w:rsidRPr="00992E77" w:rsidRDefault="00023B9D" w:rsidP="00023B9D">
      <w:pPr>
        <w:pStyle w:val="Odsekzoznamu"/>
        <w:ind w:left="732"/>
        <w:rPr>
          <w:rFonts w:ascii="Arial" w:hAnsi="Arial" w:cs="Arial"/>
          <w:b/>
          <w:sz w:val="24"/>
          <w:szCs w:val="24"/>
        </w:rPr>
      </w:pPr>
    </w:p>
    <w:p w:rsidR="00023B9D" w:rsidRPr="00992E77" w:rsidRDefault="00023B9D" w:rsidP="00023B9D">
      <w:pPr>
        <w:pStyle w:val="Odsekzoznamu"/>
        <w:numPr>
          <w:ilvl w:val="0"/>
          <w:numId w:val="1"/>
        </w:numPr>
        <w:tabs>
          <w:tab w:val="left" w:pos="4253"/>
        </w:tabs>
        <w:spacing w:line="276" w:lineRule="auto"/>
        <w:jc w:val="left"/>
        <w:rPr>
          <w:rFonts w:ascii="Arial" w:hAnsi="Arial" w:cs="Arial"/>
          <w:sz w:val="24"/>
          <w:szCs w:val="24"/>
        </w:rPr>
      </w:pPr>
      <w:r w:rsidRPr="00992E77">
        <w:rPr>
          <w:rFonts w:ascii="Arial" w:hAnsi="Arial" w:cs="Arial"/>
          <w:sz w:val="24"/>
          <w:szCs w:val="24"/>
        </w:rPr>
        <w:t xml:space="preserve">návrhovú komisiu v zložení: </w:t>
      </w:r>
      <w:r w:rsidRPr="00992E77">
        <w:rPr>
          <w:rFonts w:ascii="Arial" w:hAnsi="Arial" w:cs="Arial"/>
          <w:sz w:val="24"/>
          <w:szCs w:val="24"/>
        </w:rPr>
        <w:tab/>
        <w:t xml:space="preserve">Mgr. Barbora Lukáčová - predseda, </w:t>
      </w:r>
    </w:p>
    <w:p w:rsidR="00023B9D" w:rsidRPr="00992E77" w:rsidRDefault="00023B9D" w:rsidP="00023B9D">
      <w:pPr>
        <w:pStyle w:val="Odsekzoznamu"/>
        <w:tabs>
          <w:tab w:val="left" w:pos="4253"/>
        </w:tabs>
        <w:spacing w:line="276" w:lineRule="auto"/>
        <w:jc w:val="left"/>
        <w:rPr>
          <w:rFonts w:ascii="Arial" w:hAnsi="Arial" w:cs="Arial"/>
          <w:sz w:val="24"/>
          <w:szCs w:val="24"/>
        </w:rPr>
      </w:pPr>
      <w:r w:rsidRPr="00992E77">
        <w:rPr>
          <w:rFonts w:ascii="Arial" w:hAnsi="Arial" w:cs="Arial"/>
          <w:sz w:val="24"/>
          <w:szCs w:val="24"/>
        </w:rPr>
        <w:tab/>
        <w:t>Pavol Kubiš</w:t>
      </w:r>
    </w:p>
    <w:p w:rsidR="00023B9D" w:rsidRPr="00992E77" w:rsidRDefault="00023B9D" w:rsidP="00023B9D">
      <w:pPr>
        <w:pStyle w:val="Odsekzoznamu"/>
        <w:tabs>
          <w:tab w:val="left" w:pos="4253"/>
        </w:tabs>
        <w:spacing w:line="276" w:lineRule="auto"/>
        <w:jc w:val="left"/>
        <w:rPr>
          <w:rFonts w:ascii="Arial" w:hAnsi="Arial" w:cs="Arial"/>
          <w:sz w:val="24"/>
          <w:szCs w:val="24"/>
        </w:rPr>
      </w:pPr>
      <w:r w:rsidRPr="00992E77">
        <w:rPr>
          <w:rFonts w:ascii="Arial" w:hAnsi="Arial" w:cs="Arial"/>
          <w:sz w:val="24"/>
          <w:szCs w:val="24"/>
        </w:rPr>
        <w:tab/>
        <w:t xml:space="preserve">Ing. Ildikó Virágová </w:t>
      </w:r>
    </w:p>
    <w:p w:rsidR="00023B9D" w:rsidRPr="00992E77" w:rsidRDefault="00023B9D" w:rsidP="00023B9D">
      <w:pPr>
        <w:pStyle w:val="Odsekzoznamu"/>
        <w:tabs>
          <w:tab w:val="left" w:pos="4253"/>
        </w:tabs>
        <w:spacing w:line="276" w:lineRule="auto"/>
        <w:ind w:left="709"/>
        <w:jc w:val="left"/>
        <w:rPr>
          <w:rFonts w:ascii="Arial" w:hAnsi="Arial" w:cs="Arial"/>
          <w:sz w:val="24"/>
          <w:szCs w:val="24"/>
        </w:rPr>
      </w:pPr>
      <w:r w:rsidRPr="00992E77">
        <w:rPr>
          <w:rFonts w:ascii="Arial" w:hAnsi="Arial" w:cs="Arial"/>
          <w:sz w:val="24"/>
          <w:szCs w:val="24"/>
        </w:rPr>
        <w:tab/>
      </w:r>
    </w:p>
    <w:p w:rsidR="00023B9D" w:rsidRPr="00992E77" w:rsidRDefault="00023B9D" w:rsidP="00023B9D">
      <w:pPr>
        <w:pStyle w:val="Zarkazkladnhotextu"/>
        <w:numPr>
          <w:ilvl w:val="0"/>
          <w:numId w:val="1"/>
        </w:numPr>
        <w:spacing w:after="0"/>
        <w:rPr>
          <w:rFonts w:ascii="Arial" w:hAnsi="Arial" w:cs="Arial"/>
          <w:sz w:val="24"/>
          <w:szCs w:val="24"/>
        </w:rPr>
      </w:pPr>
      <w:r w:rsidRPr="00992E77">
        <w:rPr>
          <w:rFonts w:ascii="Arial" w:hAnsi="Arial" w:cs="Arial"/>
          <w:sz w:val="24"/>
          <w:szCs w:val="24"/>
        </w:rPr>
        <w:t xml:space="preserve">overovateľov zápisnice:  </w:t>
      </w:r>
      <w:r w:rsidRPr="00992E77">
        <w:rPr>
          <w:rFonts w:ascii="Arial" w:hAnsi="Arial" w:cs="Arial"/>
          <w:sz w:val="24"/>
          <w:szCs w:val="24"/>
        </w:rPr>
        <w:tab/>
      </w:r>
      <w:r w:rsidRPr="00992E77">
        <w:rPr>
          <w:rFonts w:ascii="Arial" w:hAnsi="Arial" w:cs="Arial"/>
          <w:sz w:val="24"/>
          <w:szCs w:val="24"/>
        </w:rPr>
        <w:tab/>
        <w:t>Ing. Michal Drábik,</w:t>
      </w:r>
    </w:p>
    <w:p w:rsidR="00023B9D" w:rsidRPr="00992E77" w:rsidRDefault="00023B9D" w:rsidP="00023B9D">
      <w:pPr>
        <w:pStyle w:val="Zarkazkladnhotextu"/>
        <w:spacing w:after="0"/>
        <w:ind w:left="4248"/>
        <w:rPr>
          <w:rFonts w:ascii="Arial" w:hAnsi="Arial" w:cs="Arial"/>
          <w:sz w:val="24"/>
          <w:szCs w:val="24"/>
        </w:rPr>
      </w:pPr>
      <w:r w:rsidRPr="00992E77">
        <w:rPr>
          <w:rFonts w:ascii="Arial" w:hAnsi="Arial" w:cs="Arial"/>
          <w:sz w:val="24"/>
          <w:szCs w:val="24"/>
        </w:rPr>
        <w:t>Pavol Hanzel</w:t>
      </w:r>
    </w:p>
    <w:p w:rsidR="00023B9D" w:rsidRPr="00992E77" w:rsidRDefault="00023B9D" w:rsidP="00023B9D">
      <w:pPr>
        <w:pStyle w:val="Zarkazkladnhotextu"/>
        <w:spacing w:after="0"/>
        <w:ind w:left="4248"/>
        <w:rPr>
          <w:rFonts w:ascii="Arial" w:hAnsi="Arial" w:cs="Arial"/>
          <w:sz w:val="24"/>
          <w:szCs w:val="24"/>
        </w:rPr>
      </w:pPr>
    </w:p>
    <w:p w:rsidR="00023B9D" w:rsidRPr="00992E77" w:rsidRDefault="00023B9D" w:rsidP="00023B9D">
      <w:pPr>
        <w:pStyle w:val="Odsekzoznamu"/>
        <w:numPr>
          <w:ilvl w:val="0"/>
          <w:numId w:val="2"/>
        </w:numPr>
        <w:jc w:val="center"/>
        <w:rPr>
          <w:rFonts w:ascii="Arial" w:hAnsi="Arial" w:cs="Arial"/>
          <w:b/>
          <w:sz w:val="24"/>
          <w:szCs w:val="24"/>
        </w:rPr>
      </w:pPr>
      <w:r w:rsidRPr="00992E77">
        <w:rPr>
          <w:rFonts w:ascii="Arial" w:hAnsi="Arial" w:cs="Arial"/>
          <w:b/>
          <w:sz w:val="24"/>
          <w:szCs w:val="24"/>
        </w:rPr>
        <w:t>s c h v a ľ u j e</w:t>
      </w:r>
    </w:p>
    <w:p w:rsidR="00023B9D" w:rsidRPr="00992E77" w:rsidRDefault="00023B9D" w:rsidP="00023B9D">
      <w:pPr>
        <w:ind w:firstLine="12"/>
        <w:jc w:val="center"/>
        <w:rPr>
          <w:rFonts w:ascii="Arial" w:hAnsi="Arial" w:cs="Arial"/>
          <w:b/>
        </w:rPr>
      </w:pPr>
    </w:p>
    <w:p w:rsidR="00023B9D" w:rsidRPr="00992E77" w:rsidRDefault="00023B9D" w:rsidP="00023B9D">
      <w:pPr>
        <w:rPr>
          <w:rFonts w:ascii="Arial" w:hAnsi="Arial" w:cs="Arial"/>
        </w:rPr>
      </w:pPr>
      <w:r w:rsidRPr="00992E77">
        <w:rPr>
          <w:rFonts w:ascii="Arial" w:hAnsi="Arial" w:cs="Arial"/>
        </w:rPr>
        <w:t xml:space="preserve">doplnený návrh programu rokovania: </w:t>
      </w:r>
    </w:p>
    <w:p w:rsidR="00023B9D" w:rsidRPr="00992E77" w:rsidRDefault="00023B9D" w:rsidP="00023B9D">
      <w:pPr>
        <w:rPr>
          <w:rFonts w:ascii="Arial" w:hAnsi="Arial" w:cs="Arial"/>
        </w:rPr>
      </w:pPr>
      <w:r w:rsidRPr="00992E77">
        <w:rPr>
          <w:rFonts w:ascii="Arial" w:hAnsi="Arial" w:cs="Arial"/>
        </w:rPr>
        <w:t>o bod č. 12a) Voľba člena komisie školstva, kultúry, mládeže a športu.</w:t>
      </w:r>
    </w:p>
    <w:p w:rsidR="00023B9D" w:rsidRPr="00992E77" w:rsidRDefault="00023B9D" w:rsidP="00023B9D">
      <w:pPr>
        <w:ind w:left="1276" w:hanging="1276"/>
        <w:rPr>
          <w:rFonts w:ascii="Arial" w:hAnsi="Arial" w:cs="Arial"/>
          <w:b/>
        </w:rPr>
      </w:pPr>
    </w:p>
    <w:p w:rsidR="00023B9D" w:rsidRPr="00992E77" w:rsidRDefault="00023B9D" w:rsidP="00401D3F">
      <w:pPr>
        <w:ind w:left="1276" w:hanging="1276"/>
        <w:jc w:val="both"/>
        <w:rPr>
          <w:rFonts w:ascii="Arial" w:hAnsi="Arial" w:cs="Arial"/>
        </w:rPr>
      </w:pPr>
      <w:r w:rsidRPr="00992E77">
        <w:rPr>
          <w:rFonts w:ascii="Arial" w:hAnsi="Arial" w:cs="Arial"/>
          <w:b/>
        </w:rPr>
        <w:t>K bodu 02)</w:t>
      </w:r>
      <w:r w:rsidRPr="00992E77">
        <w:rPr>
          <w:rFonts w:ascii="Arial" w:hAnsi="Arial" w:cs="Arial"/>
        </w:rPr>
        <w:tab/>
        <w:t xml:space="preserve">Kontrola plnenia uznesení prijatých na zasadnutí Miestneho zastupiteľstva Mestskej časti Bratislava – Podunajské Biskupice dňa 08.12.2020. </w:t>
      </w:r>
    </w:p>
    <w:p w:rsidR="00023B9D" w:rsidRPr="00992E77" w:rsidRDefault="00023B9D" w:rsidP="00023B9D">
      <w:pPr>
        <w:ind w:left="1276" w:hanging="1276"/>
        <w:rPr>
          <w:rFonts w:ascii="Arial" w:hAnsi="Arial" w:cs="Arial"/>
        </w:rPr>
      </w:pPr>
    </w:p>
    <w:p w:rsidR="00023B9D" w:rsidRPr="00992E77" w:rsidRDefault="00023B9D" w:rsidP="00023B9D">
      <w:pPr>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264/2018-2022</w:t>
      </w:r>
    </w:p>
    <w:p w:rsidR="00023B9D" w:rsidRPr="00992E77" w:rsidRDefault="00023B9D" w:rsidP="00992E77">
      <w:pPr>
        <w:spacing w:after="160" w:line="259" w:lineRule="auto"/>
        <w:jc w:val="both"/>
        <w:rPr>
          <w:rFonts w:ascii="Arial" w:hAnsi="Arial" w:cs="Arial"/>
        </w:rPr>
      </w:pPr>
      <w:r w:rsidRPr="00992E77">
        <w:rPr>
          <w:rFonts w:ascii="Arial" w:hAnsi="Arial" w:cs="Arial"/>
        </w:rPr>
        <w:t>Miestne zastupiteľstvo Mestskej časti Bratislava – Podunajské Biskupice po prerokovaní:</w:t>
      </w:r>
    </w:p>
    <w:p w:rsidR="00023B9D" w:rsidRPr="00992E77" w:rsidRDefault="00023B9D" w:rsidP="00023B9D">
      <w:pPr>
        <w:jc w:val="center"/>
        <w:rPr>
          <w:rFonts w:ascii="Arial" w:hAnsi="Arial" w:cs="Arial"/>
          <w:b/>
        </w:rPr>
      </w:pPr>
    </w:p>
    <w:p w:rsidR="00023B9D" w:rsidRPr="00992E77" w:rsidRDefault="00023B9D" w:rsidP="00023B9D">
      <w:pPr>
        <w:jc w:val="center"/>
        <w:rPr>
          <w:rFonts w:ascii="Arial" w:hAnsi="Arial" w:cs="Arial"/>
          <w:b/>
        </w:rPr>
      </w:pPr>
      <w:r w:rsidRPr="00992E77">
        <w:rPr>
          <w:rFonts w:ascii="Arial" w:hAnsi="Arial" w:cs="Arial"/>
          <w:b/>
        </w:rPr>
        <w:t xml:space="preserve">b e r i e   n a   v e d o m i e  </w:t>
      </w:r>
    </w:p>
    <w:p w:rsidR="00023B9D" w:rsidRPr="00992E77" w:rsidRDefault="00023B9D" w:rsidP="00023B9D">
      <w:pPr>
        <w:jc w:val="center"/>
        <w:rPr>
          <w:rFonts w:ascii="Arial" w:hAnsi="Arial" w:cs="Arial"/>
          <w:b/>
        </w:rPr>
      </w:pPr>
    </w:p>
    <w:p w:rsidR="00023B9D" w:rsidRPr="00992E77" w:rsidRDefault="00023B9D" w:rsidP="00023B9D">
      <w:pPr>
        <w:rPr>
          <w:rFonts w:ascii="Arial" w:hAnsi="Arial" w:cs="Arial"/>
        </w:rPr>
      </w:pPr>
      <w:r w:rsidRPr="00992E77">
        <w:rPr>
          <w:rFonts w:ascii="Arial" w:hAnsi="Arial" w:cs="Arial"/>
        </w:rPr>
        <w:t>predloženú kontrolu plnenia uznesení prijatých na zasadnutí dňa 08.12.2020.</w:t>
      </w:r>
      <w:r w:rsidRPr="00992E77">
        <w:rPr>
          <w:rFonts w:ascii="Arial" w:hAnsi="Arial" w:cs="Arial"/>
        </w:rPr>
        <w:tab/>
      </w:r>
    </w:p>
    <w:p w:rsidR="00023B9D" w:rsidRPr="00992E77" w:rsidRDefault="00023B9D" w:rsidP="00023B9D">
      <w:pPr>
        <w:ind w:left="709" w:hanging="709"/>
        <w:rPr>
          <w:rFonts w:ascii="Arial" w:hAnsi="Arial" w:cs="Arial"/>
        </w:rPr>
      </w:pPr>
    </w:p>
    <w:p w:rsidR="00023B9D" w:rsidRPr="00992E77" w:rsidRDefault="00023B9D" w:rsidP="00023B9D">
      <w:pPr>
        <w:ind w:left="1276" w:hanging="1276"/>
        <w:rPr>
          <w:rFonts w:ascii="Arial" w:hAnsi="Arial" w:cs="Arial"/>
        </w:rPr>
      </w:pPr>
    </w:p>
    <w:p w:rsidR="00023B9D" w:rsidRPr="00992E77" w:rsidRDefault="00023B9D" w:rsidP="00023B9D">
      <w:pPr>
        <w:ind w:left="1276" w:hanging="1276"/>
        <w:rPr>
          <w:rFonts w:ascii="Arial" w:hAnsi="Arial" w:cs="Arial"/>
        </w:rPr>
      </w:pPr>
    </w:p>
    <w:p w:rsidR="00023B9D" w:rsidRPr="00992E77" w:rsidRDefault="00023B9D" w:rsidP="00992E77">
      <w:pPr>
        <w:ind w:left="1276" w:hanging="1276"/>
        <w:jc w:val="both"/>
        <w:rPr>
          <w:rFonts w:ascii="Arial" w:hAnsi="Arial" w:cs="Arial"/>
          <w:i/>
        </w:rPr>
      </w:pPr>
      <w:r w:rsidRPr="00992E77">
        <w:rPr>
          <w:rFonts w:ascii="Arial" w:hAnsi="Arial" w:cs="Arial"/>
          <w:b/>
        </w:rPr>
        <w:t>K bodu 03)</w:t>
      </w:r>
      <w:r w:rsidRPr="00992E77">
        <w:rPr>
          <w:rFonts w:ascii="Arial" w:hAnsi="Arial" w:cs="Arial"/>
        </w:rPr>
        <w:tab/>
        <w:t>Návrh číselného a programového rozpočtu Mestskej časti Podunajské Biskupice na roky 2021 – 2023.</w:t>
      </w:r>
    </w:p>
    <w:p w:rsidR="00023B9D" w:rsidRPr="00992E77" w:rsidRDefault="00023B9D" w:rsidP="00023B9D">
      <w:pPr>
        <w:rPr>
          <w:rFonts w:ascii="Arial" w:hAnsi="Arial" w:cs="Arial"/>
          <w:b/>
        </w:rPr>
      </w:pPr>
    </w:p>
    <w:p w:rsidR="00023B9D" w:rsidRPr="00992E77" w:rsidRDefault="00023B9D" w:rsidP="00023B9D">
      <w:pPr>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265/2018-2022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r w:rsidRPr="00992E77">
        <w:rPr>
          <w:rFonts w:ascii="Arial" w:hAnsi="Arial" w:cs="Arial"/>
          <w:color w:val="000000"/>
        </w:rPr>
        <w:t xml:space="preserve">predloženého materiálu </w:t>
      </w:r>
    </w:p>
    <w:p w:rsidR="00023B9D" w:rsidRPr="00992E77" w:rsidRDefault="00023B9D" w:rsidP="00023B9D">
      <w:pPr>
        <w:autoSpaceDE w:val="0"/>
        <w:autoSpaceDN w:val="0"/>
        <w:adjustRightInd w:val="0"/>
        <w:rPr>
          <w:rFonts w:ascii="Arial" w:hAnsi="Arial" w:cs="Arial"/>
          <w:b/>
          <w:bCs/>
          <w:color w:val="000000"/>
        </w:rPr>
      </w:pPr>
    </w:p>
    <w:p w:rsidR="00023B9D" w:rsidRPr="00992E77" w:rsidRDefault="00023B9D" w:rsidP="00023B9D">
      <w:pPr>
        <w:jc w:val="center"/>
        <w:rPr>
          <w:rFonts w:ascii="Arial" w:hAnsi="Arial" w:cs="Arial"/>
          <w:b/>
        </w:rPr>
      </w:pPr>
      <w:r w:rsidRPr="00992E77">
        <w:rPr>
          <w:rFonts w:ascii="Arial" w:hAnsi="Arial" w:cs="Arial"/>
          <w:b/>
        </w:rPr>
        <w:t>A /  b e r i e   n a   v e d o m i e :</w:t>
      </w:r>
    </w:p>
    <w:p w:rsidR="00023B9D" w:rsidRPr="00992E77" w:rsidRDefault="00023B9D" w:rsidP="00023B9D">
      <w:pPr>
        <w:autoSpaceDE w:val="0"/>
        <w:autoSpaceDN w:val="0"/>
        <w:adjustRightInd w:val="0"/>
        <w:rPr>
          <w:rFonts w:ascii="Arial" w:hAnsi="Arial" w:cs="Arial"/>
          <w:bCs/>
        </w:rPr>
      </w:pPr>
    </w:p>
    <w:p w:rsidR="00023B9D" w:rsidRPr="00992E77" w:rsidRDefault="00023B9D" w:rsidP="00023B9D">
      <w:pPr>
        <w:rPr>
          <w:rFonts w:ascii="Arial" w:hAnsi="Arial" w:cs="Arial"/>
        </w:rPr>
      </w:pPr>
      <w:r w:rsidRPr="00992E77">
        <w:rPr>
          <w:rFonts w:ascii="Arial" w:hAnsi="Arial" w:cs="Arial"/>
        </w:rPr>
        <w:t xml:space="preserve">     Stanovisko miestneho kontrolóra k návrhu viacročného rozpočtu mestskej časti na roky 2021-2023</w:t>
      </w:r>
    </w:p>
    <w:p w:rsidR="00023B9D" w:rsidRPr="00992E77" w:rsidRDefault="00023B9D" w:rsidP="00023B9D">
      <w:pPr>
        <w:autoSpaceDE w:val="0"/>
        <w:autoSpaceDN w:val="0"/>
        <w:adjustRightInd w:val="0"/>
        <w:spacing w:after="120"/>
        <w:rPr>
          <w:rFonts w:ascii="Arial" w:hAnsi="Arial" w:cs="Arial"/>
          <w:b/>
        </w:rPr>
      </w:pPr>
    </w:p>
    <w:p w:rsidR="00023B9D" w:rsidRPr="00992E77" w:rsidRDefault="00023B9D" w:rsidP="00023B9D">
      <w:pPr>
        <w:jc w:val="center"/>
        <w:rPr>
          <w:rFonts w:ascii="Arial" w:hAnsi="Arial" w:cs="Arial"/>
          <w:b/>
          <w:bCs/>
        </w:rPr>
      </w:pPr>
      <w:r w:rsidRPr="00992E77">
        <w:rPr>
          <w:rFonts w:ascii="Arial" w:hAnsi="Arial" w:cs="Arial"/>
          <w:b/>
          <w:bCs/>
        </w:rPr>
        <w:lastRenderedPageBreak/>
        <w:t>B /  s c h v a ľ u j e :</w:t>
      </w:r>
    </w:p>
    <w:p w:rsidR="00023B9D" w:rsidRPr="00992E77" w:rsidRDefault="00023B9D" w:rsidP="00023B9D">
      <w:pPr>
        <w:rPr>
          <w:rFonts w:ascii="Arial" w:hAnsi="Arial" w:cs="Arial"/>
          <w:b/>
          <w:bCs/>
        </w:rPr>
      </w:pPr>
    </w:p>
    <w:p w:rsidR="00023B9D" w:rsidRPr="00992E77" w:rsidRDefault="00023B9D" w:rsidP="00023B9D">
      <w:pPr>
        <w:autoSpaceDE w:val="0"/>
        <w:autoSpaceDN w:val="0"/>
        <w:adjustRightInd w:val="0"/>
        <w:rPr>
          <w:rFonts w:ascii="Arial" w:hAnsi="Arial" w:cs="Arial"/>
          <w:bCs/>
        </w:rPr>
      </w:pPr>
      <w:r w:rsidRPr="00992E77">
        <w:rPr>
          <w:rFonts w:ascii="Arial" w:hAnsi="Arial" w:cs="Arial"/>
        </w:rPr>
        <w:t xml:space="preserve">     Rozpočet Mestskej časti Bratislava - Podunajské  Biskupice na rok 2</w:t>
      </w:r>
      <w:r w:rsidRPr="00992E77">
        <w:rPr>
          <w:rFonts w:ascii="Arial" w:hAnsi="Arial" w:cs="Arial"/>
          <w:bCs/>
        </w:rPr>
        <w:t xml:space="preserve">021 v zmysle predloženého návrhu, ktorý je prebytkový vo výške 639 000,- Eur. </w:t>
      </w:r>
    </w:p>
    <w:p w:rsidR="00023B9D" w:rsidRPr="00992E77" w:rsidRDefault="00023B9D" w:rsidP="00023B9D">
      <w:pPr>
        <w:autoSpaceDE w:val="0"/>
        <w:autoSpaceDN w:val="0"/>
        <w:adjustRightInd w:val="0"/>
        <w:rPr>
          <w:rFonts w:ascii="Arial" w:hAnsi="Arial" w:cs="Arial"/>
          <w:bCs/>
        </w:rPr>
      </w:pPr>
      <w:r w:rsidRPr="00992E77">
        <w:rPr>
          <w:rFonts w:ascii="Arial" w:hAnsi="Arial" w:cs="Arial"/>
          <w:bCs/>
        </w:rPr>
        <w:t xml:space="preserve">Príjmy a výdavky sú navrhované : </w:t>
      </w:r>
    </w:p>
    <w:p w:rsidR="00023B9D" w:rsidRPr="00992E77" w:rsidRDefault="00023B9D" w:rsidP="00023B9D">
      <w:pPr>
        <w:shd w:val="clear" w:color="auto" w:fill="FFFFFF"/>
        <w:ind w:left="2832"/>
        <w:rPr>
          <w:rFonts w:ascii="Arial" w:hAnsi="Arial" w:cs="Arial"/>
        </w:rPr>
      </w:pPr>
    </w:p>
    <w:p w:rsidR="00023B9D" w:rsidRPr="00992E77" w:rsidRDefault="00023B9D" w:rsidP="00023B9D">
      <w:pPr>
        <w:shd w:val="clear" w:color="auto" w:fill="FFFFFF"/>
        <w:ind w:left="2832"/>
        <w:rPr>
          <w:rFonts w:ascii="Arial" w:hAnsi="Arial" w:cs="Arial"/>
        </w:rPr>
      </w:pPr>
      <w:r w:rsidRPr="00992E77">
        <w:rPr>
          <w:rFonts w:ascii="Arial" w:hAnsi="Arial" w:cs="Arial"/>
        </w:rPr>
        <w:t>Bežné príjmy:            10 760 150,-€</w:t>
      </w:r>
    </w:p>
    <w:p w:rsidR="00023B9D" w:rsidRPr="00992E77" w:rsidRDefault="00023B9D" w:rsidP="00023B9D">
      <w:pPr>
        <w:shd w:val="clear" w:color="auto" w:fill="FFFFFF"/>
        <w:ind w:left="2124" w:firstLine="708"/>
        <w:rPr>
          <w:rFonts w:ascii="Arial" w:hAnsi="Arial" w:cs="Arial"/>
        </w:rPr>
      </w:pPr>
      <w:r w:rsidRPr="00992E77">
        <w:rPr>
          <w:rFonts w:ascii="Arial" w:hAnsi="Arial" w:cs="Arial"/>
        </w:rPr>
        <w:t>Kapitálové príjmy:             20 000,-€</w:t>
      </w:r>
    </w:p>
    <w:p w:rsidR="00023B9D" w:rsidRPr="00992E77" w:rsidRDefault="00023B9D" w:rsidP="00023B9D">
      <w:pPr>
        <w:shd w:val="clear" w:color="auto" w:fill="FFFFFF"/>
        <w:ind w:left="2832"/>
        <w:rPr>
          <w:rFonts w:ascii="Arial" w:hAnsi="Arial" w:cs="Arial"/>
        </w:rPr>
      </w:pPr>
      <w:r w:rsidRPr="00992E77">
        <w:rPr>
          <w:rFonts w:ascii="Arial" w:hAnsi="Arial" w:cs="Arial"/>
        </w:rPr>
        <w:t>Finančné operácie:         480 000,-€</w:t>
      </w:r>
    </w:p>
    <w:p w:rsidR="00023B9D" w:rsidRPr="00992E77" w:rsidRDefault="00023B9D" w:rsidP="00023B9D">
      <w:pPr>
        <w:shd w:val="clear" w:color="auto" w:fill="FFFFFF"/>
        <w:rPr>
          <w:rFonts w:ascii="Arial" w:hAnsi="Arial" w:cs="Arial"/>
        </w:rPr>
      </w:pPr>
      <w:r w:rsidRPr="00992E77">
        <w:rPr>
          <w:rFonts w:ascii="Arial" w:hAnsi="Arial" w:cs="Arial"/>
        </w:rPr>
        <w:t> </w:t>
      </w:r>
    </w:p>
    <w:p w:rsidR="00023B9D" w:rsidRPr="00992E77" w:rsidRDefault="00023B9D" w:rsidP="00023B9D">
      <w:pPr>
        <w:shd w:val="clear" w:color="auto" w:fill="FFFFFF"/>
        <w:ind w:left="2124" w:firstLine="708"/>
        <w:rPr>
          <w:rFonts w:ascii="Arial" w:hAnsi="Arial" w:cs="Arial"/>
        </w:rPr>
      </w:pPr>
      <w:r w:rsidRPr="00992E77">
        <w:rPr>
          <w:rFonts w:ascii="Arial" w:hAnsi="Arial" w:cs="Arial"/>
        </w:rPr>
        <w:t>CELKOM PRÍJMY:     11 260 150,-€</w:t>
      </w:r>
    </w:p>
    <w:p w:rsidR="00023B9D" w:rsidRPr="00992E77" w:rsidRDefault="00023B9D" w:rsidP="00023B9D">
      <w:pPr>
        <w:shd w:val="clear" w:color="auto" w:fill="FFFFFF"/>
        <w:rPr>
          <w:rFonts w:ascii="Arial" w:hAnsi="Arial" w:cs="Arial"/>
        </w:rPr>
      </w:pPr>
      <w:r w:rsidRPr="00992E77">
        <w:rPr>
          <w:rFonts w:ascii="Arial" w:hAnsi="Arial" w:cs="Arial"/>
        </w:rPr>
        <w:t> </w:t>
      </w:r>
    </w:p>
    <w:p w:rsidR="00023B9D" w:rsidRPr="00992E77" w:rsidRDefault="00023B9D" w:rsidP="00023B9D">
      <w:pPr>
        <w:shd w:val="clear" w:color="auto" w:fill="FFFFFF"/>
        <w:ind w:left="2124" w:firstLine="708"/>
        <w:rPr>
          <w:rFonts w:ascii="Arial" w:hAnsi="Arial" w:cs="Arial"/>
        </w:rPr>
      </w:pPr>
      <w:r w:rsidRPr="00992E77">
        <w:rPr>
          <w:rFonts w:ascii="Arial" w:hAnsi="Arial" w:cs="Arial"/>
        </w:rPr>
        <w:t>Bežné výdavky:          10 207 353,-€</w:t>
      </w:r>
    </w:p>
    <w:p w:rsidR="00023B9D" w:rsidRPr="00992E77" w:rsidRDefault="00023B9D" w:rsidP="00023B9D">
      <w:pPr>
        <w:shd w:val="clear" w:color="auto" w:fill="FFFFFF"/>
        <w:ind w:left="2124" w:firstLine="708"/>
        <w:rPr>
          <w:rFonts w:ascii="Arial" w:hAnsi="Arial" w:cs="Arial"/>
        </w:rPr>
      </w:pPr>
      <w:r w:rsidRPr="00992E77">
        <w:rPr>
          <w:rFonts w:ascii="Arial" w:hAnsi="Arial" w:cs="Arial"/>
        </w:rPr>
        <w:t>Kapitálové výdavky:        393 044,-€</w:t>
      </w:r>
    </w:p>
    <w:p w:rsidR="00023B9D" w:rsidRPr="00992E77" w:rsidRDefault="00023B9D" w:rsidP="00023B9D">
      <w:pPr>
        <w:shd w:val="clear" w:color="auto" w:fill="FFFFFF"/>
        <w:ind w:left="2124" w:firstLine="708"/>
        <w:rPr>
          <w:rFonts w:ascii="Arial" w:hAnsi="Arial" w:cs="Arial"/>
        </w:rPr>
      </w:pPr>
      <w:r w:rsidRPr="00992E77">
        <w:rPr>
          <w:rFonts w:ascii="Arial" w:hAnsi="Arial" w:cs="Arial"/>
        </w:rPr>
        <w:t>Finančné operácie:            20 753,-€</w:t>
      </w:r>
    </w:p>
    <w:p w:rsidR="00023B9D" w:rsidRPr="00992E77" w:rsidRDefault="00023B9D" w:rsidP="00023B9D">
      <w:pPr>
        <w:shd w:val="clear" w:color="auto" w:fill="FFFFFF"/>
        <w:rPr>
          <w:rFonts w:ascii="Arial" w:hAnsi="Arial" w:cs="Arial"/>
        </w:rPr>
      </w:pPr>
      <w:r w:rsidRPr="00992E77">
        <w:rPr>
          <w:rFonts w:ascii="Arial" w:hAnsi="Arial" w:cs="Arial"/>
        </w:rPr>
        <w:t> </w:t>
      </w:r>
    </w:p>
    <w:p w:rsidR="00023B9D" w:rsidRPr="00992E77" w:rsidRDefault="00023B9D" w:rsidP="00023B9D">
      <w:pPr>
        <w:shd w:val="clear" w:color="auto" w:fill="FFFFFF"/>
        <w:ind w:left="2124" w:firstLine="708"/>
        <w:rPr>
          <w:rFonts w:ascii="Arial" w:hAnsi="Arial" w:cs="Arial"/>
        </w:rPr>
      </w:pPr>
      <w:r w:rsidRPr="00992E77">
        <w:rPr>
          <w:rFonts w:ascii="Arial" w:hAnsi="Arial" w:cs="Arial"/>
        </w:rPr>
        <w:t>CELKOM VÝDAVKY: 10 621 150,-€</w:t>
      </w:r>
    </w:p>
    <w:p w:rsidR="00023B9D" w:rsidRPr="00992E77" w:rsidRDefault="00023B9D" w:rsidP="00023B9D">
      <w:pPr>
        <w:autoSpaceDE w:val="0"/>
        <w:autoSpaceDN w:val="0"/>
        <w:adjustRightInd w:val="0"/>
        <w:rPr>
          <w:rFonts w:ascii="Arial" w:hAnsi="Arial" w:cs="Arial"/>
          <w:bCs/>
        </w:rPr>
      </w:pPr>
    </w:p>
    <w:p w:rsidR="00023B9D" w:rsidRPr="00992E77" w:rsidRDefault="00023B9D" w:rsidP="00023B9D">
      <w:pPr>
        <w:autoSpaceDE w:val="0"/>
        <w:autoSpaceDN w:val="0"/>
        <w:adjustRightInd w:val="0"/>
        <w:rPr>
          <w:rFonts w:ascii="Arial" w:hAnsi="Arial" w:cs="Arial"/>
          <w:bCs/>
        </w:rPr>
      </w:pPr>
    </w:p>
    <w:p w:rsidR="00023B9D" w:rsidRPr="00992E77" w:rsidRDefault="00023B9D" w:rsidP="00023B9D">
      <w:pPr>
        <w:autoSpaceDE w:val="0"/>
        <w:autoSpaceDN w:val="0"/>
        <w:adjustRightInd w:val="0"/>
        <w:jc w:val="center"/>
        <w:rPr>
          <w:rFonts w:ascii="Arial" w:hAnsi="Arial" w:cs="Arial"/>
        </w:rPr>
      </w:pPr>
      <w:r w:rsidRPr="00992E77">
        <w:rPr>
          <w:rFonts w:ascii="Arial" w:hAnsi="Arial" w:cs="Arial"/>
          <w:b/>
          <w:bCs/>
        </w:rPr>
        <w:t xml:space="preserve">C /  s p l n o m o c ň u j e   </w:t>
      </w:r>
      <w:r w:rsidRPr="00992E77">
        <w:rPr>
          <w:rFonts w:ascii="Arial" w:hAnsi="Arial" w:cs="Arial"/>
          <w:bCs/>
        </w:rPr>
        <w:t>starostu mestskej časti Bratislava – Podunajské Biskupice:</w:t>
      </w:r>
    </w:p>
    <w:p w:rsidR="00023B9D" w:rsidRPr="00992E77" w:rsidRDefault="00023B9D" w:rsidP="00023B9D">
      <w:pPr>
        <w:pStyle w:val="Zkladntext"/>
        <w:rPr>
          <w:rFonts w:cs="Arial"/>
          <w:b/>
          <w:i/>
          <w:sz w:val="24"/>
          <w:szCs w:val="24"/>
        </w:rPr>
      </w:pPr>
    </w:p>
    <w:p w:rsidR="00023B9D" w:rsidRPr="00992E77" w:rsidRDefault="00023B9D" w:rsidP="00992E77">
      <w:pPr>
        <w:pStyle w:val="Zkladntext"/>
        <w:numPr>
          <w:ilvl w:val="0"/>
          <w:numId w:val="23"/>
        </w:numPr>
        <w:ind w:left="709" w:hanging="349"/>
        <w:jc w:val="both"/>
        <w:rPr>
          <w:rFonts w:cs="Arial"/>
          <w:sz w:val="24"/>
          <w:szCs w:val="24"/>
        </w:rPr>
      </w:pPr>
      <w:r w:rsidRPr="00992E77">
        <w:rPr>
          <w:rFonts w:cs="Arial"/>
          <w:sz w:val="24"/>
          <w:szCs w:val="24"/>
        </w:rPr>
        <w:t xml:space="preserve">upravovať v priebehu roka záväzné ukazovatele, limity, úlohy, programy schváleného rozpočtu mestskej časti na rok 2021 výlučne iba v tomto rozsahu (oprávnenie starostu na zmenu rozpočtu podľa článku 12 VZN č. 6/2019 o zásadách hospodárenia s finančnými prostriedkami mestskej časti Bratislava – Podunajské Biskupice sa v rozpočtovom roku 2021 nebude uplatňovať). </w:t>
      </w:r>
    </w:p>
    <w:p w:rsidR="00023B9D" w:rsidRPr="00992E77" w:rsidRDefault="00023B9D" w:rsidP="00992E77">
      <w:pPr>
        <w:pStyle w:val="Zkladntext"/>
        <w:ind w:left="709" w:hanging="349"/>
        <w:jc w:val="both"/>
        <w:rPr>
          <w:rFonts w:cs="Arial"/>
          <w:sz w:val="24"/>
          <w:szCs w:val="24"/>
        </w:rPr>
      </w:pPr>
      <w:r w:rsidRPr="00992E77">
        <w:rPr>
          <w:rFonts w:cs="Arial"/>
          <w:sz w:val="24"/>
          <w:szCs w:val="24"/>
        </w:rPr>
        <w:t>2) v plnej výške v prípade účelovo určených prostriedkov poskytnutých zo štátneho rozpočtu, Európskej únie alebo iných európskych zdrojov, od iných subjektov verejnej správy.</w:t>
      </w:r>
    </w:p>
    <w:p w:rsidR="00023B9D" w:rsidRPr="00992E77" w:rsidRDefault="00023B9D" w:rsidP="00992E77">
      <w:pPr>
        <w:pStyle w:val="Zkladntext"/>
        <w:ind w:left="709" w:hanging="349"/>
        <w:jc w:val="both"/>
        <w:rPr>
          <w:rFonts w:cs="Arial"/>
          <w:sz w:val="24"/>
          <w:szCs w:val="24"/>
        </w:rPr>
      </w:pPr>
      <w:r w:rsidRPr="00992E77">
        <w:rPr>
          <w:rFonts w:cs="Arial"/>
          <w:sz w:val="24"/>
          <w:szCs w:val="24"/>
        </w:rPr>
        <w:t xml:space="preserve">3) </w:t>
      </w:r>
      <w:r w:rsidRPr="00992E77">
        <w:rPr>
          <w:rFonts w:cs="Arial"/>
          <w:sz w:val="24"/>
          <w:szCs w:val="24"/>
        </w:rPr>
        <w:tab/>
        <w:t>v prípade iných prostriedkov poskytnutých na konkrétny účel a darov neprevyšujúcich výšku 10 000 Eur v každom jednotlivom prípade,</w:t>
      </w:r>
    </w:p>
    <w:p w:rsidR="00023B9D" w:rsidRPr="00992E77" w:rsidRDefault="00023B9D" w:rsidP="00992E77">
      <w:pPr>
        <w:pStyle w:val="Zkladntext"/>
        <w:ind w:left="709" w:hanging="349"/>
        <w:jc w:val="both"/>
        <w:rPr>
          <w:rFonts w:cs="Arial"/>
          <w:sz w:val="24"/>
          <w:szCs w:val="24"/>
        </w:rPr>
      </w:pPr>
      <w:r w:rsidRPr="00992E77">
        <w:rPr>
          <w:rFonts w:cs="Arial"/>
          <w:sz w:val="24"/>
          <w:szCs w:val="24"/>
        </w:rPr>
        <w:t xml:space="preserve">4) </w:t>
      </w:r>
      <w:r w:rsidRPr="00992E77">
        <w:rPr>
          <w:rFonts w:cs="Arial"/>
          <w:sz w:val="24"/>
          <w:szCs w:val="24"/>
        </w:rPr>
        <w:tab/>
        <w:t>vykonávať presun rozpočtovaných príjmov v rámci schváleného rozpočtu, pričom sa nemenia celkové príjmy,</w:t>
      </w:r>
    </w:p>
    <w:p w:rsidR="00023B9D" w:rsidRPr="00992E77" w:rsidRDefault="00023B9D" w:rsidP="00992E77">
      <w:pPr>
        <w:pStyle w:val="Zkladntext"/>
        <w:ind w:left="709" w:hanging="349"/>
        <w:jc w:val="both"/>
        <w:rPr>
          <w:rFonts w:cs="Arial"/>
          <w:sz w:val="24"/>
          <w:szCs w:val="24"/>
        </w:rPr>
      </w:pPr>
      <w:r w:rsidRPr="00992E77">
        <w:rPr>
          <w:rFonts w:cs="Arial"/>
          <w:sz w:val="24"/>
          <w:szCs w:val="24"/>
        </w:rPr>
        <w:t>5) vykonávať presun rozpočtovaných výdavkov medzi podprogramami, prvkami a položkami rozpočtovej klasifikácie v rámci jedného programu do výšky 20% pri zabezpečení vyrovnanosti alebo prebytku bežného rozpočtu (pričom pri dodržaní % limitu u každého presunu sa vychádza zo schváleného rozpočtu celého programu, z ktorého resp. v rámci ktorého sa vykonáva jednotlivý presun) najviac však celkovo 20 000 Eur,</w:t>
      </w:r>
    </w:p>
    <w:p w:rsidR="00023B9D" w:rsidRPr="00992E77" w:rsidRDefault="00023B9D" w:rsidP="00992E77">
      <w:pPr>
        <w:pStyle w:val="Zkladntext"/>
        <w:ind w:left="709" w:hanging="349"/>
        <w:jc w:val="both"/>
        <w:rPr>
          <w:rFonts w:cs="Arial"/>
          <w:sz w:val="24"/>
          <w:szCs w:val="24"/>
        </w:rPr>
      </w:pPr>
      <w:r w:rsidRPr="00992E77">
        <w:rPr>
          <w:rFonts w:cs="Arial"/>
          <w:sz w:val="24"/>
          <w:szCs w:val="24"/>
        </w:rPr>
        <w:t xml:space="preserve">6) </w:t>
      </w:r>
      <w:r w:rsidRPr="00992E77">
        <w:rPr>
          <w:rFonts w:cs="Arial"/>
          <w:sz w:val="24"/>
          <w:szCs w:val="24"/>
        </w:rPr>
        <w:tab/>
        <w:t>zvýšiť bežné výdavky rozpočtu v rozsahu všetkých položiek na rok 2021 v programe 8 8 Vzdelávanie.</w:t>
      </w:r>
    </w:p>
    <w:p w:rsidR="00023B9D" w:rsidRPr="00992E77" w:rsidRDefault="00023B9D" w:rsidP="00023B9D">
      <w:pPr>
        <w:pStyle w:val="Zkladntext"/>
        <w:spacing w:after="240"/>
        <w:rPr>
          <w:rFonts w:cs="Arial"/>
          <w:i/>
          <w:sz w:val="24"/>
          <w:szCs w:val="24"/>
        </w:rPr>
      </w:pPr>
    </w:p>
    <w:p w:rsidR="00023B9D" w:rsidRPr="00992E77" w:rsidRDefault="00023B9D" w:rsidP="00023B9D">
      <w:pPr>
        <w:autoSpaceDE w:val="0"/>
        <w:autoSpaceDN w:val="0"/>
        <w:adjustRightInd w:val="0"/>
        <w:jc w:val="center"/>
        <w:rPr>
          <w:rFonts w:ascii="Arial" w:hAnsi="Arial" w:cs="Arial"/>
          <w:bCs/>
        </w:rPr>
      </w:pPr>
      <w:r w:rsidRPr="00992E77">
        <w:rPr>
          <w:rFonts w:ascii="Arial" w:hAnsi="Arial" w:cs="Arial"/>
          <w:b/>
          <w:bCs/>
        </w:rPr>
        <w:t xml:space="preserve">D /  ž i a d a   </w:t>
      </w:r>
      <w:r w:rsidRPr="00992E77">
        <w:rPr>
          <w:rFonts w:ascii="Arial" w:hAnsi="Arial" w:cs="Arial"/>
          <w:bCs/>
        </w:rPr>
        <w:t>starostu mestskej časti Bratislava – Podunajské Biskupice:</w:t>
      </w:r>
    </w:p>
    <w:p w:rsidR="00023B9D" w:rsidRPr="00992E77" w:rsidRDefault="00023B9D" w:rsidP="00023B9D">
      <w:pPr>
        <w:autoSpaceDE w:val="0"/>
        <w:autoSpaceDN w:val="0"/>
        <w:adjustRightInd w:val="0"/>
        <w:jc w:val="center"/>
        <w:rPr>
          <w:rFonts w:ascii="Arial" w:hAnsi="Arial" w:cs="Arial"/>
          <w:bCs/>
        </w:rPr>
      </w:pPr>
    </w:p>
    <w:p w:rsidR="00023B9D" w:rsidRPr="00992E77" w:rsidRDefault="00023B9D" w:rsidP="00023B9D">
      <w:pPr>
        <w:pStyle w:val="Odsekzoznamu"/>
        <w:numPr>
          <w:ilvl w:val="0"/>
          <w:numId w:val="24"/>
        </w:numPr>
        <w:autoSpaceDE w:val="0"/>
        <w:autoSpaceDN w:val="0"/>
        <w:adjustRightInd w:val="0"/>
        <w:rPr>
          <w:rFonts w:ascii="Arial" w:hAnsi="Arial" w:cs="Arial"/>
          <w:sz w:val="24"/>
          <w:szCs w:val="24"/>
        </w:rPr>
      </w:pPr>
      <w:r w:rsidRPr="00992E77">
        <w:rPr>
          <w:rFonts w:ascii="Arial" w:hAnsi="Arial" w:cs="Arial"/>
          <w:sz w:val="24"/>
          <w:szCs w:val="24"/>
        </w:rPr>
        <w:t>predkladať Miestnemu zastupiteľstvo Mestskej časti Bratislava – Podunajské Biskupice informáciu o realizovaných zmenách rozpočtu vykonaných v zmysle splnomocnenia tohto uznesenia v časti C a zverejniť ich na internetovej stránke Mestskej časti Bratislava – Podunajské Biskupice,</w:t>
      </w:r>
    </w:p>
    <w:p w:rsidR="00023B9D" w:rsidRPr="00992E77" w:rsidRDefault="00023B9D" w:rsidP="00023B9D">
      <w:pPr>
        <w:pStyle w:val="Odsekzoznamu"/>
        <w:numPr>
          <w:ilvl w:val="0"/>
          <w:numId w:val="24"/>
        </w:numPr>
        <w:autoSpaceDE w:val="0"/>
        <w:autoSpaceDN w:val="0"/>
        <w:adjustRightInd w:val="0"/>
        <w:rPr>
          <w:rFonts w:ascii="Arial" w:hAnsi="Arial" w:cs="Arial"/>
          <w:sz w:val="24"/>
          <w:szCs w:val="24"/>
        </w:rPr>
      </w:pPr>
      <w:r w:rsidRPr="00992E77">
        <w:rPr>
          <w:rFonts w:ascii="Arial" w:hAnsi="Arial" w:cs="Arial"/>
          <w:sz w:val="24"/>
          <w:szCs w:val="24"/>
        </w:rPr>
        <w:lastRenderedPageBreak/>
        <w:t>zverejňovať mesačný prehľad čerpania rozpočtu na internetovej stránke, najneskôr do 40 dní po skončení kalendárneho mesiaca a predkladať Miestnemu zastupiteľstvu Mestskej časti Bratislava – Podunajské Biskupice štvrťročnú informatívnu správu o čerpaní rozpočtu,</w:t>
      </w:r>
    </w:p>
    <w:p w:rsidR="00023B9D" w:rsidRPr="00992E77" w:rsidRDefault="00023B9D" w:rsidP="00023B9D">
      <w:pPr>
        <w:pStyle w:val="Odsekzoznamu"/>
        <w:numPr>
          <w:ilvl w:val="0"/>
          <w:numId w:val="24"/>
        </w:numPr>
        <w:autoSpaceDE w:val="0"/>
        <w:autoSpaceDN w:val="0"/>
        <w:adjustRightInd w:val="0"/>
        <w:rPr>
          <w:rFonts w:ascii="Arial" w:hAnsi="Arial" w:cs="Arial"/>
          <w:sz w:val="24"/>
          <w:szCs w:val="24"/>
        </w:rPr>
      </w:pPr>
      <w:r w:rsidRPr="00992E77">
        <w:rPr>
          <w:rFonts w:ascii="Arial" w:hAnsi="Arial" w:cs="Arial"/>
          <w:sz w:val="24"/>
          <w:szCs w:val="24"/>
        </w:rPr>
        <w:t>zabezpečiť miestnemu kontrolórovi úplný a plný prístup do systému Trimmel za účelom priebežnej kontroly rozpočtu mestskej časti Bratislava – Podunajské Biskupice.</w:t>
      </w:r>
    </w:p>
    <w:p w:rsidR="00023B9D" w:rsidRPr="00992E77" w:rsidRDefault="00023B9D" w:rsidP="00023B9D">
      <w:pPr>
        <w:pStyle w:val="Odsekzoznamu"/>
        <w:numPr>
          <w:ilvl w:val="0"/>
          <w:numId w:val="24"/>
        </w:numPr>
        <w:autoSpaceDE w:val="0"/>
        <w:autoSpaceDN w:val="0"/>
        <w:adjustRightInd w:val="0"/>
        <w:rPr>
          <w:rFonts w:ascii="Arial" w:hAnsi="Arial" w:cs="Arial"/>
          <w:sz w:val="24"/>
          <w:szCs w:val="24"/>
        </w:rPr>
      </w:pPr>
      <w:r w:rsidRPr="00992E77">
        <w:rPr>
          <w:rFonts w:ascii="Arial" w:hAnsi="Arial" w:cs="Arial"/>
          <w:sz w:val="24"/>
          <w:szCs w:val="24"/>
        </w:rPr>
        <w:t>zabezpečiť zverejňovanie faktúr na webovom sídle mestskej časti aj formou skenov týchto faktúr,</w:t>
      </w:r>
    </w:p>
    <w:p w:rsidR="00023B9D" w:rsidRPr="00992E77" w:rsidRDefault="00023B9D" w:rsidP="00023B9D">
      <w:pPr>
        <w:pStyle w:val="Odsekzoznamu"/>
        <w:numPr>
          <w:ilvl w:val="0"/>
          <w:numId w:val="24"/>
        </w:numPr>
        <w:autoSpaceDE w:val="0"/>
        <w:autoSpaceDN w:val="0"/>
        <w:adjustRightInd w:val="0"/>
        <w:rPr>
          <w:rFonts w:ascii="Arial" w:hAnsi="Arial" w:cs="Arial"/>
          <w:sz w:val="24"/>
          <w:szCs w:val="24"/>
        </w:rPr>
      </w:pPr>
      <w:r w:rsidRPr="00992E77">
        <w:rPr>
          <w:rFonts w:ascii="Arial" w:hAnsi="Arial" w:cs="Arial"/>
          <w:sz w:val="24"/>
          <w:szCs w:val="24"/>
        </w:rPr>
        <w:t>o predloženie podrobného položkového rozpočtu, spolu s komplexným ideovým zámerom zabezpečenia osláv 800. výročia prvej písomnej zmienke o Podunajských Biskupiciach a to na aprílové zasadnutie Miestneho zastupiteľstva mestskej časti Bratislava – Podunajské Biskupice.</w:t>
      </w:r>
    </w:p>
    <w:p w:rsidR="00023B9D" w:rsidRPr="00992E77" w:rsidRDefault="00023B9D" w:rsidP="00023B9D">
      <w:pPr>
        <w:pStyle w:val="Odsekzoznamu"/>
        <w:autoSpaceDE w:val="0"/>
        <w:autoSpaceDN w:val="0"/>
        <w:adjustRightInd w:val="0"/>
        <w:rPr>
          <w:rFonts w:ascii="Arial" w:hAnsi="Arial" w:cs="Arial"/>
          <w:sz w:val="24"/>
          <w:szCs w:val="24"/>
        </w:rPr>
      </w:pPr>
    </w:p>
    <w:p w:rsidR="00023B9D" w:rsidRPr="00992E77" w:rsidRDefault="00023B9D" w:rsidP="00023B9D">
      <w:pPr>
        <w:jc w:val="center"/>
        <w:rPr>
          <w:rFonts w:ascii="Arial" w:hAnsi="Arial" w:cs="Arial"/>
          <w:b/>
          <w:bCs/>
        </w:rPr>
      </w:pPr>
    </w:p>
    <w:p w:rsidR="00023B9D" w:rsidRPr="00992E77" w:rsidRDefault="00023B9D" w:rsidP="00023B9D">
      <w:pPr>
        <w:jc w:val="center"/>
        <w:rPr>
          <w:rFonts w:ascii="Arial" w:hAnsi="Arial" w:cs="Arial"/>
          <w:b/>
          <w:bCs/>
        </w:rPr>
      </w:pPr>
      <w:r w:rsidRPr="00992E77">
        <w:rPr>
          <w:rFonts w:ascii="Arial" w:hAnsi="Arial" w:cs="Arial"/>
          <w:b/>
          <w:bCs/>
        </w:rPr>
        <w:t>E / b e r i e   n a   v e d o m i e :</w:t>
      </w:r>
    </w:p>
    <w:p w:rsidR="00023B9D" w:rsidRPr="00992E77" w:rsidRDefault="00023B9D" w:rsidP="00023B9D">
      <w:pPr>
        <w:rPr>
          <w:rFonts w:ascii="Arial" w:hAnsi="Arial" w:cs="Arial"/>
          <w:b/>
          <w:bCs/>
        </w:rPr>
      </w:pPr>
    </w:p>
    <w:p w:rsidR="00023B9D" w:rsidRPr="00992E77" w:rsidRDefault="00023B9D" w:rsidP="00023B9D">
      <w:pPr>
        <w:rPr>
          <w:rFonts w:ascii="Arial" w:hAnsi="Arial" w:cs="Arial"/>
        </w:rPr>
      </w:pPr>
      <w:r w:rsidRPr="00992E77">
        <w:rPr>
          <w:rFonts w:ascii="Arial" w:hAnsi="Arial" w:cs="Arial"/>
          <w:b/>
          <w:bCs/>
        </w:rPr>
        <w:t xml:space="preserve">     </w:t>
      </w:r>
      <w:r w:rsidRPr="00992E77">
        <w:rPr>
          <w:rFonts w:ascii="Arial" w:hAnsi="Arial" w:cs="Arial"/>
        </w:rPr>
        <w:t>návrh viacročného rozpočtu Mestskej časti Bratislava – Podunajské Biskupice na roky 2022 až 2023.</w:t>
      </w:r>
    </w:p>
    <w:p w:rsidR="00023B9D" w:rsidRPr="00992E77" w:rsidRDefault="00023B9D" w:rsidP="00023B9D">
      <w:pPr>
        <w:rPr>
          <w:rFonts w:ascii="Arial" w:hAnsi="Arial" w:cs="Arial"/>
        </w:rPr>
      </w:pPr>
    </w:p>
    <w:p w:rsidR="00023B9D" w:rsidRPr="006703B9" w:rsidRDefault="006703B9" w:rsidP="006703B9">
      <w:pPr>
        <w:pStyle w:val="Zkladntext"/>
        <w:jc w:val="both"/>
        <w:rPr>
          <w:rFonts w:cs="Arial"/>
          <w:b/>
          <w:sz w:val="24"/>
          <w:szCs w:val="24"/>
        </w:rPr>
      </w:pPr>
      <w:r w:rsidRPr="006703B9">
        <w:rPr>
          <w:rFonts w:cs="Arial"/>
          <w:b/>
          <w:sz w:val="24"/>
          <w:szCs w:val="24"/>
        </w:rPr>
        <w:t xml:space="preserve">Plnenie: </w:t>
      </w:r>
      <w:r w:rsidRPr="006703B9">
        <w:rPr>
          <w:rFonts w:cs="Arial"/>
          <w:b/>
          <w:sz w:val="24"/>
          <w:szCs w:val="24"/>
        </w:rPr>
        <w:tab/>
        <w:t xml:space="preserve">Schválený rozpočet mestskej časti na rok 2020 bol nahraný do </w:t>
      </w:r>
      <w:r>
        <w:rPr>
          <w:rFonts w:cs="Arial"/>
          <w:b/>
          <w:sz w:val="24"/>
          <w:szCs w:val="24"/>
        </w:rPr>
        <w:t xml:space="preserve">informačného </w:t>
      </w:r>
      <w:r w:rsidRPr="006703B9">
        <w:rPr>
          <w:rFonts w:cs="Arial"/>
          <w:b/>
          <w:sz w:val="24"/>
          <w:szCs w:val="24"/>
        </w:rPr>
        <w:t xml:space="preserve">systému </w:t>
      </w:r>
      <w:r>
        <w:rPr>
          <w:rFonts w:cs="Arial"/>
          <w:b/>
          <w:sz w:val="24"/>
          <w:szCs w:val="24"/>
        </w:rPr>
        <w:t>SAMO (</w:t>
      </w:r>
      <w:r w:rsidRPr="006703B9">
        <w:rPr>
          <w:rFonts w:cs="Arial"/>
          <w:b/>
          <w:sz w:val="24"/>
          <w:szCs w:val="24"/>
        </w:rPr>
        <w:t>TRIMEL</w:t>
      </w:r>
      <w:r>
        <w:rPr>
          <w:rFonts w:cs="Arial"/>
          <w:b/>
          <w:sz w:val="24"/>
          <w:szCs w:val="24"/>
        </w:rPr>
        <w:t>)</w:t>
      </w:r>
      <w:r w:rsidRPr="006703B9">
        <w:rPr>
          <w:rFonts w:cs="Arial"/>
          <w:b/>
          <w:sz w:val="24"/>
          <w:szCs w:val="24"/>
        </w:rPr>
        <w:t xml:space="preserve"> a RIS.</w:t>
      </w:r>
    </w:p>
    <w:p w:rsidR="006703B9" w:rsidRPr="00992E77" w:rsidRDefault="006703B9" w:rsidP="00023B9D">
      <w:pPr>
        <w:pStyle w:val="Zkladntext"/>
        <w:rPr>
          <w:rFonts w:cs="Arial"/>
          <w:b/>
          <w:i/>
          <w:sz w:val="24"/>
          <w:szCs w:val="24"/>
        </w:rPr>
      </w:pPr>
    </w:p>
    <w:p w:rsidR="00023B9D" w:rsidRPr="00992E77" w:rsidRDefault="00023B9D" w:rsidP="00992E77">
      <w:pPr>
        <w:autoSpaceDE w:val="0"/>
        <w:autoSpaceDN w:val="0"/>
        <w:adjustRightInd w:val="0"/>
        <w:spacing w:after="120"/>
        <w:ind w:left="1276" w:hanging="1276"/>
        <w:jc w:val="both"/>
        <w:rPr>
          <w:rFonts w:ascii="Arial" w:hAnsi="Arial" w:cs="Arial"/>
        </w:rPr>
      </w:pPr>
      <w:r w:rsidRPr="00992E77">
        <w:rPr>
          <w:rFonts w:ascii="Arial" w:hAnsi="Arial" w:cs="Arial"/>
          <w:b/>
        </w:rPr>
        <w:t>K bodu 04)</w:t>
      </w:r>
      <w:r w:rsidRPr="00992E77">
        <w:rPr>
          <w:rFonts w:ascii="Arial" w:hAnsi="Arial" w:cs="Arial"/>
        </w:rPr>
        <w:tab/>
        <w:t>Správa o kontrolnej činnosti miestneho kontrolóra mestskej časti Bratislava – Podunajské Biskupice za rok 2020.</w:t>
      </w:r>
    </w:p>
    <w:p w:rsidR="00023B9D" w:rsidRPr="00992E77" w:rsidRDefault="00023B9D" w:rsidP="00992E77">
      <w:pPr>
        <w:jc w:val="both"/>
        <w:rPr>
          <w:rFonts w:ascii="Arial" w:hAnsi="Arial" w:cs="Arial"/>
          <w:b/>
        </w:rPr>
      </w:pPr>
    </w:p>
    <w:p w:rsidR="00023B9D" w:rsidRPr="00992E77" w:rsidRDefault="00023B9D" w:rsidP="00992E77">
      <w:pPr>
        <w:jc w:val="both"/>
        <w:rPr>
          <w:rFonts w:ascii="Arial" w:hAnsi="Arial" w:cs="Arial"/>
          <w:b/>
        </w:rPr>
      </w:pPr>
      <w:r w:rsidRPr="00992E77">
        <w:rPr>
          <w:rFonts w:ascii="Arial" w:hAnsi="Arial" w:cs="Arial"/>
          <w:b/>
        </w:rPr>
        <w:t>UZNESENIE č. 266/2018-2022</w:t>
      </w:r>
    </w:p>
    <w:p w:rsidR="00023B9D" w:rsidRPr="00992E77" w:rsidRDefault="00023B9D" w:rsidP="00992E77">
      <w:pPr>
        <w:widowControl w:val="0"/>
        <w:jc w:val="both"/>
        <w:rPr>
          <w:rFonts w:ascii="Arial" w:hAnsi="Arial" w:cs="Arial"/>
          <w:snapToGrid w:val="0"/>
        </w:rPr>
      </w:pPr>
      <w:r w:rsidRPr="00992E77">
        <w:rPr>
          <w:rFonts w:ascii="Arial" w:hAnsi="Arial" w:cs="Arial"/>
          <w:snapToGrid w:val="0"/>
        </w:rPr>
        <w:t xml:space="preserve">Miestne zastupiteľstvo mestskej časti Bratislava - Podunajské Biskupice po prerokovaní predloženého materiálu </w:t>
      </w:r>
    </w:p>
    <w:p w:rsidR="00023B9D" w:rsidRPr="00992E77" w:rsidRDefault="00023B9D" w:rsidP="00023B9D">
      <w:pPr>
        <w:pStyle w:val="F7-ZvraznenCentrovanie"/>
        <w:spacing w:line="276" w:lineRule="auto"/>
        <w:rPr>
          <w:rFonts w:cs="Arial"/>
          <w:b w:val="0"/>
          <w:snapToGrid w:val="0"/>
          <w:sz w:val="24"/>
          <w:szCs w:val="24"/>
        </w:rPr>
      </w:pPr>
    </w:p>
    <w:p w:rsidR="00023B9D" w:rsidRPr="00992E77" w:rsidRDefault="00992E77" w:rsidP="00023B9D">
      <w:pPr>
        <w:autoSpaceDE w:val="0"/>
        <w:autoSpaceDN w:val="0"/>
        <w:adjustRightInd w:val="0"/>
        <w:jc w:val="center"/>
        <w:rPr>
          <w:rFonts w:ascii="Arial" w:hAnsi="Arial" w:cs="Arial"/>
          <w:b/>
          <w:bCs/>
          <w:color w:val="000000"/>
        </w:rPr>
      </w:pPr>
      <w:r>
        <w:rPr>
          <w:rFonts w:ascii="Arial" w:hAnsi="Arial" w:cs="Arial"/>
          <w:b/>
          <w:bCs/>
          <w:color w:val="000000"/>
        </w:rPr>
        <w:t xml:space="preserve">b </w:t>
      </w:r>
      <w:r w:rsidR="00023B9D" w:rsidRPr="00992E77">
        <w:rPr>
          <w:rFonts w:ascii="Arial" w:hAnsi="Arial" w:cs="Arial"/>
          <w:b/>
          <w:bCs/>
          <w:color w:val="000000"/>
        </w:rPr>
        <w:t>e</w:t>
      </w:r>
      <w:r>
        <w:rPr>
          <w:rFonts w:ascii="Arial" w:hAnsi="Arial" w:cs="Arial"/>
          <w:b/>
          <w:bCs/>
          <w:color w:val="000000"/>
        </w:rPr>
        <w:t xml:space="preserve"> </w:t>
      </w:r>
      <w:r w:rsidR="00023B9D" w:rsidRPr="00992E77">
        <w:rPr>
          <w:rFonts w:ascii="Arial" w:hAnsi="Arial" w:cs="Arial"/>
          <w:b/>
          <w:bCs/>
          <w:color w:val="000000"/>
        </w:rPr>
        <w:t>r</w:t>
      </w:r>
      <w:r>
        <w:rPr>
          <w:rFonts w:ascii="Arial" w:hAnsi="Arial" w:cs="Arial"/>
          <w:b/>
          <w:bCs/>
          <w:color w:val="000000"/>
        </w:rPr>
        <w:t xml:space="preserve"> </w:t>
      </w:r>
      <w:r w:rsidR="00023B9D" w:rsidRPr="00992E77">
        <w:rPr>
          <w:rFonts w:ascii="Arial" w:hAnsi="Arial" w:cs="Arial"/>
          <w:b/>
          <w:bCs/>
          <w:color w:val="000000"/>
        </w:rPr>
        <w:t>i</w:t>
      </w:r>
      <w:r>
        <w:rPr>
          <w:rFonts w:ascii="Arial" w:hAnsi="Arial" w:cs="Arial"/>
          <w:b/>
          <w:bCs/>
          <w:color w:val="000000"/>
        </w:rPr>
        <w:t xml:space="preserve"> </w:t>
      </w:r>
      <w:r w:rsidR="00023B9D" w:rsidRPr="00992E77">
        <w:rPr>
          <w:rFonts w:ascii="Arial" w:hAnsi="Arial" w:cs="Arial"/>
          <w:b/>
          <w:bCs/>
          <w:color w:val="000000"/>
        </w:rPr>
        <w:t xml:space="preserve">e </w:t>
      </w:r>
      <w:r>
        <w:rPr>
          <w:rFonts w:ascii="Arial" w:hAnsi="Arial" w:cs="Arial"/>
          <w:b/>
          <w:bCs/>
          <w:color w:val="000000"/>
        </w:rPr>
        <w:t xml:space="preserve">  </w:t>
      </w:r>
      <w:r w:rsidR="00023B9D" w:rsidRPr="00992E77">
        <w:rPr>
          <w:rFonts w:ascii="Arial" w:hAnsi="Arial" w:cs="Arial"/>
          <w:b/>
          <w:bCs/>
          <w:color w:val="000000"/>
        </w:rPr>
        <w:t>n</w:t>
      </w:r>
      <w:r>
        <w:rPr>
          <w:rFonts w:ascii="Arial" w:hAnsi="Arial" w:cs="Arial"/>
          <w:b/>
          <w:bCs/>
          <w:color w:val="000000"/>
        </w:rPr>
        <w:t xml:space="preserve"> </w:t>
      </w:r>
      <w:r w:rsidR="00023B9D" w:rsidRPr="00992E77">
        <w:rPr>
          <w:rFonts w:ascii="Arial" w:hAnsi="Arial" w:cs="Arial"/>
          <w:b/>
          <w:bCs/>
          <w:color w:val="000000"/>
        </w:rPr>
        <w:t>a</w:t>
      </w:r>
      <w:r>
        <w:rPr>
          <w:rFonts w:ascii="Arial" w:hAnsi="Arial" w:cs="Arial"/>
          <w:b/>
          <w:bCs/>
          <w:color w:val="000000"/>
        </w:rPr>
        <w:t xml:space="preserve">   </w:t>
      </w:r>
      <w:r w:rsidR="00023B9D" w:rsidRPr="00992E77">
        <w:rPr>
          <w:rFonts w:ascii="Arial" w:hAnsi="Arial" w:cs="Arial"/>
          <w:b/>
          <w:bCs/>
          <w:color w:val="000000"/>
        </w:rPr>
        <w:t>v</w:t>
      </w:r>
      <w:r>
        <w:rPr>
          <w:rFonts w:ascii="Arial" w:hAnsi="Arial" w:cs="Arial"/>
          <w:b/>
          <w:bCs/>
          <w:color w:val="000000"/>
        </w:rPr>
        <w:t> </w:t>
      </w:r>
      <w:r w:rsidR="00023B9D" w:rsidRPr="00992E77">
        <w:rPr>
          <w:rFonts w:ascii="Arial" w:hAnsi="Arial" w:cs="Arial"/>
          <w:b/>
          <w:bCs/>
          <w:color w:val="000000"/>
        </w:rPr>
        <w:t>e</w:t>
      </w:r>
      <w:r>
        <w:rPr>
          <w:rFonts w:ascii="Arial" w:hAnsi="Arial" w:cs="Arial"/>
          <w:b/>
          <w:bCs/>
          <w:color w:val="000000"/>
        </w:rPr>
        <w:t xml:space="preserve"> </w:t>
      </w:r>
      <w:r w:rsidR="00023B9D" w:rsidRPr="00992E77">
        <w:rPr>
          <w:rFonts w:ascii="Arial" w:hAnsi="Arial" w:cs="Arial"/>
          <w:b/>
          <w:bCs/>
          <w:color w:val="000000"/>
        </w:rPr>
        <w:t>d</w:t>
      </w:r>
      <w:r>
        <w:rPr>
          <w:rFonts w:ascii="Arial" w:hAnsi="Arial" w:cs="Arial"/>
          <w:b/>
          <w:bCs/>
          <w:color w:val="000000"/>
        </w:rPr>
        <w:t xml:space="preserve"> </w:t>
      </w:r>
      <w:r w:rsidR="00023B9D" w:rsidRPr="00992E77">
        <w:rPr>
          <w:rFonts w:ascii="Arial" w:hAnsi="Arial" w:cs="Arial"/>
          <w:b/>
          <w:bCs/>
          <w:color w:val="000000"/>
        </w:rPr>
        <w:t>o</w:t>
      </w:r>
      <w:r>
        <w:rPr>
          <w:rFonts w:ascii="Arial" w:hAnsi="Arial" w:cs="Arial"/>
          <w:b/>
          <w:bCs/>
          <w:color w:val="000000"/>
        </w:rPr>
        <w:t> </w:t>
      </w:r>
      <w:r w:rsidR="00023B9D" w:rsidRPr="00992E77">
        <w:rPr>
          <w:rFonts w:ascii="Arial" w:hAnsi="Arial" w:cs="Arial"/>
          <w:b/>
          <w:bCs/>
          <w:color w:val="000000"/>
        </w:rPr>
        <w:t>m</w:t>
      </w:r>
      <w:r>
        <w:rPr>
          <w:rFonts w:ascii="Arial" w:hAnsi="Arial" w:cs="Arial"/>
          <w:b/>
          <w:bCs/>
          <w:color w:val="000000"/>
        </w:rPr>
        <w:t xml:space="preserve"> </w:t>
      </w:r>
      <w:r w:rsidR="00023B9D" w:rsidRPr="00992E77">
        <w:rPr>
          <w:rFonts w:ascii="Arial" w:hAnsi="Arial" w:cs="Arial"/>
          <w:b/>
          <w:bCs/>
          <w:color w:val="000000"/>
        </w:rPr>
        <w:t>i</w:t>
      </w:r>
      <w:r>
        <w:rPr>
          <w:rFonts w:ascii="Arial" w:hAnsi="Arial" w:cs="Arial"/>
          <w:b/>
          <w:bCs/>
          <w:color w:val="000000"/>
        </w:rPr>
        <w:t xml:space="preserve"> </w:t>
      </w:r>
      <w:r w:rsidR="00023B9D" w:rsidRPr="00992E77">
        <w:rPr>
          <w:rFonts w:ascii="Arial" w:hAnsi="Arial" w:cs="Arial"/>
          <w:b/>
          <w:bCs/>
          <w:color w:val="000000"/>
        </w:rPr>
        <w:t>e</w:t>
      </w:r>
    </w:p>
    <w:p w:rsidR="00023B9D" w:rsidRPr="00992E77" w:rsidRDefault="00023B9D" w:rsidP="00023B9D">
      <w:pPr>
        <w:autoSpaceDE w:val="0"/>
        <w:autoSpaceDN w:val="0"/>
        <w:adjustRightInd w:val="0"/>
        <w:jc w:val="center"/>
        <w:rPr>
          <w:rFonts w:ascii="Arial" w:hAnsi="Arial" w:cs="Arial"/>
          <w:color w:val="000000"/>
        </w:rPr>
      </w:pPr>
    </w:p>
    <w:p w:rsidR="00023B9D" w:rsidRPr="00992E77" w:rsidRDefault="00023B9D" w:rsidP="00992E77">
      <w:pPr>
        <w:spacing w:after="120"/>
        <w:jc w:val="both"/>
        <w:rPr>
          <w:rFonts w:ascii="Arial" w:hAnsi="Arial" w:cs="Arial"/>
          <w:b/>
        </w:rPr>
      </w:pPr>
      <w:r w:rsidRPr="00992E77">
        <w:rPr>
          <w:rFonts w:ascii="Arial" w:hAnsi="Arial" w:cs="Arial"/>
          <w:color w:val="000000"/>
        </w:rPr>
        <w:t>Správu o kontrolnej činnosti miestneho kontrolóra mestskej časti Bratislava – Podunajské Biskupice za rok 2020.</w:t>
      </w:r>
    </w:p>
    <w:p w:rsidR="00023B9D" w:rsidRDefault="00023B9D" w:rsidP="00023B9D">
      <w:pPr>
        <w:spacing w:after="120"/>
        <w:ind w:left="709" w:hanging="709"/>
        <w:rPr>
          <w:rFonts w:ascii="Arial" w:hAnsi="Arial" w:cs="Arial"/>
          <w:b/>
        </w:rPr>
      </w:pPr>
    </w:p>
    <w:p w:rsidR="00C04AE3" w:rsidRDefault="00C04AE3" w:rsidP="00023B9D">
      <w:pPr>
        <w:spacing w:after="120"/>
        <w:ind w:left="709" w:hanging="709"/>
        <w:rPr>
          <w:rFonts w:ascii="Arial" w:hAnsi="Arial" w:cs="Arial"/>
          <w:b/>
        </w:rPr>
      </w:pPr>
    </w:p>
    <w:p w:rsidR="00023B9D" w:rsidRPr="00992E77" w:rsidRDefault="00023B9D" w:rsidP="00023B9D">
      <w:pPr>
        <w:ind w:left="709" w:hanging="709"/>
        <w:rPr>
          <w:rFonts w:ascii="Arial" w:hAnsi="Arial" w:cs="Arial"/>
        </w:rPr>
      </w:pPr>
      <w:r w:rsidRPr="00992E77">
        <w:rPr>
          <w:rFonts w:ascii="Arial" w:hAnsi="Arial" w:cs="Arial"/>
          <w:b/>
        </w:rPr>
        <w:t>K bodu 05)</w:t>
      </w:r>
      <w:r w:rsidRPr="00992E77">
        <w:rPr>
          <w:rFonts w:ascii="Arial" w:hAnsi="Arial" w:cs="Arial"/>
        </w:rPr>
        <w:tab/>
        <w:t xml:space="preserve">Akčný plán </w:t>
      </w:r>
      <w:r w:rsidRPr="00992E77">
        <w:rPr>
          <w:rFonts w:ascii="Arial" w:hAnsi="Arial" w:cs="Arial"/>
        </w:rPr>
        <w:tab/>
        <w:t>- vyhodnotenie k 31.12.2020</w:t>
      </w:r>
    </w:p>
    <w:p w:rsidR="00023B9D" w:rsidRPr="00992E77" w:rsidRDefault="00023B9D" w:rsidP="00023B9D">
      <w:pPr>
        <w:ind w:left="709" w:hanging="709"/>
        <w:rPr>
          <w:rFonts w:ascii="Arial" w:hAnsi="Arial" w:cs="Arial"/>
        </w:rPr>
      </w:pPr>
      <w:r w:rsidRPr="00992E77">
        <w:rPr>
          <w:rFonts w:ascii="Arial" w:hAnsi="Arial" w:cs="Arial"/>
          <w:b/>
        </w:rPr>
        <w:tab/>
      </w:r>
      <w:r w:rsidRPr="00992E77">
        <w:rPr>
          <w:rFonts w:ascii="Arial" w:hAnsi="Arial" w:cs="Arial"/>
          <w:b/>
        </w:rPr>
        <w:tab/>
      </w:r>
      <w:r w:rsidRPr="00992E77">
        <w:rPr>
          <w:rFonts w:ascii="Arial" w:hAnsi="Arial" w:cs="Arial"/>
          <w:b/>
        </w:rPr>
        <w:tab/>
      </w:r>
      <w:r w:rsidRPr="00992E77">
        <w:rPr>
          <w:rFonts w:ascii="Arial" w:hAnsi="Arial" w:cs="Arial"/>
          <w:b/>
        </w:rPr>
        <w:tab/>
      </w:r>
      <w:r w:rsidRPr="00992E77">
        <w:rPr>
          <w:rFonts w:ascii="Arial" w:hAnsi="Arial" w:cs="Arial"/>
        </w:rPr>
        <w:t>- aktualizácia 2021</w:t>
      </w:r>
    </w:p>
    <w:p w:rsidR="00023B9D" w:rsidRDefault="00023B9D" w:rsidP="00023B9D">
      <w:pPr>
        <w:spacing w:after="120"/>
        <w:ind w:left="1276" w:hanging="1276"/>
        <w:rPr>
          <w:rFonts w:ascii="Arial" w:hAnsi="Arial" w:cs="Arial"/>
        </w:rPr>
      </w:pPr>
    </w:p>
    <w:p w:rsidR="00C04AE3" w:rsidRPr="00992E77" w:rsidRDefault="00C04AE3" w:rsidP="00023B9D">
      <w:pPr>
        <w:spacing w:after="120"/>
        <w:ind w:left="1276" w:hanging="1276"/>
        <w:rPr>
          <w:rFonts w:ascii="Arial" w:hAnsi="Arial" w:cs="Arial"/>
        </w:rPr>
      </w:pPr>
    </w:p>
    <w:p w:rsidR="00023B9D" w:rsidRPr="00992E77" w:rsidRDefault="00023B9D" w:rsidP="00992E77">
      <w:pPr>
        <w:jc w:val="both"/>
        <w:rPr>
          <w:rFonts w:ascii="Arial" w:hAnsi="Arial" w:cs="Arial"/>
          <w:b/>
        </w:rPr>
      </w:pPr>
      <w:r w:rsidRPr="00992E77">
        <w:rPr>
          <w:rFonts w:ascii="Arial" w:hAnsi="Arial" w:cs="Arial"/>
          <w:b/>
        </w:rPr>
        <w:t>UZNESENIE č. 267/2018-2022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spacing w:after="120"/>
        <w:ind w:left="1418" w:hanging="1418"/>
        <w:rPr>
          <w:rFonts w:ascii="Arial" w:hAnsi="Arial" w:cs="Arial"/>
        </w:rPr>
      </w:pPr>
    </w:p>
    <w:p w:rsidR="00023B9D" w:rsidRPr="00992E77" w:rsidRDefault="00992E77" w:rsidP="00023B9D">
      <w:pPr>
        <w:tabs>
          <w:tab w:val="center" w:pos="-284"/>
        </w:tabs>
        <w:jc w:val="center"/>
        <w:rPr>
          <w:rFonts w:ascii="Arial" w:hAnsi="Arial" w:cs="Arial"/>
        </w:rPr>
      </w:pPr>
      <w:r>
        <w:rPr>
          <w:rFonts w:ascii="Arial" w:hAnsi="Arial" w:cs="Arial"/>
          <w:b/>
        </w:rPr>
        <w:t xml:space="preserve">b </w:t>
      </w:r>
      <w:r w:rsidR="00023B9D" w:rsidRPr="00992E77">
        <w:rPr>
          <w:rFonts w:ascii="Arial" w:hAnsi="Arial" w:cs="Arial"/>
          <w:b/>
        </w:rPr>
        <w:t>e</w:t>
      </w:r>
      <w:r>
        <w:rPr>
          <w:rFonts w:ascii="Arial" w:hAnsi="Arial" w:cs="Arial"/>
          <w:b/>
        </w:rPr>
        <w:t xml:space="preserve"> </w:t>
      </w:r>
      <w:r w:rsidR="00023B9D" w:rsidRPr="00992E77">
        <w:rPr>
          <w:rFonts w:ascii="Arial" w:hAnsi="Arial" w:cs="Arial"/>
          <w:b/>
        </w:rPr>
        <w:t>r</w:t>
      </w:r>
      <w:r>
        <w:rPr>
          <w:rFonts w:ascii="Arial" w:hAnsi="Arial" w:cs="Arial"/>
          <w:b/>
        </w:rPr>
        <w:t xml:space="preserve"> </w:t>
      </w:r>
      <w:r w:rsidR="00023B9D" w:rsidRPr="00992E77">
        <w:rPr>
          <w:rFonts w:ascii="Arial" w:hAnsi="Arial" w:cs="Arial"/>
          <w:b/>
        </w:rPr>
        <w:t>i</w:t>
      </w:r>
      <w:r>
        <w:rPr>
          <w:rFonts w:ascii="Arial" w:hAnsi="Arial" w:cs="Arial"/>
          <w:b/>
        </w:rPr>
        <w:t> </w:t>
      </w:r>
      <w:r w:rsidR="00023B9D" w:rsidRPr="00992E77">
        <w:rPr>
          <w:rFonts w:ascii="Arial" w:hAnsi="Arial" w:cs="Arial"/>
          <w:b/>
        </w:rPr>
        <w:t>e</w:t>
      </w:r>
      <w:r>
        <w:rPr>
          <w:rFonts w:ascii="Arial" w:hAnsi="Arial" w:cs="Arial"/>
          <w:b/>
        </w:rPr>
        <w:t xml:space="preserve"> </w:t>
      </w:r>
      <w:r w:rsidR="00023B9D" w:rsidRPr="00992E77">
        <w:rPr>
          <w:rFonts w:ascii="Arial" w:hAnsi="Arial" w:cs="Arial"/>
          <w:b/>
        </w:rPr>
        <w:t xml:space="preserve"> </w:t>
      </w:r>
      <w:r>
        <w:rPr>
          <w:rFonts w:ascii="Arial" w:hAnsi="Arial" w:cs="Arial"/>
          <w:b/>
        </w:rPr>
        <w:t xml:space="preserve"> </w:t>
      </w:r>
      <w:r w:rsidR="00023B9D" w:rsidRPr="00992E77">
        <w:rPr>
          <w:rFonts w:ascii="Arial" w:hAnsi="Arial" w:cs="Arial"/>
          <w:b/>
        </w:rPr>
        <w:t>n</w:t>
      </w:r>
      <w:r>
        <w:rPr>
          <w:rFonts w:ascii="Arial" w:hAnsi="Arial" w:cs="Arial"/>
          <w:b/>
        </w:rPr>
        <w:t xml:space="preserve"> </w:t>
      </w:r>
      <w:r w:rsidR="00023B9D" w:rsidRPr="00992E77">
        <w:rPr>
          <w:rFonts w:ascii="Arial" w:hAnsi="Arial" w:cs="Arial"/>
          <w:b/>
        </w:rPr>
        <w:t>a</w:t>
      </w:r>
      <w:r>
        <w:rPr>
          <w:rFonts w:ascii="Arial" w:hAnsi="Arial" w:cs="Arial"/>
          <w:b/>
        </w:rPr>
        <w:t xml:space="preserve">   </w:t>
      </w:r>
      <w:r w:rsidR="00023B9D" w:rsidRPr="00992E77">
        <w:rPr>
          <w:rFonts w:ascii="Arial" w:hAnsi="Arial" w:cs="Arial"/>
          <w:b/>
        </w:rPr>
        <w:t>v</w:t>
      </w:r>
      <w:r>
        <w:rPr>
          <w:rFonts w:ascii="Arial" w:hAnsi="Arial" w:cs="Arial"/>
          <w:b/>
        </w:rPr>
        <w:t> </w:t>
      </w:r>
      <w:r w:rsidR="00023B9D" w:rsidRPr="00992E77">
        <w:rPr>
          <w:rFonts w:ascii="Arial" w:hAnsi="Arial" w:cs="Arial"/>
          <w:b/>
        </w:rPr>
        <w:t>e</w:t>
      </w:r>
      <w:r>
        <w:rPr>
          <w:rFonts w:ascii="Arial" w:hAnsi="Arial" w:cs="Arial"/>
          <w:b/>
        </w:rPr>
        <w:t xml:space="preserve"> </w:t>
      </w:r>
      <w:r w:rsidR="00023B9D" w:rsidRPr="00992E77">
        <w:rPr>
          <w:rFonts w:ascii="Arial" w:hAnsi="Arial" w:cs="Arial"/>
          <w:b/>
        </w:rPr>
        <w:t>d</w:t>
      </w:r>
      <w:r>
        <w:rPr>
          <w:rFonts w:ascii="Arial" w:hAnsi="Arial" w:cs="Arial"/>
          <w:b/>
        </w:rPr>
        <w:t xml:space="preserve"> </w:t>
      </w:r>
      <w:r w:rsidR="00023B9D" w:rsidRPr="00992E77">
        <w:rPr>
          <w:rFonts w:ascii="Arial" w:hAnsi="Arial" w:cs="Arial"/>
          <w:b/>
        </w:rPr>
        <w:t>o</w:t>
      </w:r>
      <w:r>
        <w:rPr>
          <w:rFonts w:ascii="Arial" w:hAnsi="Arial" w:cs="Arial"/>
          <w:b/>
        </w:rPr>
        <w:t> </w:t>
      </w:r>
      <w:r w:rsidR="00023B9D" w:rsidRPr="00992E77">
        <w:rPr>
          <w:rFonts w:ascii="Arial" w:hAnsi="Arial" w:cs="Arial"/>
          <w:b/>
        </w:rPr>
        <w:t>m</w:t>
      </w:r>
      <w:r>
        <w:rPr>
          <w:rFonts w:ascii="Arial" w:hAnsi="Arial" w:cs="Arial"/>
          <w:b/>
        </w:rPr>
        <w:t xml:space="preserve"> </w:t>
      </w:r>
      <w:r w:rsidR="00023B9D" w:rsidRPr="00992E77">
        <w:rPr>
          <w:rFonts w:ascii="Arial" w:hAnsi="Arial" w:cs="Arial"/>
          <w:b/>
        </w:rPr>
        <w:t>i</w:t>
      </w:r>
      <w:r>
        <w:rPr>
          <w:rFonts w:ascii="Arial" w:hAnsi="Arial" w:cs="Arial"/>
          <w:b/>
        </w:rPr>
        <w:t xml:space="preserve"> </w:t>
      </w:r>
      <w:r w:rsidR="00023B9D" w:rsidRPr="00992E77">
        <w:rPr>
          <w:rFonts w:ascii="Arial" w:hAnsi="Arial" w:cs="Arial"/>
          <w:b/>
        </w:rPr>
        <w:t>e</w:t>
      </w:r>
      <w:r w:rsidR="00023B9D" w:rsidRPr="00992E77">
        <w:rPr>
          <w:rFonts w:ascii="Arial" w:hAnsi="Arial" w:cs="Arial"/>
        </w:rPr>
        <w:t xml:space="preserve"> :</w:t>
      </w:r>
    </w:p>
    <w:p w:rsidR="00023B9D" w:rsidRPr="00992E77" w:rsidRDefault="00023B9D" w:rsidP="00023B9D">
      <w:pPr>
        <w:tabs>
          <w:tab w:val="center" w:pos="4820"/>
          <w:tab w:val="left" w:pos="6645"/>
        </w:tabs>
        <w:rPr>
          <w:rFonts w:ascii="Arial" w:hAnsi="Arial" w:cs="Arial"/>
        </w:rPr>
      </w:pPr>
    </w:p>
    <w:p w:rsidR="00023B9D" w:rsidRPr="00992E77" w:rsidRDefault="00023B9D" w:rsidP="00023B9D">
      <w:pPr>
        <w:pStyle w:val="Odsekzoznamu"/>
        <w:numPr>
          <w:ilvl w:val="0"/>
          <w:numId w:val="15"/>
        </w:numPr>
        <w:spacing w:after="160" w:line="259" w:lineRule="auto"/>
        <w:rPr>
          <w:rFonts w:ascii="Arial" w:hAnsi="Arial" w:cs="Arial"/>
          <w:sz w:val="24"/>
          <w:szCs w:val="24"/>
        </w:rPr>
      </w:pPr>
      <w:r w:rsidRPr="00992E77">
        <w:rPr>
          <w:rFonts w:ascii="Arial" w:hAnsi="Arial" w:cs="Arial"/>
          <w:sz w:val="24"/>
          <w:szCs w:val="24"/>
        </w:rPr>
        <w:lastRenderedPageBreak/>
        <w:t>pravidelný odpočet realizácie Akčného plánu rozvoja Mestskej časti Bratislava –Podunajské Biskupice</w:t>
      </w:r>
    </w:p>
    <w:p w:rsidR="00023B9D" w:rsidRPr="00992E77" w:rsidRDefault="00023B9D" w:rsidP="00023B9D">
      <w:pPr>
        <w:pStyle w:val="Odsekzoznamu"/>
        <w:numPr>
          <w:ilvl w:val="0"/>
          <w:numId w:val="15"/>
        </w:numPr>
        <w:spacing w:after="160" w:line="259" w:lineRule="auto"/>
        <w:rPr>
          <w:rFonts w:ascii="Arial" w:hAnsi="Arial" w:cs="Arial"/>
          <w:sz w:val="24"/>
          <w:szCs w:val="24"/>
        </w:rPr>
      </w:pPr>
      <w:r w:rsidRPr="00992E77">
        <w:rPr>
          <w:rFonts w:ascii="Arial" w:hAnsi="Arial" w:cs="Arial"/>
          <w:sz w:val="24"/>
          <w:szCs w:val="24"/>
        </w:rPr>
        <w:t>aktualizáciu Akčného plánu rozvoja Mestskej časti Bratislava –Podunajské Biskupice</w:t>
      </w:r>
    </w:p>
    <w:p w:rsidR="00023B9D" w:rsidRPr="00992E77" w:rsidRDefault="00023B9D" w:rsidP="00023B9D">
      <w:pPr>
        <w:pStyle w:val="Default"/>
        <w:spacing w:after="120"/>
        <w:ind w:left="709" w:hanging="709"/>
        <w:jc w:val="both"/>
        <w:rPr>
          <w:rFonts w:ascii="Arial" w:hAnsi="Arial" w:cs="Arial"/>
          <w:b/>
        </w:rPr>
      </w:pPr>
    </w:p>
    <w:p w:rsidR="00023B9D" w:rsidRPr="00992E77" w:rsidRDefault="00023B9D" w:rsidP="00023B9D">
      <w:pPr>
        <w:pStyle w:val="Default"/>
        <w:spacing w:after="120"/>
        <w:ind w:left="1276" w:hanging="1276"/>
        <w:jc w:val="both"/>
        <w:rPr>
          <w:rFonts w:ascii="Arial" w:hAnsi="Arial" w:cs="Arial"/>
          <w:b/>
        </w:rPr>
      </w:pPr>
      <w:r w:rsidRPr="00992E77">
        <w:rPr>
          <w:rFonts w:ascii="Arial" w:hAnsi="Arial" w:cs="Arial"/>
          <w:b/>
        </w:rPr>
        <w:t>K bodu 06)</w:t>
      </w:r>
      <w:r w:rsidRPr="00992E77">
        <w:rPr>
          <w:rFonts w:ascii="Arial" w:hAnsi="Arial" w:cs="Arial"/>
        </w:rPr>
        <w:tab/>
      </w:r>
      <w:r w:rsidRPr="00992E77">
        <w:rPr>
          <w:rFonts w:ascii="Arial" w:hAnsi="Arial" w:cs="Arial"/>
          <w:bCs/>
        </w:rPr>
        <w:t>Návrh nájmu pozemkov registra „C“ parc. č. 4998 – zastavané plochy a</w:t>
      </w:r>
      <w:r w:rsidR="00992E77">
        <w:rPr>
          <w:rFonts w:ascii="Arial" w:hAnsi="Arial" w:cs="Arial"/>
          <w:bCs/>
        </w:rPr>
        <w:t> </w:t>
      </w:r>
      <w:r w:rsidRPr="00992E77">
        <w:rPr>
          <w:rFonts w:ascii="Arial" w:hAnsi="Arial" w:cs="Arial"/>
          <w:bCs/>
        </w:rPr>
        <w:t>nádvoria o výmere 386  m</w:t>
      </w:r>
      <w:r w:rsidRPr="00992E77">
        <w:rPr>
          <w:rFonts w:ascii="Arial" w:hAnsi="Arial" w:cs="Arial"/>
          <w:bCs/>
          <w:vertAlign w:val="superscript"/>
        </w:rPr>
        <w:t xml:space="preserve">2 </w:t>
      </w:r>
      <w:r w:rsidRPr="00992E77">
        <w:rPr>
          <w:rFonts w:ascii="Arial" w:hAnsi="Arial" w:cs="Arial"/>
        </w:rPr>
        <w:t>a parc. č. 4997 - záhrady o výmere 480  m</w:t>
      </w:r>
      <w:r w:rsidRPr="00992E77">
        <w:rPr>
          <w:rFonts w:ascii="Arial" w:hAnsi="Arial" w:cs="Arial"/>
          <w:vertAlign w:val="superscript"/>
        </w:rPr>
        <w:t xml:space="preserve">2 </w:t>
      </w:r>
      <w:r w:rsidRPr="00992E77">
        <w:rPr>
          <w:rFonts w:ascii="Arial" w:hAnsi="Arial" w:cs="Arial"/>
        </w:rPr>
        <w:t xml:space="preserve">na Kovovej ul. </w:t>
      </w:r>
      <w:r w:rsidRPr="00992E77">
        <w:rPr>
          <w:rFonts w:ascii="Arial" w:hAnsi="Arial" w:cs="Arial"/>
          <w:bCs/>
        </w:rPr>
        <w:t xml:space="preserve">na dobu určitú do 31.12.2022 v k. ú. Podunajské Biskupice v prospech : Peter Šarközi, Kovová 18,  821 06 Bratislava </w:t>
      </w:r>
      <w:r w:rsidRPr="00992E77">
        <w:rPr>
          <w:rFonts w:ascii="Arial" w:hAnsi="Arial" w:cs="Arial"/>
        </w:rPr>
        <w:t>ako prípad hodný osobitného zreteľa v zmysle § 9a ods. 9 písm. c) zákona SNR č. 138/1991 Zb. o majetku obcí v znení neskorších predpisov.</w:t>
      </w:r>
    </w:p>
    <w:p w:rsidR="00023B9D" w:rsidRPr="00992E77" w:rsidRDefault="00023B9D" w:rsidP="00023B9D">
      <w:pPr>
        <w:pStyle w:val="Default"/>
        <w:spacing w:after="120"/>
        <w:ind w:left="1276"/>
        <w:jc w:val="both"/>
        <w:rPr>
          <w:rFonts w:ascii="Arial" w:hAnsi="Arial" w:cs="Arial"/>
        </w:rPr>
      </w:pPr>
    </w:p>
    <w:p w:rsidR="00023B9D" w:rsidRPr="00992E77" w:rsidRDefault="00023B9D" w:rsidP="00023B9D">
      <w:pPr>
        <w:rPr>
          <w:rFonts w:ascii="Arial" w:hAnsi="Arial" w:cs="Arial"/>
          <w:b/>
        </w:rPr>
      </w:pPr>
      <w:r w:rsidRPr="00992E77">
        <w:rPr>
          <w:rFonts w:ascii="Arial" w:hAnsi="Arial" w:cs="Arial"/>
          <w:b/>
        </w:rPr>
        <w:t>UZNESENIE č. 268/2018-2022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pStyle w:val="Nadpis1"/>
        <w:jc w:val="center"/>
        <w:rPr>
          <w:rFonts w:ascii="Arial" w:hAnsi="Arial" w:cs="Arial"/>
          <w:b/>
          <w:color w:val="auto"/>
          <w:sz w:val="24"/>
          <w:szCs w:val="24"/>
        </w:rPr>
      </w:pPr>
      <w:r w:rsidRPr="00992E77">
        <w:rPr>
          <w:rFonts w:ascii="Arial" w:hAnsi="Arial" w:cs="Arial"/>
          <w:b/>
          <w:color w:val="auto"/>
          <w:sz w:val="24"/>
          <w:szCs w:val="24"/>
        </w:rPr>
        <w:t>A: s c h v a ľ u j e :</w:t>
      </w:r>
    </w:p>
    <w:p w:rsidR="00023B9D" w:rsidRPr="00992E77" w:rsidRDefault="00023B9D" w:rsidP="00023B9D">
      <w:pPr>
        <w:rPr>
          <w:rFonts w:ascii="Arial" w:hAnsi="Arial" w:cs="Arial"/>
          <w:lang w:val="cs-CZ" w:eastAsia="cs-CZ"/>
        </w:rPr>
      </w:pPr>
    </w:p>
    <w:p w:rsidR="00023B9D" w:rsidRPr="00992E77" w:rsidRDefault="00023B9D" w:rsidP="00992E77">
      <w:pPr>
        <w:jc w:val="both"/>
        <w:rPr>
          <w:rFonts w:ascii="Arial" w:hAnsi="Arial" w:cs="Arial"/>
        </w:rPr>
      </w:pPr>
      <w:r w:rsidRPr="00992E77">
        <w:rPr>
          <w:rFonts w:ascii="Arial" w:hAnsi="Arial" w:cs="Arial"/>
          <w:bCs/>
        </w:rPr>
        <w:t>nájom pozemkov registra „C“ parc. č. 4998 – zastavané plochy a nádvoria o výmere 386  m</w:t>
      </w:r>
      <w:r w:rsidRPr="00992E77">
        <w:rPr>
          <w:rFonts w:ascii="Arial" w:hAnsi="Arial" w:cs="Arial"/>
          <w:bCs/>
          <w:vertAlign w:val="superscript"/>
        </w:rPr>
        <w:t xml:space="preserve">2 </w:t>
      </w:r>
      <w:r w:rsidRPr="00992E77">
        <w:rPr>
          <w:rFonts w:ascii="Arial" w:hAnsi="Arial" w:cs="Arial"/>
          <w:bCs/>
        </w:rPr>
        <w:t xml:space="preserve"> </w:t>
      </w:r>
      <w:r w:rsidRPr="00992E77">
        <w:rPr>
          <w:rFonts w:ascii="Arial" w:hAnsi="Arial" w:cs="Arial"/>
        </w:rPr>
        <w:t xml:space="preserve">a parc. č. 4997 - záhrady o výmere </w:t>
      </w:r>
      <w:smartTag w:uri="urn:schemas-microsoft-com:office:smarttags" w:element="metricconverter">
        <w:smartTagPr>
          <w:attr w:name="ProductID" w:val="480 m2"/>
        </w:smartTagPr>
        <w:r w:rsidRPr="00992E77">
          <w:rPr>
            <w:rFonts w:ascii="Arial" w:hAnsi="Arial" w:cs="Arial"/>
          </w:rPr>
          <w:t>480 m</w:t>
        </w:r>
        <w:r w:rsidRPr="00992E77">
          <w:rPr>
            <w:rFonts w:ascii="Arial" w:hAnsi="Arial" w:cs="Arial"/>
            <w:vertAlign w:val="superscript"/>
          </w:rPr>
          <w:t>2</w:t>
        </w:r>
      </w:smartTag>
      <w:r w:rsidRPr="00992E77">
        <w:rPr>
          <w:rFonts w:ascii="Arial" w:hAnsi="Arial" w:cs="Arial"/>
          <w:vertAlign w:val="superscript"/>
        </w:rPr>
        <w:t xml:space="preserve">  </w:t>
      </w:r>
      <w:r w:rsidRPr="00992E77">
        <w:rPr>
          <w:rFonts w:ascii="Arial" w:hAnsi="Arial" w:cs="Arial"/>
        </w:rPr>
        <w:t xml:space="preserve">za cenu vo výške 2040,- €/rok na Kovovej ul. </w:t>
      </w:r>
      <w:r w:rsidRPr="00992E77">
        <w:rPr>
          <w:rFonts w:ascii="Arial" w:hAnsi="Arial" w:cs="Arial"/>
          <w:bCs/>
        </w:rPr>
        <w:t>na dobu určitú do 31.12.2021 v k. ú. Podunajské Biskupice v prospech: Peter Šarközi, Kovová 18, 821 06 Bratislava</w:t>
      </w:r>
      <w:r w:rsidRPr="00992E77">
        <w:rPr>
          <w:rFonts w:ascii="Arial" w:hAnsi="Arial" w:cs="Arial"/>
        </w:rPr>
        <w:t xml:space="preserve"> ako prípad hodný osobitného zreteľa v zmysle § 9a ods. 9 písm. c) zákona SNR č. 138/1991 Zb. o majetku obcí v znení neskorších predpisov </w:t>
      </w:r>
      <w:r w:rsidRPr="00992E77">
        <w:rPr>
          <w:rFonts w:ascii="Arial" w:hAnsi="Arial" w:cs="Arial"/>
          <w:lang w:val="cs-CZ"/>
        </w:rPr>
        <w:t xml:space="preserve">z dôvodu, že </w:t>
      </w:r>
      <w:r w:rsidRPr="00992E77">
        <w:rPr>
          <w:rFonts w:ascii="Arial" w:hAnsi="Arial" w:cs="Arial"/>
        </w:rPr>
        <w:t>ide o pozemok zastavaný stavbou v  spoluvlastníctve nájomcu vrátane priľahlého pozemku, ktorý svojim umiestnením a využitím tvorí neoddeliteľný celok so stavbou.</w:t>
      </w:r>
    </w:p>
    <w:p w:rsidR="00023B9D" w:rsidRPr="00992E77" w:rsidRDefault="00023B9D" w:rsidP="00023B9D">
      <w:pPr>
        <w:jc w:val="center"/>
        <w:rPr>
          <w:rFonts w:ascii="Arial" w:hAnsi="Arial" w:cs="Arial"/>
          <w:b/>
        </w:rPr>
      </w:pPr>
    </w:p>
    <w:p w:rsidR="00023B9D" w:rsidRPr="00992E77" w:rsidRDefault="00023B9D" w:rsidP="00023B9D">
      <w:pPr>
        <w:jc w:val="center"/>
        <w:rPr>
          <w:rFonts w:ascii="Arial" w:hAnsi="Arial" w:cs="Arial"/>
          <w:b/>
        </w:rPr>
      </w:pPr>
    </w:p>
    <w:p w:rsidR="00023B9D" w:rsidRPr="00992E77" w:rsidRDefault="00023B9D" w:rsidP="00023B9D">
      <w:pPr>
        <w:jc w:val="center"/>
        <w:rPr>
          <w:rFonts w:ascii="Arial" w:hAnsi="Arial" w:cs="Arial"/>
          <w:b/>
        </w:rPr>
      </w:pPr>
      <w:r w:rsidRPr="00992E77">
        <w:rPr>
          <w:rFonts w:ascii="Arial" w:hAnsi="Arial" w:cs="Arial"/>
          <w:b/>
        </w:rPr>
        <w:t>B: o d p o r ú č a</w:t>
      </w:r>
    </w:p>
    <w:p w:rsidR="00023B9D" w:rsidRPr="00992E77" w:rsidRDefault="00023B9D" w:rsidP="00023B9D">
      <w:pPr>
        <w:rPr>
          <w:rFonts w:ascii="Arial" w:hAnsi="Arial" w:cs="Arial"/>
        </w:rPr>
      </w:pPr>
    </w:p>
    <w:p w:rsidR="00023B9D" w:rsidRPr="00992E77" w:rsidRDefault="00023B9D" w:rsidP="00992E77">
      <w:pPr>
        <w:jc w:val="both"/>
        <w:rPr>
          <w:rFonts w:ascii="Arial" w:hAnsi="Arial" w:cs="Arial"/>
        </w:rPr>
      </w:pPr>
      <w:r w:rsidRPr="00992E77">
        <w:rPr>
          <w:rFonts w:ascii="Arial" w:hAnsi="Arial" w:cs="Arial"/>
        </w:rPr>
        <w:t>v zmysle Občianskeho zákonníka uplatniť nárok na úhradu nájomného z hore uvedených pozemkov spätne za 3 roky.</w:t>
      </w:r>
    </w:p>
    <w:p w:rsidR="00023B9D" w:rsidRDefault="00023B9D" w:rsidP="00023B9D">
      <w:pPr>
        <w:pStyle w:val="Default"/>
        <w:spacing w:after="120"/>
        <w:ind w:left="709" w:hanging="709"/>
        <w:jc w:val="both"/>
        <w:rPr>
          <w:rFonts w:ascii="Arial" w:hAnsi="Arial" w:cs="Arial"/>
          <w:b/>
        </w:rPr>
      </w:pPr>
    </w:p>
    <w:p w:rsidR="00B62BF3" w:rsidRPr="00B62BF3" w:rsidRDefault="00B62BF3" w:rsidP="00B62BF3">
      <w:pPr>
        <w:pStyle w:val="Default"/>
        <w:spacing w:after="120"/>
        <w:jc w:val="both"/>
        <w:rPr>
          <w:rFonts w:ascii="Arial" w:hAnsi="Arial" w:cs="Arial"/>
          <w:b/>
        </w:rPr>
      </w:pPr>
      <w:r w:rsidRPr="00B62BF3">
        <w:rPr>
          <w:rFonts w:ascii="Arial" w:hAnsi="Arial" w:cs="Arial"/>
          <w:b/>
        </w:rPr>
        <w:t>Plnenie: V zmysle prijatého uznesenia bola vypracovaná nájomná zmluva na nájom pozemkov registra „C“ parc. č. 4998 – zastavané plochy a nádvoria o výmere 386 m</w:t>
      </w:r>
      <w:r w:rsidRPr="00B62BF3">
        <w:rPr>
          <w:rFonts w:ascii="Arial" w:hAnsi="Arial" w:cs="Arial"/>
          <w:b/>
          <w:vertAlign w:val="superscript"/>
        </w:rPr>
        <w:t>2</w:t>
      </w:r>
      <w:r w:rsidRPr="00B62BF3">
        <w:rPr>
          <w:rFonts w:ascii="Arial" w:hAnsi="Arial" w:cs="Arial"/>
          <w:b/>
        </w:rPr>
        <w:t xml:space="preserve"> a parc. č. 4997 - záhrady o výmere 480 m</w:t>
      </w:r>
      <w:r w:rsidRPr="00B62BF3">
        <w:rPr>
          <w:rFonts w:ascii="Arial" w:hAnsi="Arial" w:cs="Arial"/>
          <w:b/>
          <w:vertAlign w:val="superscript"/>
        </w:rPr>
        <w:t>2</w:t>
      </w:r>
      <w:r w:rsidRPr="00B62BF3">
        <w:rPr>
          <w:rFonts w:ascii="Arial" w:hAnsi="Arial" w:cs="Arial"/>
          <w:b/>
        </w:rPr>
        <w:t xml:space="preserve"> za cenu vo výške 2040,- €/rok na Kovovej ul. na dobu určitú do 31.12.2021 v prospech: Peter Šarközi, Kovová 18, 821 06 Bratislava. </w:t>
      </w:r>
      <w:r w:rsidRPr="00B62BF3">
        <w:rPr>
          <w:rFonts w:ascii="Arial" w:hAnsi="Arial" w:cs="Arial"/>
          <w:b/>
          <w:bCs/>
        </w:rPr>
        <w:t>Nájomca bol vyzvaný k podpísaniu nájomnej zmluvy, podal žiadosť o prehodnotenie zmeny výšky nájomného .</w:t>
      </w:r>
    </w:p>
    <w:p w:rsidR="00023B9D" w:rsidRPr="00992E77" w:rsidRDefault="00023B9D" w:rsidP="00023B9D">
      <w:pPr>
        <w:pStyle w:val="Default"/>
        <w:spacing w:after="120"/>
        <w:ind w:left="1276" w:hanging="1276"/>
        <w:jc w:val="both"/>
        <w:rPr>
          <w:rFonts w:ascii="Arial" w:hAnsi="Arial" w:cs="Arial"/>
          <w:b/>
        </w:rPr>
      </w:pPr>
    </w:p>
    <w:p w:rsidR="00023B9D" w:rsidRPr="00992E77" w:rsidRDefault="00023B9D" w:rsidP="00023B9D">
      <w:pPr>
        <w:pStyle w:val="Default"/>
        <w:spacing w:after="120"/>
        <w:ind w:left="1276" w:hanging="1276"/>
        <w:jc w:val="both"/>
        <w:rPr>
          <w:rFonts w:ascii="Arial" w:hAnsi="Arial" w:cs="Arial"/>
        </w:rPr>
      </w:pPr>
      <w:r w:rsidRPr="00992E77">
        <w:rPr>
          <w:rFonts w:ascii="Arial" w:hAnsi="Arial" w:cs="Arial"/>
          <w:b/>
        </w:rPr>
        <w:t>K bodu 07)</w:t>
      </w:r>
      <w:r w:rsidRPr="00992E77">
        <w:rPr>
          <w:rFonts w:ascii="Arial" w:hAnsi="Arial" w:cs="Arial"/>
        </w:rPr>
        <w:tab/>
      </w:r>
      <w:r w:rsidRPr="00992E77">
        <w:rPr>
          <w:rFonts w:ascii="Arial" w:hAnsi="Arial" w:cs="Arial"/>
          <w:bCs/>
        </w:rPr>
        <w:t xml:space="preserve">Návrh </w:t>
      </w:r>
      <w:r w:rsidRPr="00992E77">
        <w:rPr>
          <w:rFonts w:ascii="Arial" w:hAnsi="Arial" w:cs="Arial"/>
          <w:bCs/>
        </w:rPr>
        <w:tab/>
      </w:r>
      <w:r w:rsidRPr="00992E77">
        <w:rPr>
          <w:rFonts w:ascii="Arial" w:hAnsi="Arial" w:cs="Arial"/>
        </w:rPr>
        <w:t>nájmu časti pozemku registra „C“ parc. č. 5478/29 o výmere  24 m</w:t>
      </w:r>
      <w:r w:rsidRPr="00992E77">
        <w:rPr>
          <w:rFonts w:ascii="Arial" w:hAnsi="Arial" w:cs="Arial"/>
          <w:vertAlign w:val="superscript"/>
        </w:rPr>
        <w:t>2</w:t>
      </w:r>
      <w:r w:rsidRPr="00992E77">
        <w:rPr>
          <w:rFonts w:ascii="Arial" w:hAnsi="Arial" w:cs="Arial"/>
        </w:rPr>
        <w:t xml:space="preserve"> </w:t>
      </w:r>
      <w:r w:rsidRPr="00992E77">
        <w:rPr>
          <w:rFonts w:ascii="Arial" w:hAnsi="Arial" w:cs="Arial"/>
          <w:bCs/>
        </w:rPr>
        <w:t>pod letným exteriérovým sedením</w:t>
      </w:r>
      <w:r w:rsidRPr="00992E77">
        <w:rPr>
          <w:rFonts w:ascii="Arial" w:hAnsi="Arial" w:cs="Arial"/>
        </w:rPr>
        <w:t xml:space="preserve"> </w:t>
      </w:r>
      <w:r w:rsidRPr="00992E77">
        <w:rPr>
          <w:rFonts w:ascii="Arial" w:hAnsi="Arial" w:cs="Arial"/>
          <w:bCs/>
        </w:rPr>
        <w:t>v nadväznosti na prevádzku „Espresso SPEEDY“</w:t>
      </w:r>
      <w:r w:rsidRPr="00992E77">
        <w:rPr>
          <w:rFonts w:ascii="Arial" w:hAnsi="Arial" w:cs="Arial"/>
        </w:rPr>
        <w:t xml:space="preserve"> na Korytnickej ul. 3/a, </w:t>
      </w:r>
      <w:r w:rsidRPr="00992E77">
        <w:rPr>
          <w:rFonts w:ascii="Arial" w:hAnsi="Arial" w:cs="Arial"/>
          <w:bCs/>
        </w:rPr>
        <w:t xml:space="preserve">na dobu určitú t. j. od 01.04. 2021 do 31.10.2021 </w:t>
      </w:r>
      <w:r w:rsidRPr="00992E77">
        <w:rPr>
          <w:rFonts w:ascii="Arial" w:hAnsi="Arial" w:cs="Arial"/>
        </w:rPr>
        <w:t>v prospech prevádzkovateľa: Milan Baláž – M.B.I., IČO: 36 908 266, Korytnická 5162/1, 821 06 Bratislava ako prípad hodný osobitného zreteľa v zmysle § 9a ods. 9 písm. c) zákona SNR č. 138/1991 Zb. o majetku obcí v znení neskorších predpisov.</w:t>
      </w:r>
    </w:p>
    <w:p w:rsidR="00023B9D" w:rsidRPr="00992E77" w:rsidRDefault="00023B9D" w:rsidP="00023B9D">
      <w:pPr>
        <w:spacing w:after="120"/>
        <w:ind w:left="709" w:hanging="709"/>
        <w:rPr>
          <w:rFonts w:ascii="Arial" w:hAnsi="Arial" w:cs="Arial"/>
        </w:rPr>
      </w:pPr>
    </w:p>
    <w:p w:rsidR="00023B9D" w:rsidRPr="00992E77" w:rsidRDefault="00023B9D" w:rsidP="00023B9D">
      <w:pPr>
        <w:spacing w:after="120"/>
        <w:ind w:left="1276"/>
        <w:rPr>
          <w:rFonts w:ascii="Arial" w:hAnsi="Arial" w:cs="Arial"/>
        </w:rPr>
      </w:pPr>
      <w:r w:rsidRPr="00992E77">
        <w:rPr>
          <w:rFonts w:ascii="Arial" w:hAnsi="Arial" w:cs="Arial"/>
        </w:rPr>
        <w:t>Bod uviedol starosta mestskej časti a doplňujúce informácie k materiálu predniesla prednostka miestneho úradu. Bez diskusie poslanci pristúpili k hlasovaniu, ktorým prijali</w:t>
      </w:r>
    </w:p>
    <w:p w:rsidR="00023B9D" w:rsidRPr="00992E77" w:rsidRDefault="00023B9D" w:rsidP="00023B9D">
      <w:pPr>
        <w:spacing w:after="120"/>
        <w:rPr>
          <w:rFonts w:ascii="Arial" w:hAnsi="Arial" w:cs="Arial"/>
        </w:rPr>
      </w:pPr>
    </w:p>
    <w:p w:rsidR="00023B9D" w:rsidRPr="00992E77" w:rsidRDefault="00023B9D" w:rsidP="00992E77">
      <w:pPr>
        <w:jc w:val="both"/>
        <w:rPr>
          <w:rFonts w:ascii="Arial" w:hAnsi="Arial" w:cs="Arial"/>
          <w:b/>
        </w:rPr>
      </w:pPr>
      <w:r w:rsidRPr="00992E77">
        <w:rPr>
          <w:rFonts w:ascii="Arial" w:hAnsi="Arial" w:cs="Arial"/>
          <w:b/>
        </w:rPr>
        <w:t>UZNESENIE č. 269/2018-2022</w:t>
      </w:r>
    </w:p>
    <w:p w:rsidR="00023B9D" w:rsidRPr="00992E77" w:rsidRDefault="00023B9D" w:rsidP="00992E77">
      <w:pPr>
        <w:jc w:val="both"/>
        <w:rPr>
          <w:rFonts w:ascii="Arial" w:hAnsi="Arial" w:cs="Arial"/>
        </w:rPr>
      </w:pPr>
      <w:r w:rsidRPr="00992E77">
        <w:rPr>
          <w:rFonts w:ascii="Arial" w:hAnsi="Arial" w:cs="Arial"/>
        </w:rPr>
        <w:t>Miestne zastupiteľstvo Mestskej časti Bratislava – Podunajské Biskupice po prerokovaní predloženého návrhu</w:t>
      </w:r>
    </w:p>
    <w:p w:rsidR="00023B9D" w:rsidRPr="00992E77" w:rsidRDefault="00023B9D" w:rsidP="00023B9D">
      <w:pPr>
        <w:pStyle w:val="Nadpis1"/>
        <w:jc w:val="center"/>
        <w:rPr>
          <w:rFonts w:ascii="Arial" w:hAnsi="Arial" w:cs="Arial"/>
          <w:b/>
          <w:color w:val="auto"/>
          <w:sz w:val="24"/>
          <w:szCs w:val="24"/>
        </w:rPr>
      </w:pPr>
      <w:r w:rsidRPr="00992E77">
        <w:rPr>
          <w:rFonts w:ascii="Arial" w:hAnsi="Arial" w:cs="Arial"/>
          <w:b/>
          <w:color w:val="auto"/>
          <w:sz w:val="24"/>
          <w:szCs w:val="24"/>
        </w:rPr>
        <w:t>s c h v a ľ u j e</w:t>
      </w:r>
    </w:p>
    <w:p w:rsidR="00023B9D" w:rsidRPr="00992E77" w:rsidRDefault="00023B9D" w:rsidP="00023B9D">
      <w:pPr>
        <w:pStyle w:val="Nadpis1"/>
        <w:rPr>
          <w:rFonts w:ascii="Arial" w:hAnsi="Arial" w:cs="Arial"/>
          <w:sz w:val="24"/>
          <w:szCs w:val="24"/>
        </w:rPr>
      </w:pPr>
    </w:p>
    <w:p w:rsidR="00023B9D" w:rsidRPr="00992E77" w:rsidRDefault="00023B9D" w:rsidP="00992E77">
      <w:pPr>
        <w:jc w:val="both"/>
        <w:rPr>
          <w:rFonts w:ascii="Arial" w:hAnsi="Arial" w:cs="Arial"/>
          <w:shd w:val="clear" w:color="auto" w:fill="FFFFFF"/>
        </w:rPr>
      </w:pPr>
      <w:r w:rsidRPr="00992E77">
        <w:rPr>
          <w:rFonts w:ascii="Arial" w:hAnsi="Arial" w:cs="Arial"/>
        </w:rPr>
        <w:t>nájom časti pozemku registra „C“ parc. č. 5478/29 o výmere 24 m</w:t>
      </w:r>
      <w:r w:rsidRPr="00992E77">
        <w:rPr>
          <w:rFonts w:ascii="Arial" w:hAnsi="Arial" w:cs="Arial"/>
          <w:vertAlign w:val="superscript"/>
        </w:rPr>
        <w:t>2</w:t>
      </w:r>
      <w:r w:rsidRPr="00992E77">
        <w:rPr>
          <w:rFonts w:ascii="Arial" w:hAnsi="Arial" w:cs="Arial"/>
        </w:rPr>
        <w:t xml:space="preserve"> </w:t>
      </w:r>
      <w:r w:rsidRPr="00992E77">
        <w:rPr>
          <w:rFonts w:ascii="Arial" w:hAnsi="Arial" w:cs="Arial"/>
          <w:bCs/>
        </w:rPr>
        <w:t xml:space="preserve">pod letným exteriérovým sedením v nadväznosti na prevádzku „Espresso SPEEDY“ </w:t>
      </w:r>
      <w:r w:rsidRPr="00992E77">
        <w:rPr>
          <w:rFonts w:ascii="Arial" w:hAnsi="Arial" w:cs="Arial"/>
        </w:rPr>
        <w:t xml:space="preserve">na Korytnickej ul. 3/a, </w:t>
      </w:r>
      <w:r w:rsidRPr="00992E77">
        <w:rPr>
          <w:rFonts w:ascii="Arial" w:hAnsi="Arial" w:cs="Arial"/>
          <w:bCs/>
        </w:rPr>
        <w:t xml:space="preserve">na dobu určitú t. j. od 01.04.2021 do 31.10.2021 vo výške 984,98 €  v k. ú. Podunajské Biskupice </w:t>
      </w:r>
      <w:r w:rsidRPr="00992E77">
        <w:rPr>
          <w:rFonts w:ascii="Arial" w:hAnsi="Arial" w:cs="Arial"/>
        </w:rPr>
        <w:t xml:space="preserve">v prospech prevádzkovateľa: Milan Baláž – M. B. I., IČO: 36 908 266, Korytnická 5162/1, 821 06 Bratislava ako prípad hodný osobitného zreteľa v zmysle § 9a ods. 9 písm. c) zákona SNR č. 138/1991 Zb. o majetku obcí v znení neskorších predpisov </w:t>
      </w:r>
      <w:r w:rsidRPr="00992E77">
        <w:rPr>
          <w:rFonts w:ascii="Arial" w:hAnsi="Arial" w:cs="Arial"/>
          <w:shd w:val="clear" w:color="auto" w:fill="FFFFFF"/>
        </w:rPr>
        <w:t>z dôvodu zachovania poskytovania služieb občanom Mestskej časti Bratislava – Podunajské Biskupice.</w:t>
      </w:r>
    </w:p>
    <w:p w:rsidR="00023B9D" w:rsidRDefault="00023B9D" w:rsidP="00023B9D">
      <w:pPr>
        <w:spacing w:after="120"/>
        <w:ind w:left="709" w:hanging="709"/>
        <w:rPr>
          <w:rFonts w:ascii="Arial" w:hAnsi="Arial" w:cs="Arial"/>
          <w:b/>
        </w:rPr>
      </w:pPr>
    </w:p>
    <w:p w:rsidR="00EE4065" w:rsidRPr="00EE4065" w:rsidRDefault="00EE4065" w:rsidP="00EE4065">
      <w:pPr>
        <w:jc w:val="both"/>
        <w:rPr>
          <w:rFonts w:ascii="Arial" w:hAnsi="Arial" w:cs="Arial"/>
          <w:b/>
        </w:rPr>
      </w:pPr>
      <w:r w:rsidRPr="00EE4065">
        <w:rPr>
          <w:rFonts w:ascii="Arial" w:hAnsi="Arial" w:cs="Arial"/>
          <w:b/>
        </w:rPr>
        <w:t>Plnenie: V zmysle prijatého uznesenia bola vypracovaná nájomná zmluva na nájom</w:t>
      </w:r>
      <w:r w:rsidRPr="00EE4065">
        <w:rPr>
          <w:b/>
        </w:rPr>
        <w:t xml:space="preserve"> </w:t>
      </w:r>
      <w:r w:rsidRPr="00EE4065">
        <w:rPr>
          <w:rFonts w:ascii="Arial" w:hAnsi="Arial" w:cs="Arial"/>
          <w:b/>
        </w:rPr>
        <w:t>časti pozemku registra „C“ parc. č. 5478/29 o výmere 24 m</w:t>
      </w:r>
      <w:r w:rsidRPr="00EE4065">
        <w:rPr>
          <w:rFonts w:ascii="Arial" w:hAnsi="Arial" w:cs="Arial"/>
          <w:b/>
          <w:vertAlign w:val="superscript"/>
        </w:rPr>
        <w:t>2</w:t>
      </w:r>
      <w:r w:rsidRPr="00EE4065">
        <w:rPr>
          <w:rFonts w:ascii="Arial" w:hAnsi="Arial" w:cs="Arial"/>
          <w:b/>
        </w:rPr>
        <w:t xml:space="preserve"> pod letným exteriérovým sedením v nadväznosti na prevádzku „Espresso SPEEDY“ na Korytnickej ul. 3/a, na dobu určitú t. j. od 01.04.2021 do 31.10.2021 vo výške 984,98 € v k. ú. Podunajské Biskupice v prospech prevádzkovateľa: Milan Baláž – M. B. I., IČO: 36 908 266, Korytnická 5162/1, 821 06 Bratislava. Nájomná zmluva bola podpísaná oprávnenými osobami.</w:t>
      </w:r>
    </w:p>
    <w:p w:rsidR="00EE4065" w:rsidRPr="00992E77" w:rsidRDefault="00EE4065" w:rsidP="00023B9D">
      <w:pPr>
        <w:spacing w:after="120"/>
        <w:ind w:left="709" w:hanging="709"/>
        <w:rPr>
          <w:rFonts w:ascii="Arial" w:hAnsi="Arial" w:cs="Arial"/>
          <w:b/>
        </w:rPr>
      </w:pPr>
    </w:p>
    <w:p w:rsidR="00023B9D" w:rsidRPr="00992E77" w:rsidRDefault="00023B9D" w:rsidP="00992E77">
      <w:pPr>
        <w:spacing w:after="120"/>
        <w:ind w:left="1276" w:hanging="1276"/>
        <w:jc w:val="both"/>
        <w:rPr>
          <w:rFonts w:ascii="Arial" w:hAnsi="Arial" w:cs="Arial"/>
        </w:rPr>
      </w:pPr>
      <w:r w:rsidRPr="00992E77">
        <w:rPr>
          <w:rFonts w:ascii="Arial" w:hAnsi="Arial" w:cs="Arial"/>
          <w:b/>
        </w:rPr>
        <w:t>K bodu 08)</w:t>
      </w:r>
      <w:r w:rsidRPr="00992E77">
        <w:rPr>
          <w:rFonts w:ascii="Arial" w:hAnsi="Arial" w:cs="Arial"/>
        </w:rPr>
        <w:tab/>
      </w:r>
      <w:r w:rsidRPr="00992E77">
        <w:rPr>
          <w:rFonts w:ascii="Arial" w:eastAsia="Arial" w:hAnsi="Arial" w:cs="Arial"/>
        </w:rPr>
        <w:t xml:space="preserve">Návrh </w:t>
      </w:r>
      <w:r w:rsidRPr="00992E77">
        <w:rPr>
          <w:rFonts w:ascii="Arial" w:eastAsia="Arial" w:hAnsi="Arial" w:cs="Arial"/>
          <w:color w:val="000000"/>
        </w:rPr>
        <w:t>na predĺženie doby nájmu časti pozemku registra „C“ parc. č. 5478/19 pod  reklamným  zariadením v počte 1 ks o rozmeroch 5,1 m x 2,4 m v areáli Základnej školy Podzáhradná na Podzáhradnej ul. na</w:t>
      </w:r>
      <w:r w:rsidRPr="00992E77">
        <w:rPr>
          <w:rFonts w:ascii="Arial" w:eastAsia="Arial" w:hAnsi="Arial" w:cs="Arial"/>
          <w:color w:val="FFFFFF"/>
        </w:rPr>
        <w:t xml:space="preserve"> </w:t>
      </w:r>
      <w:r w:rsidRPr="00992E77">
        <w:rPr>
          <w:rFonts w:ascii="Arial" w:eastAsia="Arial" w:hAnsi="Arial" w:cs="Arial"/>
          <w:color w:val="000000"/>
        </w:rPr>
        <w:t>dobu určitú do 31. 12. 2022 v prospech spoločnosti:</w:t>
      </w:r>
      <w:r w:rsidRPr="00992E77">
        <w:rPr>
          <w:rFonts w:ascii="Arial" w:eastAsia="Arial" w:hAnsi="Arial" w:cs="Arial"/>
        </w:rPr>
        <w:t xml:space="preserve"> </w:t>
      </w:r>
      <w:r w:rsidRPr="00992E77">
        <w:rPr>
          <w:rFonts w:ascii="Arial" w:eastAsia="Arial" w:hAnsi="Arial" w:cs="Arial"/>
          <w:color w:val="000000"/>
        </w:rPr>
        <w:t xml:space="preserve">NUBIUM s.r.o., IČO:47545672 , Trenčianska ul. č. 55, 821 09 Bratislava </w:t>
      </w:r>
      <w:r w:rsidRPr="00992E77">
        <w:rPr>
          <w:rFonts w:ascii="Arial" w:hAnsi="Arial" w:cs="Arial"/>
        </w:rPr>
        <w:t>ako prípad hodný osobitného zreteľa v zmysle § 9a ods. 9 písm. c) zákona SNR č. 138/1991 Zb. o majetku obcí v znení neskorších predpisov.</w:t>
      </w:r>
    </w:p>
    <w:p w:rsidR="00023B9D" w:rsidRPr="00992E77" w:rsidRDefault="00023B9D" w:rsidP="00023B9D">
      <w:pPr>
        <w:autoSpaceDE w:val="0"/>
        <w:autoSpaceDN w:val="0"/>
        <w:adjustRightInd w:val="0"/>
        <w:spacing w:after="120"/>
        <w:ind w:left="709" w:hanging="709"/>
        <w:rPr>
          <w:rFonts w:ascii="Arial" w:hAnsi="Arial" w:cs="Arial"/>
        </w:rPr>
      </w:pPr>
    </w:p>
    <w:p w:rsidR="00023B9D" w:rsidRPr="00992E77" w:rsidRDefault="00023B9D" w:rsidP="00023B9D">
      <w:pPr>
        <w:rPr>
          <w:rFonts w:ascii="Arial" w:hAnsi="Arial" w:cs="Arial"/>
          <w:b/>
        </w:rPr>
      </w:pPr>
      <w:r w:rsidRPr="00992E77">
        <w:rPr>
          <w:rFonts w:ascii="Arial" w:hAnsi="Arial" w:cs="Arial"/>
          <w:b/>
        </w:rPr>
        <w:t>UZNESENIE č. 270/2018-2022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autoSpaceDE w:val="0"/>
        <w:autoSpaceDN w:val="0"/>
        <w:adjustRightInd w:val="0"/>
        <w:spacing w:after="120"/>
        <w:ind w:left="709" w:hanging="709"/>
        <w:rPr>
          <w:rFonts w:ascii="Arial" w:hAnsi="Arial" w:cs="Arial"/>
          <w:b/>
        </w:rPr>
      </w:pPr>
    </w:p>
    <w:p w:rsidR="00023B9D" w:rsidRPr="00992E77" w:rsidRDefault="00023B9D" w:rsidP="00023B9D">
      <w:pPr>
        <w:ind w:left="360"/>
        <w:jc w:val="center"/>
        <w:rPr>
          <w:rFonts w:ascii="Arial" w:hAnsi="Arial" w:cs="Arial"/>
          <w:b/>
          <w:spacing w:val="60"/>
        </w:rPr>
      </w:pPr>
      <w:r w:rsidRPr="00992E77">
        <w:rPr>
          <w:rFonts w:ascii="Arial" w:hAnsi="Arial" w:cs="Arial"/>
          <w:b/>
          <w:spacing w:val="60"/>
        </w:rPr>
        <w:t>neschvaľuje</w:t>
      </w:r>
    </w:p>
    <w:p w:rsidR="00023B9D" w:rsidRPr="00992E77" w:rsidRDefault="00023B9D" w:rsidP="00023B9D">
      <w:pPr>
        <w:ind w:left="360"/>
        <w:rPr>
          <w:rFonts w:ascii="Arial" w:hAnsi="Arial" w:cs="Arial"/>
          <w:b/>
          <w:spacing w:val="60"/>
        </w:rPr>
      </w:pPr>
    </w:p>
    <w:p w:rsidR="00023B9D" w:rsidRPr="00992E77" w:rsidRDefault="00023B9D" w:rsidP="00992E77">
      <w:pPr>
        <w:pBdr>
          <w:top w:val="nil"/>
          <w:left w:val="nil"/>
          <w:bottom w:val="nil"/>
          <w:right w:val="nil"/>
          <w:between w:val="nil"/>
        </w:pBdr>
        <w:jc w:val="both"/>
        <w:rPr>
          <w:rFonts w:ascii="Arial" w:eastAsia="Arial" w:hAnsi="Arial" w:cs="Arial"/>
          <w:color w:val="000000"/>
        </w:rPr>
      </w:pPr>
      <w:r w:rsidRPr="00992E77">
        <w:rPr>
          <w:rFonts w:ascii="Arial" w:eastAsia="Arial" w:hAnsi="Arial" w:cs="Arial"/>
          <w:color w:val="000000"/>
        </w:rPr>
        <w:t xml:space="preserve">predĺženie doby nájmu časti pozemku registra „C“ parc. č. 5478/19 v k. ú. Podunajské Biskupice pod reklamným zariadením v počte 1 ks o rozmeroch 5,1 m x 2,4 m v areáli  Základnej školy Podzáhradná na Podzáhradnej  ul. na dobu určitú do 31.12.2022 s výškou nájomného 750,- €/rok v prospech spoločnosti: NUBIUM s.r.o., </w:t>
      </w:r>
      <w:r w:rsidRPr="00992E77">
        <w:rPr>
          <w:rFonts w:ascii="Arial" w:eastAsia="Arial" w:hAnsi="Arial" w:cs="Arial"/>
          <w:color w:val="000000"/>
        </w:rPr>
        <w:lastRenderedPageBreak/>
        <w:t xml:space="preserve">IČO: 47545672, Trenčianska ul. č. 55, 821 09 Bratislava </w:t>
      </w:r>
      <w:r w:rsidRPr="00992E77">
        <w:rPr>
          <w:rFonts w:ascii="Arial" w:hAnsi="Arial" w:cs="Arial"/>
        </w:rPr>
        <w:t>ako prípad hodný osobitného zreteľa v zmysle § 9a ods. 9 písm. c) zákona SNR  č. 138/1991 Zb. o majetku obcí v znení neskorších predpisov z dôvodu pokračovania nájomného vzťahu od r. 2005.</w:t>
      </w:r>
    </w:p>
    <w:p w:rsidR="00023B9D" w:rsidRDefault="00023B9D" w:rsidP="00023B9D">
      <w:pPr>
        <w:autoSpaceDE w:val="0"/>
        <w:autoSpaceDN w:val="0"/>
        <w:adjustRightInd w:val="0"/>
        <w:spacing w:after="120"/>
        <w:ind w:left="709" w:hanging="709"/>
        <w:rPr>
          <w:rFonts w:ascii="Arial" w:hAnsi="Arial" w:cs="Arial"/>
          <w:b/>
        </w:rPr>
      </w:pPr>
    </w:p>
    <w:p w:rsidR="00EE4065" w:rsidRPr="00EE4065" w:rsidRDefault="00EE4065" w:rsidP="00EE4065">
      <w:pPr>
        <w:jc w:val="both"/>
        <w:rPr>
          <w:rFonts w:ascii="Arial" w:hAnsi="Arial" w:cs="Arial"/>
          <w:b/>
        </w:rPr>
      </w:pPr>
      <w:r w:rsidRPr="00EE4065">
        <w:rPr>
          <w:rFonts w:ascii="Arial" w:hAnsi="Arial" w:cs="Arial"/>
          <w:b/>
        </w:rPr>
        <w:t xml:space="preserve">Plnenie: Riaditeľka školy bola oboznámená s rozhodnutím </w:t>
      </w:r>
      <w:r>
        <w:rPr>
          <w:rFonts w:ascii="Arial" w:hAnsi="Arial" w:cs="Arial"/>
          <w:b/>
        </w:rPr>
        <w:t>miestneho</w:t>
      </w:r>
      <w:r w:rsidRPr="00EE4065">
        <w:rPr>
          <w:rFonts w:ascii="Arial" w:hAnsi="Arial" w:cs="Arial"/>
          <w:b/>
        </w:rPr>
        <w:t xml:space="preserve"> zastupiteľstva o neschválení predĺženia nájmu. Spoločnosť NUBIUM s.r.o. požiadala riaditeľku školy o prehodnotenie rozhodnutia, tá oznámila spoločnosti, že uznesenie miestneho zastupiteľstva je pre ňu záväzné. Spoločnosť musí odstrániť reklamné zariadenie.</w:t>
      </w:r>
    </w:p>
    <w:p w:rsidR="00023B9D" w:rsidRPr="00992E77" w:rsidRDefault="00023B9D" w:rsidP="00023B9D">
      <w:pPr>
        <w:autoSpaceDE w:val="0"/>
        <w:autoSpaceDN w:val="0"/>
        <w:adjustRightInd w:val="0"/>
        <w:spacing w:after="120"/>
        <w:ind w:left="709" w:hanging="709"/>
        <w:rPr>
          <w:rFonts w:ascii="Arial" w:hAnsi="Arial" w:cs="Arial"/>
          <w:b/>
        </w:rPr>
      </w:pPr>
    </w:p>
    <w:p w:rsidR="00023B9D" w:rsidRPr="00992E77" w:rsidRDefault="00023B9D" w:rsidP="00992E77">
      <w:pPr>
        <w:autoSpaceDE w:val="0"/>
        <w:autoSpaceDN w:val="0"/>
        <w:adjustRightInd w:val="0"/>
        <w:spacing w:after="120"/>
        <w:ind w:left="1276" w:hanging="1276"/>
        <w:jc w:val="both"/>
        <w:rPr>
          <w:rFonts w:ascii="Arial" w:hAnsi="Arial" w:cs="Arial"/>
        </w:rPr>
      </w:pPr>
      <w:r w:rsidRPr="00992E77">
        <w:rPr>
          <w:rFonts w:ascii="Arial" w:hAnsi="Arial" w:cs="Arial"/>
          <w:b/>
        </w:rPr>
        <w:t>K bodu 09)</w:t>
      </w:r>
      <w:r w:rsidRPr="00992E77">
        <w:rPr>
          <w:rFonts w:ascii="Arial" w:hAnsi="Arial" w:cs="Arial"/>
          <w:b/>
        </w:rPr>
        <w:tab/>
      </w:r>
      <w:r w:rsidRPr="00992E77">
        <w:rPr>
          <w:rFonts w:ascii="Arial" w:hAnsi="Arial" w:cs="Arial"/>
        </w:rPr>
        <w:t xml:space="preserve">Návrh na predaj časti pozemku parc.č. 5478/34, zastavaná plocha o výmere </w:t>
      </w:r>
      <w:smartTag w:uri="urn:schemas-microsoft-com:office:smarttags" w:element="metricconverter">
        <w:smartTagPr>
          <w:attr w:name="ProductID" w:val="1720 mﾲ"/>
        </w:smartTagPr>
        <w:r w:rsidRPr="00992E77">
          <w:rPr>
            <w:rFonts w:ascii="Arial" w:hAnsi="Arial" w:cs="Arial"/>
          </w:rPr>
          <w:t>1720 m²</w:t>
        </w:r>
      </w:smartTag>
      <w:r w:rsidRPr="00992E77">
        <w:rPr>
          <w:rFonts w:ascii="Arial" w:hAnsi="Arial" w:cs="Arial"/>
        </w:rPr>
        <w:t xml:space="preserve"> v spoluvlastníckom podiele 1625/253826 v k.ú. Podunajské Biskupice, Ing. Ivovi Fedorkovi a Oľge Fedorkovej, bytom Petöfiho 41A, 821 07 Bratislava v zmysle § 9a ods.8 písm. b)  zákona SNR č. 138/1991 Zb. o majetku obcí v znení neskorších predpisov.</w:t>
      </w:r>
    </w:p>
    <w:p w:rsidR="00023B9D" w:rsidRPr="00992E77" w:rsidRDefault="00023B9D" w:rsidP="00023B9D">
      <w:pPr>
        <w:autoSpaceDE w:val="0"/>
        <w:autoSpaceDN w:val="0"/>
        <w:adjustRightInd w:val="0"/>
        <w:spacing w:after="120"/>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271/2018-2022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autoSpaceDE w:val="0"/>
        <w:autoSpaceDN w:val="0"/>
        <w:adjustRightInd w:val="0"/>
        <w:spacing w:after="120"/>
        <w:rPr>
          <w:rFonts w:ascii="Arial" w:hAnsi="Arial" w:cs="Arial"/>
          <w:b/>
        </w:rPr>
      </w:pPr>
    </w:p>
    <w:p w:rsidR="00023B9D" w:rsidRPr="00992E77" w:rsidRDefault="00023B9D" w:rsidP="00023B9D">
      <w:pPr>
        <w:pStyle w:val="Nadpis1"/>
        <w:jc w:val="center"/>
        <w:rPr>
          <w:rFonts w:ascii="Arial" w:hAnsi="Arial" w:cs="Arial"/>
          <w:b/>
          <w:color w:val="auto"/>
          <w:sz w:val="24"/>
          <w:szCs w:val="24"/>
        </w:rPr>
      </w:pPr>
      <w:r w:rsidRPr="00992E77">
        <w:rPr>
          <w:rFonts w:ascii="Arial" w:hAnsi="Arial" w:cs="Arial"/>
          <w:b/>
          <w:color w:val="auto"/>
          <w:sz w:val="24"/>
          <w:szCs w:val="24"/>
        </w:rPr>
        <w:t>s c h v a ľ u j e</w:t>
      </w:r>
    </w:p>
    <w:p w:rsidR="00023B9D" w:rsidRPr="00992E77" w:rsidRDefault="00023B9D" w:rsidP="00023B9D">
      <w:pPr>
        <w:rPr>
          <w:rFonts w:ascii="Arial" w:hAnsi="Arial" w:cs="Arial"/>
          <w:lang w:val="cs-CZ"/>
        </w:rPr>
      </w:pPr>
    </w:p>
    <w:p w:rsidR="00023B9D" w:rsidRPr="00992E77" w:rsidRDefault="00023B9D" w:rsidP="00992E77">
      <w:pPr>
        <w:jc w:val="both"/>
        <w:rPr>
          <w:rFonts w:ascii="Arial" w:hAnsi="Arial" w:cs="Arial"/>
        </w:rPr>
      </w:pPr>
      <w:r w:rsidRPr="00992E77">
        <w:rPr>
          <w:rFonts w:ascii="Arial" w:hAnsi="Arial" w:cs="Arial"/>
        </w:rPr>
        <w:t xml:space="preserve">Odpredaj časti pozemku parc.č. 5478/34, zastavaná plocha o výmere </w:t>
      </w:r>
      <w:smartTag w:uri="urn:schemas-microsoft-com:office:smarttags" w:element="metricconverter">
        <w:smartTagPr>
          <w:attr w:name="ProductID" w:val="1720 mﾲ"/>
        </w:smartTagPr>
        <w:r w:rsidRPr="00992E77">
          <w:rPr>
            <w:rFonts w:ascii="Arial" w:hAnsi="Arial" w:cs="Arial"/>
          </w:rPr>
          <w:t>1720 m²</w:t>
        </w:r>
      </w:smartTag>
      <w:r w:rsidRPr="00992E77">
        <w:rPr>
          <w:rFonts w:ascii="Arial" w:hAnsi="Arial" w:cs="Arial"/>
        </w:rPr>
        <w:t xml:space="preserve"> v spoluvlastníckom podiele 1625/253826   v k.ú. Podunajské Biskupice, Ing. Ivovi Fedorkovi a Oľge Fedorkovej, bytom Petöfiho 41A, 821 07 Bratislava v zmysle § 9a ods.8 písm. b)  zákona SNR č. 138/1991 Zb. o majetku obcí v znení neskorších predpisov </w:t>
      </w:r>
    </w:p>
    <w:p w:rsidR="00023B9D" w:rsidRPr="00992E77" w:rsidRDefault="00023B9D" w:rsidP="00023B9D">
      <w:pPr>
        <w:autoSpaceDE w:val="0"/>
        <w:autoSpaceDN w:val="0"/>
        <w:adjustRightInd w:val="0"/>
        <w:spacing w:after="120"/>
        <w:rPr>
          <w:rFonts w:ascii="Arial" w:hAnsi="Arial" w:cs="Arial"/>
          <w:b/>
        </w:rPr>
      </w:pPr>
    </w:p>
    <w:p w:rsidR="00EE4065" w:rsidRPr="00C04AE3" w:rsidRDefault="00EE4065" w:rsidP="00EE4065">
      <w:pPr>
        <w:jc w:val="both"/>
        <w:rPr>
          <w:rFonts w:ascii="Arial" w:hAnsi="Arial" w:cs="Arial"/>
          <w:b/>
          <w:sz w:val="22"/>
          <w:szCs w:val="22"/>
        </w:rPr>
      </w:pPr>
      <w:r w:rsidRPr="00C04AE3">
        <w:rPr>
          <w:rFonts w:ascii="Arial" w:hAnsi="Arial" w:cs="Arial"/>
          <w:b/>
        </w:rPr>
        <w:t>Plnenie: V zmysle prij</w:t>
      </w:r>
      <w:r w:rsidR="00C04AE3" w:rsidRPr="00C04AE3">
        <w:rPr>
          <w:rFonts w:ascii="Arial" w:hAnsi="Arial" w:cs="Arial"/>
          <w:b/>
        </w:rPr>
        <w:t>a</w:t>
      </w:r>
      <w:r w:rsidRPr="00C04AE3">
        <w:rPr>
          <w:rFonts w:ascii="Arial" w:hAnsi="Arial" w:cs="Arial"/>
          <w:b/>
        </w:rPr>
        <w:t xml:space="preserve">tého uznesenia </w:t>
      </w:r>
      <w:r w:rsidRPr="00C04AE3">
        <w:rPr>
          <w:rFonts w:ascii="Arial" w:hAnsi="Arial" w:cs="Arial"/>
          <w:b/>
          <w:sz w:val="22"/>
          <w:szCs w:val="22"/>
        </w:rPr>
        <w:t xml:space="preserve">bola </w:t>
      </w:r>
      <w:r w:rsidRPr="00046019">
        <w:rPr>
          <w:rFonts w:ascii="Arial" w:hAnsi="Arial" w:cs="Arial"/>
          <w:b/>
        </w:rPr>
        <w:t xml:space="preserve">vypracovaná kúpna zmluve, </w:t>
      </w:r>
      <w:r w:rsidR="00C04AE3" w:rsidRPr="00046019">
        <w:rPr>
          <w:rFonts w:ascii="Arial" w:hAnsi="Arial" w:cs="Arial"/>
          <w:b/>
        </w:rPr>
        <w:t>ktorú podpísali zmluvné strany.</w:t>
      </w:r>
      <w:r w:rsidRPr="00046019">
        <w:rPr>
          <w:rFonts w:ascii="Arial" w:hAnsi="Arial" w:cs="Arial"/>
          <w:b/>
        </w:rPr>
        <w:t xml:space="preserve"> </w:t>
      </w:r>
      <w:r w:rsidR="00C04AE3" w:rsidRPr="00046019">
        <w:rPr>
          <w:rFonts w:ascii="Arial" w:hAnsi="Arial" w:cs="Arial"/>
          <w:b/>
        </w:rPr>
        <w:t>V</w:t>
      </w:r>
      <w:r w:rsidRPr="00046019">
        <w:rPr>
          <w:rFonts w:ascii="Arial" w:hAnsi="Arial" w:cs="Arial"/>
          <w:b/>
        </w:rPr>
        <w:t> súčasnosti  sa čaká na úhradu</w:t>
      </w:r>
      <w:r w:rsidR="00C04AE3" w:rsidRPr="00046019">
        <w:rPr>
          <w:rFonts w:ascii="Arial" w:hAnsi="Arial" w:cs="Arial"/>
          <w:b/>
        </w:rPr>
        <w:t>.</w:t>
      </w:r>
    </w:p>
    <w:p w:rsidR="00023B9D" w:rsidRDefault="00023B9D" w:rsidP="00023B9D">
      <w:pPr>
        <w:autoSpaceDE w:val="0"/>
        <w:autoSpaceDN w:val="0"/>
        <w:adjustRightInd w:val="0"/>
        <w:spacing w:after="120"/>
        <w:rPr>
          <w:rFonts w:ascii="Arial" w:hAnsi="Arial" w:cs="Arial"/>
          <w:b/>
        </w:rPr>
      </w:pPr>
    </w:p>
    <w:p w:rsidR="00023B9D" w:rsidRPr="00992E77" w:rsidRDefault="00023B9D" w:rsidP="00992E77">
      <w:pPr>
        <w:autoSpaceDE w:val="0"/>
        <w:autoSpaceDN w:val="0"/>
        <w:adjustRightInd w:val="0"/>
        <w:spacing w:after="120"/>
        <w:ind w:left="1418" w:hanging="1418"/>
        <w:jc w:val="both"/>
        <w:rPr>
          <w:rFonts w:ascii="Arial" w:hAnsi="Arial" w:cs="Arial"/>
        </w:rPr>
      </w:pPr>
      <w:r w:rsidRPr="00992E77">
        <w:rPr>
          <w:rFonts w:ascii="Arial" w:hAnsi="Arial" w:cs="Arial"/>
          <w:b/>
        </w:rPr>
        <w:t>K bodu 10)</w:t>
      </w:r>
      <w:r w:rsidRPr="00992E77">
        <w:rPr>
          <w:rFonts w:ascii="Arial" w:hAnsi="Arial" w:cs="Arial"/>
        </w:rPr>
        <w:tab/>
      </w:r>
      <w:r w:rsidRPr="00992E77">
        <w:rPr>
          <w:rFonts w:ascii="Arial" w:hAnsi="Arial" w:cs="Arial"/>
          <w:bCs/>
        </w:rPr>
        <w:t>Návrh na zverenie</w:t>
      </w:r>
      <w:r w:rsidRPr="00992E77">
        <w:rPr>
          <w:rFonts w:ascii="Arial" w:hAnsi="Arial" w:cs="Arial"/>
        </w:rPr>
        <w:t xml:space="preserve"> správy nehnuteľného majetku Mestskej časti Bratislava – Podunajské Biskupice a s ním súvisiacich práv a záväzkov do správy Materskej školy Óvoda, Komárovská 58, 821 06 Bratislava.</w:t>
      </w:r>
    </w:p>
    <w:p w:rsidR="00023B9D" w:rsidRPr="00992E77" w:rsidRDefault="00023B9D" w:rsidP="00992E77">
      <w:pPr>
        <w:spacing w:after="120"/>
        <w:ind w:left="709" w:hanging="709"/>
        <w:jc w:val="both"/>
        <w:rPr>
          <w:rFonts w:ascii="Arial" w:hAnsi="Arial" w:cs="Arial"/>
          <w:b/>
        </w:rPr>
      </w:pPr>
    </w:p>
    <w:p w:rsidR="00023B9D" w:rsidRPr="00992E77" w:rsidRDefault="00023B9D" w:rsidP="00992E77">
      <w:pPr>
        <w:spacing w:after="120"/>
        <w:ind w:left="1418"/>
        <w:jc w:val="both"/>
        <w:rPr>
          <w:rFonts w:ascii="Arial" w:hAnsi="Arial" w:cs="Arial"/>
        </w:rPr>
      </w:pPr>
      <w:r w:rsidRPr="00992E77">
        <w:rPr>
          <w:rFonts w:ascii="Arial" w:hAnsi="Arial" w:cs="Arial"/>
        </w:rPr>
        <w:t>Bod uviedol starosta mestskej časti a doplňujúce informácie uviedla prednostka miestneho úradu. Poslanci pristúpili k hlasovaniu, ktorým prijali</w:t>
      </w:r>
    </w:p>
    <w:p w:rsidR="00023B9D" w:rsidRPr="00992E77" w:rsidRDefault="00023B9D" w:rsidP="00023B9D">
      <w:pPr>
        <w:spacing w:after="120"/>
        <w:ind w:left="709" w:hanging="709"/>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272/2018-2022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spacing w:after="120"/>
        <w:ind w:left="709" w:hanging="709"/>
        <w:rPr>
          <w:rFonts w:ascii="Arial" w:hAnsi="Arial" w:cs="Arial"/>
          <w:b/>
        </w:rPr>
      </w:pPr>
    </w:p>
    <w:p w:rsidR="00023B9D" w:rsidRPr="00992E77" w:rsidRDefault="00023B9D" w:rsidP="00023B9D">
      <w:pPr>
        <w:pStyle w:val="Nadpis1"/>
        <w:jc w:val="center"/>
        <w:rPr>
          <w:rFonts w:ascii="Arial" w:hAnsi="Arial" w:cs="Arial"/>
          <w:b/>
          <w:color w:val="auto"/>
          <w:sz w:val="24"/>
          <w:szCs w:val="24"/>
        </w:rPr>
      </w:pPr>
      <w:r w:rsidRPr="00992E77">
        <w:rPr>
          <w:rFonts w:ascii="Arial" w:hAnsi="Arial" w:cs="Arial"/>
          <w:b/>
          <w:color w:val="auto"/>
          <w:sz w:val="24"/>
          <w:szCs w:val="24"/>
        </w:rPr>
        <w:lastRenderedPageBreak/>
        <w:t>s c h v a ľ u j e</w:t>
      </w:r>
    </w:p>
    <w:p w:rsidR="00023B9D" w:rsidRPr="00992E77" w:rsidRDefault="00023B9D" w:rsidP="00023B9D">
      <w:pPr>
        <w:ind w:left="360"/>
        <w:rPr>
          <w:rFonts w:ascii="Arial" w:hAnsi="Arial" w:cs="Arial"/>
        </w:rPr>
      </w:pPr>
    </w:p>
    <w:p w:rsidR="00023B9D" w:rsidRPr="00992E77" w:rsidRDefault="00023B9D" w:rsidP="00992E77">
      <w:pPr>
        <w:jc w:val="both"/>
        <w:rPr>
          <w:rFonts w:ascii="Arial" w:hAnsi="Arial" w:cs="Arial"/>
        </w:rPr>
      </w:pPr>
      <w:r w:rsidRPr="00992E77">
        <w:rPr>
          <w:rFonts w:ascii="Arial" w:hAnsi="Arial" w:cs="Arial"/>
        </w:rPr>
        <w:t>zverenie správy nehnuteľného majetku Mestskej časti Bratislava – Podunajské Biskupice a s ním súvisiacich práv a záväzkov do správy Materskej školy Óvoda, Komárovská 58, 821 06 Bratislava v zmysle protokolu č. 1/EOaSM/2021</w:t>
      </w:r>
    </w:p>
    <w:p w:rsidR="00023B9D" w:rsidRDefault="00023B9D" w:rsidP="00023B9D">
      <w:pPr>
        <w:spacing w:after="120"/>
        <w:ind w:left="709" w:hanging="709"/>
        <w:rPr>
          <w:rFonts w:ascii="Arial" w:hAnsi="Arial" w:cs="Arial"/>
          <w:b/>
        </w:rPr>
      </w:pPr>
    </w:p>
    <w:p w:rsidR="00C04AE3" w:rsidRPr="00046019" w:rsidRDefault="00C04AE3" w:rsidP="00C04AE3">
      <w:pPr>
        <w:jc w:val="both"/>
        <w:rPr>
          <w:rFonts w:ascii="Arial" w:hAnsi="Arial" w:cs="Arial"/>
          <w:b/>
        </w:rPr>
      </w:pPr>
      <w:r w:rsidRPr="00C04AE3">
        <w:rPr>
          <w:rFonts w:ascii="Arial" w:hAnsi="Arial" w:cs="Arial"/>
          <w:b/>
        </w:rPr>
        <w:t xml:space="preserve">Plnenie: V zmysle prijatého </w:t>
      </w:r>
      <w:r w:rsidRPr="00046019">
        <w:rPr>
          <w:rFonts w:ascii="Arial" w:hAnsi="Arial" w:cs="Arial"/>
          <w:b/>
        </w:rPr>
        <w:t xml:space="preserve">uznesenia bol vypracovaný </w:t>
      </w:r>
      <w:r w:rsidRPr="00046019">
        <w:rPr>
          <w:rFonts w:ascii="Arial" w:hAnsi="Arial" w:cs="Arial"/>
          <w:b/>
          <w:bCs/>
        </w:rPr>
        <w:t>Protokol č. 1</w:t>
      </w:r>
      <w:r w:rsidRPr="00046019">
        <w:rPr>
          <w:rFonts w:ascii="Arial" w:hAnsi="Arial" w:cs="Arial"/>
          <w:b/>
          <w:bCs/>
          <w:color w:val="000000"/>
        </w:rPr>
        <w:t>/EOaSM/2021,</w:t>
      </w:r>
      <w:r w:rsidRPr="00046019">
        <w:rPr>
          <w:rFonts w:ascii="Arial" w:hAnsi="Arial" w:cs="Arial"/>
          <w:b/>
        </w:rPr>
        <w:t xml:space="preserve"> podpísaný a odovzdaný MŠ Óvoda, Komárovská 58.</w:t>
      </w:r>
    </w:p>
    <w:p w:rsidR="00C04AE3" w:rsidRPr="00992E77" w:rsidRDefault="00C04AE3" w:rsidP="00023B9D">
      <w:pPr>
        <w:spacing w:after="120"/>
        <w:ind w:left="709" w:hanging="709"/>
        <w:rPr>
          <w:rFonts w:ascii="Arial" w:hAnsi="Arial" w:cs="Arial"/>
          <w:b/>
        </w:rPr>
      </w:pPr>
    </w:p>
    <w:p w:rsidR="00023B9D" w:rsidRPr="00992E77" w:rsidRDefault="00023B9D" w:rsidP="00992E77">
      <w:pPr>
        <w:spacing w:after="120"/>
        <w:ind w:left="1276" w:hanging="1276"/>
        <w:jc w:val="both"/>
        <w:rPr>
          <w:rFonts w:ascii="Arial" w:hAnsi="Arial" w:cs="Arial"/>
        </w:rPr>
      </w:pPr>
      <w:r w:rsidRPr="00992E77">
        <w:rPr>
          <w:rFonts w:ascii="Arial" w:hAnsi="Arial" w:cs="Arial"/>
          <w:b/>
        </w:rPr>
        <w:t>K bodu 11)</w:t>
      </w:r>
      <w:r w:rsidRPr="00992E77">
        <w:rPr>
          <w:rFonts w:ascii="Arial" w:hAnsi="Arial" w:cs="Arial"/>
        </w:rPr>
        <w:tab/>
      </w:r>
      <w:r w:rsidRPr="00992E77">
        <w:rPr>
          <w:rFonts w:ascii="Arial" w:hAnsi="Arial" w:cs="Arial"/>
          <w:bCs/>
        </w:rPr>
        <w:t xml:space="preserve">Návrh Dodatku </w:t>
      </w:r>
      <w:r w:rsidRPr="00992E77">
        <w:rPr>
          <w:rFonts w:ascii="Arial" w:hAnsi="Arial" w:cs="Arial"/>
          <w:lang w:eastAsia="cs-CZ"/>
        </w:rPr>
        <w:t xml:space="preserve">č. 1 k Protokolu č. 12/EOaSM/2016 </w:t>
      </w:r>
      <w:r w:rsidRPr="00992E77">
        <w:rPr>
          <w:rFonts w:ascii="Arial" w:hAnsi="Arial" w:cs="Arial"/>
          <w:bCs/>
          <w:lang w:eastAsia="hi-IN" w:bidi="hi-IN"/>
        </w:rPr>
        <w:t>o zverení nehnuteľného majetku Mestskej časti Bratislava – Podunajské Biskupice a s ním súvisiacich práv a záväzkov do správy Základnej školy Podzáhradná 51, 821 06 Bratislava</w:t>
      </w:r>
    </w:p>
    <w:p w:rsidR="00023B9D" w:rsidRPr="00992E77" w:rsidRDefault="00023B9D" w:rsidP="00023B9D">
      <w:pPr>
        <w:spacing w:after="120"/>
        <w:ind w:left="709" w:hanging="709"/>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273/2018-2022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spacing w:after="120"/>
        <w:ind w:left="709" w:hanging="709"/>
        <w:rPr>
          <w:rFonts w:ascii="Arial" w:hAnsi="Arial" w:cs="Arial"/>
          <w:b/>
        </w:rPr>
      </w:pPr>
    </w:p>
    <w:p w:rsidR="00023B9D" w:rsidRPr="00992E77" w:rsidRDefault="00023B9D" w:rsidP="00023B9D">
      <w:pPr>
        <w:autoSpaceDE w:val="0"/>
        <w:autoSpaceDN w:val="0"/>
        <w:adjustRightInd w:val="0"/>
        <w:jc w:val="center"/>
        <w:rPr>
          <w:rFonts w:ascii="Arial" w:hAnsi="Arial" w:cs="Arial"/>
          <w:b/>
          <w:bCs/>
        </w:rPr>
      </w:pPr>
      <w:r w:rsidRPr="00992E77">
        <w:rPr>
          <w:rFonts w:ascii="Arial" w:hAnsi="Arial" w:cs="Arial"/>
          <w:b/>
          <w:bCs/>
        </w:rPr>
        <w:t>s c h v a ľ u j e</w:t>
      </w:r>
    </w:p>
    <w:p w:rsidR="00023B9D" w:rsidRPr="00992E77" w:rsidRDefault="00023B9D" w:rsidP="00023B9D">
      <w:pPr>
        <w:autoSpaceDE w:val="0"/>
        <w:autoSpaceDN w:val="0"/>
        <w:adjustRightInd w:val="0"/>
        <w:rPr>
          <w:rFonts w:ascii="Arial" w:hAnsi="Arial" w:cs="Arial"/>
          <w:b/>
          <w:bCs/>
        </w:rPr>
      </w:pPr>
    </w:p>
    <w:p w:rsidR="00023B9D" w:rsidRPr="00992E77" w:rsidRDefault="00023B9D" w:rsidP="00992E77">
      <w:pPr>
        <w:autoSpaceDE w:val="0"/>
        <w:autoSpaceDN w:val="0"/>
        <w:adjustRightInd w:val="0"/>
        <w:jc w:val="both"/>
        <w:rPr>
          <w:rFonts w:ascii="Arial" w:hAnsi="Arial" w:cs="Arial"/>
        </w:rPr>
      </w:pPr>
      <w:r w:rsidRPr="00992E77">
        <w:rPr>
          <w:rFonts w:ascii="Arial" w:hAnsi="Arial" w:cs="Arial"/>
        </w:rPr>
        <w:t>Dodatok č. 1 k Protokolu č. 12/EOaSM/2016 o zverení nehnuteľného majetku Mestskej časti Bratislava ~ Podunajské Biskupice a s nim súvisiacich práv a</w:t>
      </w:r>
      <w:r w:rsidR="00992E77">
        <w:rPr>
          <w:rFonts w:ascii="Arial" w:hAnsi="Arial" w:cs="Arial"/>
        </w:rPr>
        <w:t> </w:t>
      </w:r>
      <w:r w:rsidRPr="00992E77">
        <w:rPr>
          <w:rFonts w:ascii="Arial" w:hAnsi="Arial" w:cs="Arial"/>
        </w:rPr>
        <w:t>záväzkov do správy Základnej školy Podzáhradná 51,821 06 Bratislava.</w:t>
      </w:r>
    </w:p>
    <w:p w:rsidR="00023B9D" w:rsidRPr="00992E77" w:rsidRDefault="00023B9D" w:rsidP="00023B9D">
      <w:pPr>
        <w:rPr>
          <w:rFonts w:ascii="Arial" w:hAnsi="Arial" w:cs="Arial"/>
        </w:rPr>
      </w:pPr>
    </w:p>
    <w:p w:rsidR="00023B9D" w:rsidRPr="00C04AE3" w:rsidRDefault="00C04AE3" w:rsidP="00C04AE3">
      <w:pPr>
        <w:jc w:val="both"/>
        <w:rPr>
          <w:rFonts w:ascii="Arial" w:hAnsi="Arial" w:cs="Arial"/>
          <w:b/>
        </w:rPr>
      </w:pPr>
      <w:r w:rsidRPr="00C04AE3">
        <w:rPr>
          <w:rFonts w:ascii="Arial" w:hAnsi="Arial" w:cs="Arial"/>
          <w:b/>
        </w:rPr>
        <w:t>Plnenie: V zmysle prijatého uznesenia bol vypracovaný Dodat</w:t>
      </w:r>
      <w:r>
        <w:rPr>
          <w:rFonts w:ascii="Arial" w:hAnsi="Arial" w:cs="Arial"/>
          <w:b/>
        </w:rPr>
        <w:t>o</w:t>
      </w:r>
      <w:r w:rsidRPr="00C04AE3">
        <w:rPr>
          <w:rFonts w:ascii="Arial" w:hAnsi="Arial" w:cs="Arial"/>
          <w:b/>
        </w:rPr>
        <w:t>k č. 1 k</w:t>
      </w:r>
      <w:r>
        <w:rPr>
          <w:rFonts w:ascii="Arial" w:hAnsi="Arial" w:cs="Arial"/>
          <w:b/>
        </w:rPr>
        <w:t> </w:t>
      </w:r>
      <w:r w:rsidRPr="00C04AE3">
        <w:rPr>
          <w:rFonts w:ascii="Arial" w:hAnsi="Arial" w:cs="Arial"/>
          <w:b/>
        </w:rPr>
        <w:t>Protokolu č. 12/EOaSM/2016</w:t>
      </w:r>
      <w:r w:rsidRPr="00C04AE3">
        <w:rPr>
          <w:rFonts w:ascii="Arial" w:hAnsi="Arial" w:cs="Arial"/>
          <w:b/>
          <w:bCs/>
          <w:color w:val="000000"/>
        </w:rPr>
        <w:t>,</w:t>
      </w:r>
      <w:r w:rsidRPr="00C04AE3">
        <w:rPr>
          <w:rFonts w:ascii="Arial" w:hAnsi="Arial" w:cs="Arial"/>
          <w:b/>
        </w:rPr>
        <w:t xml:space="preserve"> podpísaný a odovzdaný ZŠ Podzáhradná 51</w:t>
      </w:r>
      <w:r>
        <w:rPr>
          <w:rFonts w:ascii="Arial" w:hAnsi="Arial" w:cs="Arial"/>
          <w:b/>
        </w:rPr>
        <w:t>.</w:t>
      </w:r>
    </w:p>
    <w:p w:rsidR="00023B9D" w:rsidRDefault="00023B9D" w:rsidP="00023B9D">
      <w:pPr>
        <w:rPr>
          <w:rFonts w:ascii="Arial" w:hAnsi="Arial" w:cs="Arial"/>
        </w:rPr>
      </w:pPr>
    </w:p>
    <w:p w:rsidR="00046019" w:rsidRPr="00992E77" w:rsidRDefault="00046019" w:rsidP="00023B9D">
      <w:pPr>
        <w:rPr>
          <w:rFonts w:ascii="Arial" w:hAnsi="Arial" w:cs="Arial"/>
        </w:rPr>
      </w:pPr>
    </w:p>
    <w:p w:rsidR="00023B9D" w:rsidRPr="00992E77" w:rsidRDefault="00023B9D" w:rsidP="00023B9D">
      <w:pPr>
        <w:spacing w:after="120"/>
        <w:ind w:left="709" w:hanging="709"/>
        <w:rPr>
          <w:rFonts w:ascii="Arial" w:hAnsi="Arial" w:cs="Arial"/>
        </w:rPr>
      </w:pPr>
      <w:r w:rsidRPr="00992E77">
        <w:rPr>
          <w:rFonts w:ascii="Arial" w:hAnsi="Arial" w:cs="Arial"/>
          <w:b/>
        </w:rPr>
        <w:t xml:space="preserve">K bodu 12) </w:t>
      </w:r>
      <w:r w:rsidRPr="00992E77">
        <w:rPr>
          <w:rFonts w:ascii="Arial" w:hAnsi="Arial" w:cs="Arial"/>
        </w:rPr>
        <w:t>Zámer odpredať pozemky v záhradkárskej osade Radosť – informácia.</w:t>
      </w:r>
    </w:p>
    <w:p w:rsidR="00023B9D" w:rsidRPr="00992E77" w:rsidRDefault="00023B9D" w:rsidP="00023B9D">
      <w:pPr>
        <w:spacing w:after="120"/>
        <w:ind w:left="709" w:hanging="709"/>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274/2018-2022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pStyle w:val="Nadpis1"/>
        <w:jc w:val="center"/>
        <w:rPr>
          <w:rFonts w:ascii="Arial" w:hAnsi="Arial" w:cs="Arial"/>
          <w:b/>
          <w:color w:val="auto"/>
          <w:sz w:val="24"/>
          <w:szCs w:val="24"/>
        </w:rPr>
      </w:pPr>
      <w:r w:rsidRPr="00992E77">
        <w:rPr>
          <w:rFonts w:ascii="Arial" w:hAnsi="Arial" w:cs="Arial"/>
          <w:b/>
          <w:color w:val="auto"/>
          <w:sz w:val="24"/>
          <w:szCs w:val="24"/>
        </w:rPr>
        <w:t>n e s ú h l a s í</w:t>
      </w:r>
    </w:p>
    <w:p w:rsidR="00023B9D" w:rsidRPr="00992E77" w:rsidRDefault="00023B9D" w:rsidP="00023B9D">
      <w:pPr>
        <w:rPr>
          <w:rFonts w:ascii="Arial" w:hAnsi="Arial" w:cs="Arial"/>
          <w:lang w:val="cs-CZ" w:eastAsia="cs-CZ"/>
        </w:rPr>
      </w:pPr>
    </w:p>
    <w:p w:rsidR="00023B9D" w:rsidRPr="00992E77" w:rsidRDefault="00023B9D" w:rsidP="00023B9D">
      <w:pPr>
        <w:rPr>
          <w:rFonts w:ascii="Arial" w:hAnsi="Arial" w:cs="Arial"/>
        </w:rPr>
      </w:pPr>
      <w:r w:rsidRPr="00992E77">
        <w:rPr>
          <w:rFonts w:ascii="Arial" w:hAnsi="Arial" w:cs="Arial"/>
        </w:rPr>
        <w:t xml:space="preserve">so zámerom odpredávania pozemkov v záhradkárskej osade Radosť </w:t>
      </w:r>
    </w:p>
    <w:p w:rsidR="00023B9D" w:rsidRPr="00992E77" w:rsidRDefault="00023B9D" w:rsidP="00023B9D">
      <w:pPr>
        <w:spacing w:after="120"/>
        <w:ind w:left="709" w:hanging="709"/>
        <w:rPr>
          <w:rFonts w:ascii="Arial" w:hAnsi="Arial" w:cs="Arial"/>
          <w:b/>
        </w:rPr>
      </w:pPr>
    </w:p>
    <w:p w:rsidR="00023B9D" w:rsidRPr="00C04AE3" w:rsidRDefault="00C04AE3" w:rsidP="00023B9D">
      <w:pPr>
        <w:spacing w:after="120"/>
        <w:ind w:left="709" w:hanging="709"/>
        <w:rPr>
          <w:rFonts w:ascii="Arial" w:hAnsi="Arial" w:cs="Arial"/>
          <w:b/>
        </w:rPr>
      </w:pPr>
      <w:r w:rsidRPr="00C04AE3">
        <w:rPr>
          <w:rFonts w:ascii="Arial" w:hAnsi="Arial" w:cs="Arial"/>
          <w:b/>
        </w:rPr>
        <w:t>Plnenie: Záujemcovia boli písomne informovaní v zmysle uznesenia</w:t>
      </w:r>
      <w:r>
        <w:rPr>
          <w:rFonts w:ascii="Arial" w:hAnsi="Arial" w:cs="Arial"/>
          <w:b/>
        </w:rPr>
        <w:t>.</w:t>
      </w:r>
    </w:p>
    <w:p w:rsidR="00C04AE3" w:rsidRPr="00992E77" w:rsidRDefault="00C04AE3" w:rsidP="00023B9D">
      <w:pPr>
        <w:spacing w:after="120"/>
        <w:ind w:left="709" w:hanging="709"/>
        <w:rPr>
          <w:rFonts w:ascii="Arial" w:hAnsi="Arial" w:cs="Arial"/>
          <w:b/>
        </w:rPr>
      </w:pPr>
    </w:p>
    <w:p w:rsidR="00023B9D" w:rsidRPr="00992E77" w:rsidRDefault="00023B9D" w:rsidP="00023B9D">
      <w:pPr>
        <w:spacing w:after="120"/>
        <w:ind w:left="709" w:hanging="709"/>
        <w:rPr>
          <w:rFonts w:ascii="Arial" w:hAnsi="Arial" w:cs="Arial"/>
          <w:b/>
        </w:rPr>
      </w:pPr>
      <w:r w:rsidRPr="00992E77">
        <w:rPr>
          <w:rFonts w:ascii="Arial" w:hAnsi="Arial" w:cs="Arial"/>
          <w:b/>
        </w:rPr>
        <w:t xml:space="preserve">K bodu 12a) </w:t>
      </w:r>
      <w:r w:rsidRPr="00992E77">
        <w:rPr>
          <w:rFonts w:ascii="Arial" w:hAnsi="Arial" w:cs="Arial"/>
        </w:rPr>
        <w:t>Voľba člena komisie školstva, kultúry mládeže a športu.</w:t>
      </w:r>
    </w:p>
    <w:p w:rsidR="00023B9D" w:rsidRPr="00992E77" w:rsidRDefault="00023B9D" w:rsidP="00023B9D">
      <w:pPr>
        <w:spacing w:after="120"/>
        <w:ind w:left="1276" w:hanging="1276"/>
        <w:rPr>
          <w:rFonts w:ascii="Arial" w:hAnsi="Arial" w:cs="Arial"/>
          <w:b/>
        </w:rPr>
      </w:pPr>
    </w:p>
    <w:p w:rsidR="00023B9D" w:rsidRPr="00992E77" w:rsidRDefault="00023B9D" w:rsidP="00023B9D">
      <w:pPr>
        <w:rPr>
          <w:rFonts w:ascii="Arial" w:hAnsi="Arial" w:cs="Arial"/>
          <w:b/>
        </w:rPr>
      </w:pPr>
      <w:r w:rsidRPr="00992E77">
        <w:rPr>
          <w:rFonts w:ascii="Arial" w:hAnsi="Arial" w:cs="Arial"/>
          <w:b/>
        </w:rPr>
        <w:t>UZNESENIE č. 275/2018-2022</w:t>
      </w:r>
    </w:p>
    <w:p w:rsidR="00023B9D" w:rsidRPr="00992E77" w:rsidRDefault="00023B9D" w:rsidP="00992E77">
      <w:pPr>
        <w:jc w:val="both"/>
        <w:rPr>
          <w:rFonts w:ascii="Arial" w:hAnsi="Arial" w:cs="Arial"/>
        </w:rPr>
      </w:pPr>
      <w:r w:rsidRPr="00992E77">
        <w:rPr>
          <w:rFonts w:ascii="Arial" w:hAnsi="Arial" w:cs="Arial"/>
        </w:rPr>
        <w:t xml:space="preserve">Miestne zastupiteľstvo Mestskej časti Bratislava – Podunajské Biskupice po prerokovaní </w:t>
      </w:r>
    </w:p>
    <w:p w:rsidR="00023B9D" w:rsidRPr="00992E77" w:rsidRDefault="00023B9D" w:rsidP="00023B9D">
      <w:pPr>
        <w:pStyle w:val="Nadpis1"/>
        <w:jc w:val="center"/>
        <w:rPr>
          <w:rFonts w:ascii="Arial" w:hAnsi="Arial" w:cs="Arial"/>
          <w:b/>
          <w:color w:val="auto"/>
          <w:sz w:val="24"/>
          <w:szCs w:val="24"/>
        </w:rPr>
      </w:pPr>
      <w:r w:rsidRPr="00992E77">
        <w:rPr>
          <w:rFonts w:ascii="Arial" w:hAnsi="Arial" w:cs="Arial"/>
          <w:b/>
          <w:color w:val="auto"/>
          <w:sz w:val="24"/>
          <w:szCs w:val="24"/>
        </w:rPr>
        <w:lastRenderedPageBreak/>
        <w:t>v o l í</w:t>
      </w:r>
    </w:p>
    <w:p w:rsidR="00023B9D" w:rsidRPr="00992E77" w:rsidRDefault="00023B9D" w:rsidP="00023B9D">
      <w:pPr>
        <w:rPr>
          <w:rFonts w:ascii="Arial" w:hAnsi="Arial" w:cs="Arial"/>
          <w:lang w:val="cs-CZ" w:eastAsia="cs-CZ"/>
        </w:rPr>
      </w:pPr>
    </w:p>
    <w:p w:rsidR="00023B9D" w:rsidRPr="00992E77" w:rsidRDefault="00023B9D" w:rsidP="00023B9D">
      <w:pPr>
        <w:rPr>
          <w:rFonts w:ascii="Arial" w:hAnsi="Arial" w:cs="Arial"/>
        </w:rPr>
      </w:pPr>
      <w:r w:rsidRPr="00992E77">
        <w:rPr>
          <w:rFonts w:ascii="Arial" w:hAnsi="Arial" w:cs="Arial"/>
        </w:rPr>
        <w:t>člena komisie školstva, kultúry mládeže a športu: Pavla Kubiša</w:t>
      </w:r>
    </w:p>
    <w:p w:rsidR="00023B9D" w:rsidRPr="00992E77" w:rsidRDefault="00023B9D" w:rsidP="00023B9D">
      <w:pPr>
        <w:spacing w:after="120"/>
        <w:ind w:left="1276" w:hanging="1276"/>
        <w:rPr>
          <w:rFonts w:ascii="Arial" w:hAnsi="Arial" w:cs="Arial"/>
          <w:b/>
        </w:rPr>
      </w:pPr>
    </w:p>
    <w:p w:rsidR="00023B9D" w:rsidRPr="00992E77" w:rsidRDefault="00023B9D" w:rsidP="00023B9D">
      <w:pPr>
        <w:spacing w:after="120"/>
        <w:ind w:left="1276" w:hanging="1276"/>
        <w:rPr>
          <w:rFonts w:ascii="Arial" w:hAnsi="Arial" w:cs="Arial"/>
          <w:b/>
        </w:rPr>
      </w:pPr>
    </w:p>
    <w:p w:rsidR="00023B9D" w:rsidRPr="00992E77" w:rsidRDefault="00023B9D" w:rsidP="00023B9D">
      <w:pPr>
        <w:spacing w:after="120"/>
        <w:ind w:left="1276" w:hanging="1276"/>
        <w:rPr>
          <w:rFonts w:ascii="Arial" w:hAnsi="Arial" w:cs="Arial"/>
          <w:color w:val="000000"/>
        </w:rPr>
      </w:pPr>
      <w:r w:rsidRPr="00992E77">
        <w:rPr>
          <w:rFonts w:ascii="Arial" w:hAnsi="Arial" w:cs="Arial"/>
          <w:b/>
        </w:rPr>
        <w:t>K bodu 13)</w:t>
      </w:r>
      <w:r w:rsidRPr="00992E77">
        <w:rPr>
          <w:rFonts w:ascii="Arial" w:hAnsi="Arial" w:cs="Arial"/>
          <w:b/>
        </w:rPr>
        <w:tab/>
      </w:r>
      <w:r w:rsidRPr="00992E77">
        <w:rPr>
          <w:rFonts w:ascii="Arial" w:hAnsi="Arial" w:cs="Arial"/>
          <w:bCs/>
          <w:color w:val="000000"/>
        </w:rPr>
        <w:t>Rôzne, interpelácie poslancov.</w:t>
      </w:r>
      <w:r w:rsidRPr="00992E77">
        <w:rPr>
          <w:rFonts w:ascii="Arial" w:hAnsi="Arial" w:cs="Arial"/>
          <w:b/>
          <w:bCs/>
          <w:color w:val="000000"/>
        </w:rPr>
        <w:t xml:space="preserve"> </w:t>
      </w:r>
    </w:p>
    <w:p w:rsidR="00023B9D" w:rsidRPr="00992E77" w:rsidRDefault="00023B9D"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Izabella Jégh</w:t>
      </w:r>
    </w:p>
    <w:p w:rsidR="00023B9D" w:rsidRPr="00992E77" w:rsidRDefault="00023B9D" w:rsidP="00023B9D">
      <w:pPr>
        <w:ind w:left="1418" w:hanging="1418"/>
        <w:rPr>
          <w:rFonts w:ascii="Arial" w:hAnsi="Arial" w:cs="Arial"/>
          <w:b/>
          <w:bCs/>
        </w:rPr>
      </w:pPr>
    </w:p>
    <w:p w:rsidR="00023B9D" w:rsidRPr="00992E77" w:rsidRDefault="00023B9D" w:rsidP="00023B9D">
      <w:pPr>
        <w:pStyle w:val="Odsekzoznamu"/>
        <w:numPr>
          <w:ilvl w:val="0"/>
          <w:numId w:val="16"/>
        </w:numPr>
        <w:spacing w:after="200" w:line="276" w:lineRule="auto"/>
        <w:rPr>
          <w:rFonts w:ascii="Arial" w:hAnsi="Arial" w:cs="Arial"/>
          <w:sz w:val="24"/>
          <w:szCs w:val="24"/>
        </w:rPr>
      </w:pPr>
      <w:r w:rsidRPr="00992E77">
        <w:rPr>
          <w:rFonts w:ascii="Arial" w:hAnsi="Arial" w:cs="Arial"/>
          <w:sz w:val="24"/>
          <w:szCs w:val="24"/>
        </w:rPr>
        <w:t>Spýtala sa na stav požiadavky na výrub stromu, ktorý ohrozuje majetok súkromného vlastníka na Oremburskej ulici č. 46.</w:t>
      </w:r>
    </w:p>
    <w:p w:rsidR="00023B9D" w:rsidRPr="00992E77" w:rsidRDefault="00023B9D" w:rsidP="00023B9D">
      <w:pPr>
        <w:pStyle w:val="Odsekzoznamu"/>
        <w:numPr>
          <w:ilvl w:val="0"/>
          <w:numId w:val="16"/>
        </w:numPr>
        <w:spacing w:after="200" w:line="276" w:lineRule="auto"/>
        <w:rPr>
          <w:rFonts w:ascii="Arial" w:hAnsi="Arial" w:cs="Arial"/>
          <w:sz w:val="24"/>
          <w:szCs w:val="24"/>
        </w:rPr>
      </w:pPr>
      <w:r w:rsidRPr="00992E77">
        <w:rPr>
          <w:rFonts w:ascii="Arial" w:hAnsi="Arial" w:cs="Arial"/>
          <w:sz w:val="24"/>
          <w:szCs w:val="24"/>
        </w:rPr>
        <w:t>Poukázala na vyliaty prebytočný asfalt na Krajinskej ulici pri autobusovej zastávke Oblúková.</w:t>
      </w:r>
    </w:p>
    <w:p w:rsidR="00023B9D" w:rsidRPr="00992E77" w:rsidRDefault="00023B9D" w:rsidP="00023B9D">
      <w:pPr>
        <w:pStyle w:val="Odsekzoznamu"/>
        <w:numPr>
          <w:ilvl w:val="0"/>
          <w:numId w:val="16"/>
        </w:numPr>
        <w:spacing w:after="200" w:line="276" w:lineRule="auto"/>
        <w:rPr>
          <w:rFonts w:ascii="Arial" w:hAnsi="Arial" w:cs="Arial"/>
          <w:sz w:val="24"/>
          <w:szCs w:val="24"/>
        </w:rPr>
      </w:pPr>
      <w:r w:rsidRPr="00992E77">
        <w:rPr>
          <w:rFonts w:ascii="Arial" w:hAnsi="Arial" w:cs="Arial"/>
          <w:sz w:val="24"/>
          <w:szCs w:val="24"/>
        </w:rPr>
        <w:t>Požiadala o spracovanie návrhu parkovacieho systému v rámci mestskej časti.</w:t>
      </w:r>
    </w:p>
    <w:p w:rsidR="00023B9D" w:rsidRPr="00992E77" w:rsidRDefault="00023B9D" w:rsidP="00023B9D">
      <w:pPr>
        <w:pStyle w:val="Odsekzoznamu"/>
        <w:numPr>
          <w:ilvl w:val="0"/>
          <w:numId w:val="16"/>
        </w:numPr>
        <w:spacing w:after="200" w:line="276" w:lineRule="auto"/>
        <w:rPr>
          <w:rFonts w:ascii="Arial" w:hAnsi="Arial" w:cs="Arial"/>
          <w:sz w:val="24"/>
          <w:szCs w:val="24"/>
        </w:rPr>
      </w:pPr>
      <w:r w:rsidRPr="00992E77">
        <w:rPr>
          <w:rFonts w:ascii="Arial" w:hAnsi="Arial" w:cs="Arial"/>
          <w:sz w:val="24"/>
          <w:szCs w:val="24"/>
        </w:rPr>
        <w:t>Požiadala o obnovu zákazových tabúľ pre psíčkarov na Biskupickej ul. a ul. Padlých hrdinov</w:t>
      </w:r>
    </w:p>
    <w:p w:rsidR="00934E58" w:rsidRPr="00934E58" w:rsidRDefault="00934E58" w:rsidP="00934E58">
      <w:pPr>
        <w:rPr>
          <w:rFonts w:ascii="Arial" w:hAnsi="Arial" w:cs="Arial"/>
          <w:b/>
        </w:rPr>
      </w:pPr>
      <w:r w:rsidRPr="00934E58">
        <w:rPr>
          <w:rFonts w:ascii="Arial" w:hAnsi="Arial" w:cs="Arial"/>
          <w:b/>
        </w:rPr>
        <w:t xml:space="preserve">ODPOVEDE : </w:t>
      </w:r>
      <w:r w:rsidRPr="00934E58">
        <w:rPr>
          <w:rFonts w:ascii="Arial" w:hAnsi="Arial" w:cs="Arial"/>
          <w:b/>
        </w:rPr>
        <w:tab/>
      </w:r>
      <w:r w:rsidR="003D78D9">
        <w:rPr>
          <w:rFonts w:ascii="Arial" w:hAnsi="Arial" w:cs="Arial"/>
          <w:b/>
        </w:rPr>
        <w:t xml:space="preserve">Ing. Stanislav </w:t>
      </w:r>
      <w:r w:rsidR="003D78D9" w:rsidRPr="00934E58">
        <w:rPr>
          <w:rFonts w:ascii="Arial" w:hAnsi="Arial" w:cs="Arial"/>
          <w:b/>
        </w:rPr>
        <w:t>Š</w:t>
      </w:r>
      <w:r w:rsidR="003D78D9">
        <w:rPr>
          <w:rFonts w:ascii="Arial" w:hAnsi="Arial" w:cs="Arial"/>
          <w:b/>
        </w:rPr>
        <w:t>těrba</w:t>
      </w:r>
      <w:r w:rsidRPr="00934E58">
        <w:rPr>
          <w:rFonts w:ascii="Arial" w:hAnsi="Arial" w:cs="Arial"/>
          <w:b/>
        </w:rPr>
        <w:tab/>
      </w:r>
    </w:p>
    <w:p w:rsidR="003D78D9" w:rsidRPr="003D78D9" w:rsidRDefault="00934E58" w:rsidP="003D78D9">
      <w:pPr>
        <w:pStyle w:val="Odsekzoznamu"/>
        <w:numPr>
          <w:ilvl w:val="0"/>
          <w:numId w:val="28"/>
        </w:numPr>
        <w:rPr>
          <w:rFonts w:ascii="Arial" w:hAnsi="Arial" w:cs="Arial"/>
          <w:b/>
          <w:sz w:val="24"/>
          <w:szCs w:val="24"/>
        </w:rPr>
      </w:pPr>
      <w:r w:rsidRPr="003D78D9">
        <w:rPr>
          <w:rFonts w:ascii="Arial" w:hAnsi="Arial" w:cs="Arial"/>
          <w:b/>
          <w:sz w:val="24"/>
          <w:szCs w:val="24"/>
        </w:rPr>
        <w:t>Vec je v štádiu riešenia, predmetná drevina bude vyrúbaná z  bezpečnostných a prevádzkových dôvodov.</w:t>
      </w:r>
    </w:p>
    <w:p w:rsidR="003D78D9" w:rsidRPr="003D78D9" w:rsidRDefault="00934E58" w:rsidP="003D78D9">
      <w:pPr>
        <w:pStyle w:val="Odsekzoznamu"/>
        <w:numPr>
          <w:ilvl w:val="0"/>
          <w:numId w:val="28"/>
        </w:numPr>
        <w:rPr>
          <w:rFonts w:ascii="Arial" w:hAnsi="Arial" w:cs="Arial"/>
          <w:b/>
          <w:sz w:val="24"/>
          <w:szCs w:val="24"/>
        </w:rPr>
      </w:pPr>
      <w:r w:rsidRPr="003D78D9">
        <w:rPr>
          <w:rFonts w:ascii="Arial" w:hAnsi="Arial" w:cs="Arial"/>
          <w:b/>
          <w:bCs/>
          <w:sz w:val="24"/>
          <w:szCs w:val="24"/>
        </w:rPr>
        <w:t>Vyliaty asfalt bol vyfrézovaný. Momentálne je autobusová zastávka vyasfaltovaná tak, aby bol aj tento priestor odvodnený.</w:t>
      </w:r>
    </w:p>
    <w:p w:rsidR="003D78D9" w:rsidRPr="003D78D9" w:rsidRDefault="00934E58" w:rsidP="003D78D9">
      <w:pPr>
        <w:pStyle w:val="Odsekzoznamu"/>
        <w:numPr>
          <w:ilvl w:val="0"/>
          <w:numId w:val="28"/>
        </w:numPr>
        <w:rPr>
          <w:rFonts w:ascii="Arial" w:hAnsi="Arial" w:cs="Arial"/>
          <w:b/>
          <w:sz w:val="24"/>
          <w:szCs w:val="24"/>
        </w:rPr>
      </w:pPr>
      <w:r w:rsidRPr="003D78D9">
        <w:rPr>
          <w:rFonts w:ascii="Arial" w:hAnsi="Arial" w:cs="Arial"/>
          <w:b/>
          <w:bCs/>
          <w:sz w:val="24"/>
          <w:szCs w:val="24"/>
        </w:rPr>
        <w:t>Návrh parkovacieho systému je aj v úlohách p. prednostky spracovať do 30.6.2021. Momentálne je v štádiu prípravy.</w:t>
      </w:r>
    </w:p>
    <w:p w:rsidR="00934E58" w:rsidRPr="003D78D9" w:rsidRDefault="00934E58" w:rsidP="003D78D9">
      <w:pPr>
        <w:pStyle w:val="Odsekzoznamu"/>
        <w:numPr>
          <w:ilvl w:val="0"/>
          <w:numId w:val="28"/>
        </w:numPr>
        <w:rPr>
          <w:rFonts w:ascii="Arial" w:hAnsi="Arial" w:cs="Arial"/>
          <w:b/>
          <w:sz w:val="24"/>
          <w:szCs w:val="24"/>
        </w:rPr>
      </w:pPr>
      <w:r w:rsidRPr="003D78D9">
        <w:rPr>
          <w:rFonts w:ascii="Arial" w:hAnsi="Arial" w:cs="Arial"/>
          <w:b/>
          <w:sz w:val="24"/>
          <w:szCs w:val="24"/>
        </w:rPr>
        <w:t>Požiadavku oddelenie ŽPOaCH eviduje a vec je v štádiu riešenia. Predmetná záležitosť bude preverená a bude riešená operatívne. </w:t>
      </w:r>
      <w:r w:rsidRPr="003D78D9">
        <w:rPr>
          <w:rFonts w:ascii="Arial" w:hAnsi="Arial" w:cs="Arial"/>
          <w:b/>
          <w:bCs/>
          <w:sz w:val="24"/>
          <w:szCs w:val="24"/>
        </w:rPr>
        <w:t>Oddelenie ŽP,OaCH zistí cenu vyhotovenia uvedených zákazových tabúľ a o tomto informuje p. prednostku, ktorá následne dá pokyn k ďalšiemu postupu.</w:t>
      </w:r>
    </w:p>
    <w:p w:rsidR="00023B9D" w:rsidRDefault="00023B9D" w:rsidP="00023B9D">
      <w:pPr>
        <w:ind w:left="1418" w:hanging="1418"/>
        <w:rPr>
          <w:rFonts w:ascii="Arial" w:hAnsi="Arial" w:cs="Arial"/>
          <w:b/>
          <w:bCs/>
        </w:rPr>
      </w:pPr>
    </w:p>
    <w:p w:rsidR="000662E8" w:rsidRPr="00992E77" w:rsidRDefault="000662E8"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Boris Vereš</w:t>
      </w:r>
    </w:p>
    <w:p w:rsidR="00023B9D" w:rsidRPr="00992E77" w:rsidRDefault="00023B9D" w:rsidP="00023B9D">
      <w:pPr>
        <w:ind w:left="709" w:hanging="709"/>
        <w:rPr>
          <w:rFonts w:ascii="Arial" w:hAnsi="Arial" w:cs="Arial"/>
        </w:rPr>
      </w:pPr>
    </w:p>
    <w:p w:rsidR="00023B9D" w:rsidRPr="00992E77" w:rsidRDefault="00023B9D" w:rsidP="00023B9D">
      <w:pPr>
        <w:ind w:left="709" w:hanging="709"/>
        <w:rPr>
          <w:rFonts w:ascii="Arial" w:hAnsi="Arial" w:cs="Arial"/>
        </w:rPr>
      </w:pPr>
      <w:r w:rsidRPr="00992E77">
        <w:rPr>
          <w:rFonts w:ascii="Arial" w:hAnsi="Arial" w:cs="Arial"/>
        </w:rPr>
        <w:t xml:space="preserve">Písomné interpelácie </w:t>
      </w:r>
    </w:p>
    <w:p w:rsidR="00934E58" w:rsidRPr="00934E58" w:rsidRDefault="00023B9D" w:rsidP="003D78D9">
      <w:pPr>
        <w:pStyle w:val="Odsekzoznamu"/>
        <w:numPr>
          <w:ilvl w:val="0"/>
          <w:numId w:val="26"/>
        </w:numPr>
        <w:rPr>
          <w:rFonts w:ascii="Arial" w:hAnsi="Arial" w:cs="Arial"/>
          <w:sz w:val="24"/>
          <w:szCs w:val="24"/>
        </w:rPr>
      </w:pPr>
      <w:r w:rsidRPr="00934E58">
        <w:rPr>
          <w:rFonts w:ascii="Arial" w:hAnsi="Arial" w:cs="Arial"/>
          <w:sz w:val="24"/>
          <w:szCs w:val="24"/>
        </w:rPr>
        <w:t>„Na Priekopníckej ulici sa nachádza strom, ktorý po minuloročnom oreze už síce neohrozuje zdravie a životy občanov, no ešte stále spôsobuje majetkové škody obyvateľom a znižuje kvalitu života občanov. Poprosím zvýšiť aktivitu pri tejto záležitosti a zároveň poprosím informáciu o aktuálnom stave a pláne, ako tento problém vyriešiť, keďže interpelácie dávam od prvého zastupiteľstva“</w:t>
      </w:r>
    </w:p>
    <w:p w:rsidR="00023B9D" w:rsidRPr="00934E58" w:rsidRDefault="00934E58" w:rsidP="00934E58">
      <w:pPr>
        <w:pStyle w:val="Odsekzoznamu"/>
        <w:numPr>
          <w:ilvl w:val="0"/>
          <w:numId w:val="26"/>
        </w:numPr>
        <w:rPr>
          <w:rFonts w:ascii="Arial" w:hAnsi="Arial" w:cs="Arial"/>
          <w:sz w:val="24"/>
          <w:szCs w:val="24"/>
        </w:rPr>
      </w:pPr>
      <w:r w:rsidRPr="00934E58">
        <w:rPr>
          <w:rFonts w:ascii="Arial" w:hAnsi="Arial" w:cs="Arial"/>
          <w:bCs/>
          <w:sz w:val="24"/>
          <w:szCs w:val="24"/>
        </w:rPr>
        <w:t>„Chcel by som požiadať o zmenu distribúcie sáčkov na psie exkrementy a to tak, že tieto sáčky dostanú majitelia psov (rozumieme platcovia dane) priamo do schránky, raz ročne v primeranom počte. Počas celého roka som monitoroval dopĺňanie sáčkov a takmer nikdy sa sáčky na mieste nenachádzali. Aj keď boli doplnené, boli takmer vždy ukradnuté.“</w:t>
      </w:r>
    </w:p>
    <w:p w:rsidR="00934E58" w:rsidRPr="00934E58" w:rsidRDefault="00934E58" w:rsidP="00934E58">
      <w:pPr>
        <w:pStyle w:val="Odsekzoznamu"/>
        <w:ind w:left="1211"/>
        <w:rPr>
          <w:rFonts w:ascii="Arial" w:hAnsi="Arial" w:cs="Arial"/>
          <w:sz w:val="24"/>
          <w:szCs w:val="24"/>
        </w:rPr>
      </w:pPr>
    </w:p>
    <w:p w:rsidR="00934E58" w:rsidRPr="00934E58" w:rsidRDefault="00934E58" w:rsidP="00934E58">
      <w:pPr>
        <w:rPr>
          <w:rFonts w:ascii="Arial" w:hAnsi="Arial" w:cs="Arial"/>
          <w:b/>
        </w:rPr>
      </w:pPr>
      <w:r w:rsidRPr="00934E58">
        <w:rPr>
          <w:rFonts w:ascii="Arial" w:hAnsi="Arial" w:cs="Arial"/>
          <w:b/>
        </w:rPr>
        <w:t>ODPOVE</w:t>
      </w:r>
      <w:r>
        <w:rPr>
          <w:rFonts w:ascii="Arial" w:hAnsi="Arial" w:cs="Arial"/>
          <w:b/>
        </w:rPr>
        <w:t>DE</w:t>
      </w:r>
      <w:r w:rsidRPr="00934E58">
        <w:rPr>
          <w:rFonts w:ascii="Arial" w:hAnsi="Arial" w:cs="Arial"/>
          <w:b/>
        </w:rPr>
        <w:t xml:space="preserve"> : </w:t>
      </w:r>
      <w:r w:rsidRPr="00934E58">
        <w:rPr>
          <w:rFonts w:ascii="Arial" w:hAnsi="Arial" w:cs="Arial"/>
          <w:b/>
        </w:rPr>
        <w:tab/>
        <w:t>Ing. Stanislav Š</w:t>
      </w:r>
      <w:r>
        <w:rPr>
          <w:rFonts w:ascii="Arial" w:hAnsi="Arial" w:cs="Arial"/>
          <w:b/>
        </w:rPr>
        <w:t>těrba</w:t>
      </w:r>
      <w:r w:rsidRPr="00934E58">
        <w:rPr>
          <w:rFonts w:ascii="Arial" w:hAnsi="Arial" w:cs="Arial"/>
          <w:b/>
        </w:rPr>
        <w:tab/>
      </w:r>
    </w:p>
    <w:p w:rsidR="00934E58" w:rsidRPr="00934E58" w:rsidRDefault="00934E58" w:rsidP="003D78D9">
      <w:pPr>
        <w:pStyle w:val="Odsekzoznamu"/>
        <w:numPr>
          <w:ilvl w:val="0"/>
          <w:numId w:val="27"/>
        </w:numPr>
        <w:rPr>
          <w:rFonts w:ascii="Arial" w:hAnsi="Arial" w:cs="Arial"/>
          <w:b/>
          <w:bCs/>
          <w:sz w:val="24"/>
          <w:szCs w:val="24"/>
        </w:rPr>
      </w:pPr>
      <w:r w:rsidRPr="00934E58">
        <w:rPr>
          <w:rFonts w:ascii="Arial" w:hAnsi="Arial" w:cs="Arial"/>
          <w:b/>
          <w:sz w:val="24"/>
          <w:szCs w:val="24"/>
        </w:rPr>
        <w:lastRenderedPageBreak/>
        <w:t>Topoľ čierny je zákonom chránená drevina nakoľko sa na našom území tento základný druh už skoro vôbec nevyskytuje - alebo len v ojedinelých prípadoch.  Predmetná drevina rastúca na Priekopníckej ulici nie je nebezpečná nakoľko jej rast je kompaktný, koruna súmerná a celkový rastový habitus bez známok mechanického a chemického poškodenia. Predmetná drevina rastie na súkromnom pozemku a na jej výrub treba osloviť zákonného vlastníka pozemku na ktorom predmetná drevina rastie. Pozemok na ktorom drevina rastie patrí p. Blechovej Štefánií, ktorá zomrela a nenechala po sebe žiadneho zákonného dediča alebo správcu predmetného pozemku</w:t>
      </w:r>
    </w:p>
    <w:p w:rsidR="00934E58" w:rsidRPr="00934E58" w:rsidRDefault="00934E58" w:rsidP="00934E58">
      <w:pPr>
        <w:pStyle w:val="Odsekzoznamu"/>
        <w:numPr>
          <w:ilvl w:val="0"/>
          <w:numId w:val="27"/>
        </w:numPr>
        <w:rPr>
          <w:rFonts w:ascii="Arial" w:hAnsi="Arial" w:cs="Arial"/>
          <w:b/>
          <w:bCs/>
          <w:sz w:val="24"/>
          <w:szCs w:val="24"/>
        </w:rPr>
      </w:pPr>
      <w:r w:rsidRPr="00934E58">
        <w:rPr>
          <w:rFonts w:ascii="Arial" w:hAnsi="Arial" w:cs="Arial"/>
          <w:b/>
          <w:bCs/>
          <w:sz w:val="24"/>
          <w:szCs w:val="24"/>
        </w:rPr>
        <w:t>Na činnosť dopĺňanie sáčkov na psie exkrementy bola vysúťažená firma NOVA Facility s.r.o. Máme prihlásených 1 525 psov, zakúpených 250 000 ks sáčkov, každému majiteľovi by prislúchal primeraný počet sáčkov na jeden rok. Nakoľko poštové schránky v jednotlivých domoch majú rôzne veľkosti, podľa nášho názoru, by  sa primeraný počet sáčkov do schránok nezmestil.</w:t>
      </w:r>
    </w:p>
    <w:p w:rsidR="00023B9D" w:rsidRDefault="00023B9D" w:rsidP="00934E58">
      <w:pPr>
        <w:ind w:left="1418" w:hanging="1418"/>
        <w:jc w:val="both"/>
        <w:rPr>
          <w:rFonts w:ascii="Arial" w:hAnsi="Arial" w:cs="Arial"/>
          <w:b/>
          <w:bCs/>
        </w:rPr>
      </w:pPr>
    </w:p>
    <w:p w:rsidR="000662E8" w:rsidRPr="00934E58" w:rsidRDefault="000662E8" w:rsidP="00934E58">
      <w:pPr>
        <w:ind w:left="1418" w:hanging="1418"/>
        <w:jc w:val="both"/>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Pavol Hanzel</w:t>
      </w:r>
    </w:p>
    <w:p w:rsidR="00023B9D" w:rsidRPr="00992E77" w:rsidRDefault="00023B9D" w:rsidP="00023B9D">
      <w:pPr>
        <w:ind w:left="1418" w:hanging="1418"/>
        <w:rPr>
          <w:rFonts w:ascii="Arial" w:hAnsi="Arial" w:cs="Arial"/>
          <w:b/>
          <w:bCs/>
        </w:rPr>
      </w:pPr>
    </w:p>
    <w:p w:rsidR="00023B9D" w:rsidRPr="00992E77" w:rsidRDefault="00023B9D" w:rsidP="00023B9D">
      <w:pPr>
        <w:pStyle w:val="Odsekzoznamu"/>
        <w:numPr>
          <w:ilvl w:val="0"/>
          <w:numId w:val="18"/>
        </w:numPr>
        <w:spacing w:after="200" w:line="276" w:lineRule="auto"/>
        <w:rPr>
          <w:rFonts w:ascii="Arial" w:hAnsi="Arial" w:cs="Arial"/>
          <w:sz w:val="24"/>
          <w:szCs w:val="24"/>
        </w:rPr>
      </w:pPr>
      <w:r w:rsidRPr="00992E77">
        <w:rPr>
          <w:rFonts w:ascii="Arial" w:hAnsi="Arial" w:cs="Arial"/>
          <w:sz w:val="24"/>
          <w:szCs w:val="24"/>
        </w:rPr>
        <w:t>Požiadal o obnovenie prechodu pre chodcov na vynovenej vozovke na Baltskej ulici.</w:t>
      </w:r>
    </w:p>
    <w:p w:rsidR="00023B9D" w:rsidRPr="00992E77" w:rsidRDefault="00023B9D" w:rsidP="00023B9D">
      <w:pPr>
        <w:pStyle w:val="Odsekzoznamu"/>
        <w:numPr>
          <w:ilvl w:val="0"/>
          <w:numId w:val="18"/>
        </w:numPr>
        <w:rPr>
          <w:rFonts w:ascii="Arial" w:hAnsi="Arial" w:cs="Arial"/>
          <w:b/>
          <w:bCs/>
          <w:sz w:val="24"/>
          <w:szCs w:val="24"/>
        </w:rPr>
      </w:pPr>
      <w:r w:rsidRPr="00992E77">
        <w:rPr>
          <w:rFonts w:ascii="Arial" w:hAnsi="Arial" w:cs="Arial"/>
          <w:sz w:val="24"/>
          <w:szCs w:val="24"/>
        </w:rPr>
        <w:t>Upozornil, že vo vnútrobloku na Estónskej ťažké mechanizmy a automobily poškodili časť asfaltu a betónu pri prácach na „Oázach“.</w:t>
      </w:r>
    </w:p>
    <w:p w:rsidR="00023B9D" w:rsidRPr="00992E77" w:rsidRDefault="00023B9D" w:rsidP="00023B9D">
      <w:pPr>
        <w:ind w:left="1418" w:hanging="1418"/>
        <w:rPr>
          <w:rFonts w:ascii="Arial" w:hAnsi="Arial" w:cs="Arial"/>
          <w:b/>
          <w:bCs/>
        </w:rPr>
      </w:pPr>
    </w:p>
    <w:p w:rsidR="003D78D9" w:rsidRPr="003D78D9" w:rsidRDefault="003D78D9" w:rsidP="003D78D9">
      <w:pPr>
        <w:rPr>
          <w:rFonts w:ascii="Arial" w:hAnsi="Arial" w:cs="Arial"/>
          <w:b/>
        </w:rPr>
      </w:pPr>
      <w:r w:rsidRPr="003D78D9">
        <w:rPr>
          <w:rFonts w:ascii="Arial" w:hAnsi="Arial" w:cs="Arial"/>
          <w:b/>
        </w:rPr>
        <w:t xml:space="preserve">ODPOVEDE : </w:t>
      </w:r>
      <w:r w:rsidRPr="003D78D9">
        <w:rPr>
          <w:rFonts w:ascii="Arial" w:hAnsi="Arial" w:cs="Arial"/>
          <w:b/>
        </w:rPr>
        <w:tab/>
        <w:t>Ing. Stanislav Štěrba</w:t>
      </w:r>
    </w:p>
    <w:p w:rsidR="003D78D9" w:rsidRPr="003D78D9" w:rsidRDefault="003D78D9" w:rsidP="003D78D9">
      <w:pPr>
        <w:pStyle w:val="Odsekzoznamu"/>
        <w:numPr>
          <w:ilvl w:val="0"/>
          <w:numId w:val="29"/>
        </w:numPr>
        <w:rPr>
          <w:rFonts w:ascii="Arial" w:hAnsi="Arial" w:cs="Arial"/>
          <w:b/>
          <w:sz w:val="24"/>
          <w:szCs w:val="24"/>
        </w:rPr>
      </w:pPr>
      <w:r w:rsidRPr="003D78D9">
        <w:rPr>
          <w:rFonts w:ascii="Arial" w:hAnsi="Arial" w:cs="Arial"/>
          <w:b/>
          <w:sz w:val="24"/>
          <w:szCs w:val="24"/>
        </w:rPr>
        <w:t xml:space="preserve">Obnova vodorovného dopravného značenia 610 „Priechod pre chodcov“ na ulici Baltská bola dňa 09.03.2021 zrealizovaná našou zmluvnou organizáciou pre dopravné značenie.                   </w:t>
      </w:r>
    </w:p>
    <w:p w:rsidR="003D78D9" w:rsidRPr="003D78D9" w:rsidRDefault="003D78D9" w:rsidP="003D78D9">
      <w:pPr>
        <w:pStyle w:val="Odsekzoznamu"/>
        <w:numPr>
          <w:ilvl w:val="0"/>
          <w:numId w:val="29"/>
        </w:numPr>
        <w:rPr>
          <w:rFonts w:ascii="Arial" w:hAnsi="Arial" w:cs="Arial"/>
          <w:b/>
          <w:sz w:val="24"/>
          <w:szCs w:val="24"/>
        </w:rPr>
      </w:pPr>
      <w:r w:rsidRPr="003D78D9">
        <w:rPr>
          <w:rFonts w:ascii="Arial" w:hAnsi="Arial" w:cs="Arial"/>
          <w:b/>
          <w:sz w:val="24"/>
          <w:szCs w:val="24"/>
        </w:rPr>
        <w:t xml:space="preserve">Na poškodené časti asfaltu a betónu pri prácach na „Oázach“ vo vnútrokbloku Estónska ul. bola upozornená firma, vykonávajúca uvedenú rekonštrukciu a sľúbila nám, že po dokončení prác budú dané do pôvodného stavu.  </w:t>
      </w:r>
    </w:p>
    <w:p w:rsidR="00023B9D" w:rsidRDefault="00023B9D" w:rsidP="00023B9D">
      <w:pPr>
        <w:ind w:left="1418" w:hanging="1418"/>
        <w:rPr>
          <w:rFonts w:ascii="Arial" w:hAnsi="Arial" w:cs="Arial"/>
          <w:b/>
          <w:bCs/>
        </w:rPr>
      </w:pPr>
    </w:p>
    <w:p w:rsidR="000662E8" w:rsidRPr="00992E77" w:rsidRDefault="000662E8"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Ing. Michal Drábik</w:t>
      </w:r>
    </w:p>
    <w:p w:rsidR="00023B9D" w:rsidRPr="00992E77" w:rsidRDefault="00023B9D" w:rsidP="00023B9D">
      <w:pPr>
        <w:ind w:left="1418" w:hanging="1418"/>
        <w:rPr>
          <w:rFonts w:ascii="Arial" w:hAnsi="Arial" w:cs="Arial"/>
          <w:b/>
          <w:bCs/>
        </w:rPr>
      </w:pPr>
    </w:p>
    <w:p w:rsidR="00023B9D" w:rsidRPr="00992E77" w:rsidRDefault="00023B9D" w:rsidP="00023B9D">
      <w:pPr>
        <w:pStyle w:val="Odsekzoznamu"/>
        <w:numPr>
          <w:ilvl w:val="0"/>
          <w:numId w:val="19"/>
        </w:numPr>
        <w:spacing w:after="200" w:line="276" w:lineRule="auto"/>
        <w:rPr>
          <w:rFonts w:ascii="Arial" w:hAnsi="Arial" w:cs="Arial"/>
          <w:sz w:val="24"/>
          <w:szCs w:val="24"/>
        </w:rPr>
      </w:pPr>
      <w:r w:rsidRPr="00992E77">
        <w:rPr>
          <w:rFonts w:ascii="Arial" w:hAnsi="Arial" w:cs="Arial"/>
          <w:sz w:val="24"/>
          <w:szCs w:val="24"/>
        </w:rPr>
        <w:t>Požiadal o obnovenie rubriky „priestor pre poslanca“ v Biskupických novinách.</w:t>
      </w:r>
    </w:p>
    <w:p w:rsidR="00023B9D" w:rsidRDefault="00023B9D" w:rsidP="00023B9D">
      <w:pPr>
        <w:pStyle w:val="Odsekzoznamu"/>
        <w:numPr>
          <w:ilvl w:val="0"/>
          <w:numId w:val="19"/>
        </w:numPr>
        <w:spacing w:after="200" w:line="276" w:lineRule="auto"/>
        <w:rPr>
          <w:rFonts w:ascii="Arial" w:hAnsi="Arial" w:cs="Arial"/>
          <w:sz w:val="24"/>
          <w:szCs w:val="24"/>
        </w:rPr>
      </w:pPr>
      <w:r w:rsidRPr="00992E77">
        <w:rPr>
          <w:rFonts w:ascii="Arial" w:hAnsi="Arial" w:cs="Arial"/>
          <w:sz w:val="24"/>
          <w:szCs w:val="24"/>
        </w:rPr>
        <w:t>Požiadal o ozrejmenie postupu pri odstraňovaní starých autovrakov.</w:t>
      </w:r>
    </w:p>
    <w:p w:rsidR="003D78D9" w:rsidRPr="00992E77" w:rsidRDefault="003D78D9" w:rsidP="003D78D9">
      <w:pPr>
        <w:pStyle w:val="Odsekzoznamu"/>
        <w:spacing w:after="200" w:line="276" w:lineRule="auto"/>
        <w:ind w:left="1080"/>
        <w:rPr>
          <w:rFonts w:ascii="Arial" w:hAnsi="Arial" w:cs="Arial"/>
          <w:sz w:val="24"/>
          <w:szCs w:val="24"/>
        </w:rPr>
      </w:pPr>
    </w:p>
    <w:p w:rsidR="003D78D9" w:rsidRPr="003D78D9" w:rsidRDefault="003D78D9" w:rsidP="003D78D9">
      <w:pPr>
        <w:rPr>
          <w:rFonts w:ascii="Arial" w:hAnsi="Arial" w:cs="Arial"/>
          <w:b/>
        </w:rPr>
      </w:pPr>
      <w:r w:rsidRPr="003D78D9">
        <w:rPr>
          <w:rFonts w:ascii="Arial" w:hAnsi="Arial" w:cs="Arial"/>
          <w:b/>
        </w:rPr>
        <w:t xml:space="preserve">ODPOVEĎ : </w:t>
      </w:r>
      <w:r w:rsidRPr="003D78D9">
        <w:rPr>
          <w:rFonts w:ascii="Arial" w:hAnsi="Arial" w:cs="Arial"/>
          <w:b/>
        </w:rPr>
        <w:tab/>
      </w:r>
      <w:r w:rsidRPr="003D78D9">
        <w:rPr>
          <w:rFonts w:ascii="Arial" w:hAnsi="Arial" w:cs="Arial"/>
          <w:b/>
        </w:rPr>
        <w:tab/>
        <w:t>Mgr. art. Martina F</w:t>
      </w:r>
      <w:r w:rsidR="00C35B3E">
        <w:rPr>
          <w:rFonts w:ascii="Arial" w:hAnsi="Arial" w:cs="Arial"/>
          <w:b/>
        </w:rPr>
        <w:t xml:space="preserve">röhlich </w:t>
      </w:r>
      <w:r w:rsidRPr="003D78D9">
        <w:rPr>
          <w:rFonts w:ascii="Arial" w:hAnsi="Arial" w:cs="Arial"/>
          <w:b/>
        </w:rPr>
        <w:t>Č</w:t>
      </w:r>
      <w:r w:rsidR="00C35B3E">
        <w:rPr>
          <w:rFonts w:ascii="Arial" w:hAnsi="Arial" w:cs="Arial"/>
          <w:b/>
        </w:rPr>
        <w:t>inovská</w:t>
      </w:r>
      <w:r w:rsidRPr="003D78D9">
        <w:rPr>
          <w:rFonts w:ascii="Arial" w:hAnsi="Arial" w:cs="Arial"/>
          <w:b/>
        </w:rPr>
        <w:tab/>
      </w:r>
    </w:p>
    <w:p w:rsidR="003D78D9" w:rsidRPr="003D78D9" w:rsidRDefault="003D78D9" w:rsidP="003D78D9">
      <w:pPr>
        <w:pStyle w:val="Odsekzoznamu"/>
        <w:numPr>
          <w:ilvl w:val="0"/>
          <w:numId w:val="30"/>
        </w:numPr>
        <w:spacing w:after="200" w:line="276" w:lineRule="auto"/>
        <w:rPr>
          <w:rFonts w:ascii="Arial" w:hAnsi="Arial" w:cs="Arial"/>
          <w:b/>
          <w:sz w:val="24"/>
          <w:szCs w:val="24"/>
        </w:rPr>
      </w:pPr>
      <w:r w:rsidRPr="003D78D9">
        <w:rPr>
          <w:rFonts w:ascii="Arial" w:hAnsi="Arial" w:cs="Arial"/>
          <w:b/>
          <w:sz w:val="24"/>
          <w:szCs w:val="24"/>
        </w:rPr>
        <w:t xml:space="preserve">Rubrika "Priestor pre poslanca" nebola zrušená. V ostatných číslach Biskupických novín boli zverejnené príspevky poslancov Lamoša, Hanzela a Vereša. Každý zaslaný príspevok od našich poslancov zverejňujeme a ich spoluprácu na tvorbe miestnych novín vítame.  </w:t>
      </w:r>
    </w:p>
    <w:p w:rsidR="00C35B3E" w:rsidRPr="00C35B3E" w:rsidRDefault="00C35B3E" w:rsidP="00C35B3E">
      <w:pPr>
        <w:rPr>
          <w:rFonts w:ascii="Arial" w:hAnsi="Arial" w:cs="Arial"/>
          <w:b/>
        </w:rPr>
      </w:pPr>
      <w:r w:rsidRPr="00C35B3E">
        <w:rPr>
          <w:rFonts w:ascii="Arial" w:hAnsi="Arial" w:cs="Arial"/>
          <w:b/>
        </w:rPr>
        <w:lastRenderedPageBreak/>
        <w:t xml:space="preserve">ODPOVEĎ : </w:t>
      </w:r>
      <w:r w:rsidRPr="00C35B3E">
        <w:rPr>
          <w:rFonts w:ascii="Arial" w:hAnsi="Arial" w:cs="Arial"/>
          <w:b/>
        </w:rPr>
        <w:tab/>
      </w:r>
      <w:r w:rsidRPr="00C35B3E">
        <w:rPr>
          <w:rFonts w:ascii="Arial" w:hAnsi="Arial" w:cs="Arial"/>
          <w:b/>
        </w:rPr>
        <w:tab/>
        <w:t>Ing. Stanislav Š</w:t>
      </w:r>
      <w:r w:rsidR="00F60F1F">
        <w:rPr>
          <w:rFonts w:ascii="Arial" w:hAnsi="Arial" w:cs="Arial"/>
          <w:b/>
        </w:rPr>
        <w:t>těrba</w:t>
      </w:r>
      <w:r w:rsidRPr="00C35B3E">
        <w:rPr>
          <w:rFonts w:ascii="Arial" w:hAnsi="Arial" w:cs="Arial"/>
          <w:b/>
        </w:rPr>
        <w:tab/>
      </w:r>
    </w:p>
    <w:p w:rsidR="00C35B3E" w:rsidRPr="00C35B3E" w:rsidRDefault="00C35B3E" w:rsidP="00C35B3E">
      <w:pPr>
        <w:pStyle w:val="Odsekzoznamu"/>
        <w:numPr>
          <w:ilvl w:val="0"/>
          <w:numId w:val="30"/>
        </w:numPr>
        <w:rPr>
          <w:rFonts w:ascii="Arial" w:hAnsi="Arial" w:cs="Arial"/>
          <w:b/>
          <w:sz w:val="24"/>
          <w:szCs w:val="24"/>
          <w:shd w:val="clear" w:color="auto" w:fill="FFFFFF"/>
        </w:rPr>
      </w:pPr>
      <w:r w:rsidRPr="00C35B3E">
        <w:rPr>
          <w:rFonts w:ascii="Arial" w:hAnsi="Arial" w:cs="Arial"/>
          <w:b/>
          <w:sz w:val="24"/>
          <w:szCs w:val="24"/>
        </w:rPr>
        <w:t xml:space="preserve">V prípade, ak má motorové vozidlo platné evidenčné číslo a neplatnú emisnú a technickú kontrolu, </w:t>
      </w:r>
      <w:r w:rsidRPr="00C35B3E">
        <w:rPr>
          <w:rFonts w:ascii="Arial" w:hAnsi="Arial" w:cs="Arial"/>
          <w:b/>
          <w:sz w:val="24"/>
          <w:szCs w:val="24"/>
          <w:shd w:val="clear" w:color="auto" w:fill="FFFFFF"/>
        </w:rPr>
        <w:t>referát dopravy a miestnych komunikácií uvedené odstúpi na príslušný orgán - Okresný úrad Bratislava, odbor cestnej dopravy a pozemných komunikácií. Je v jeho kompetencii problém riešiť.</w:t>
      </w:r>
    </w:p>
    <w:p w:rsidR="00C35B3E" w:rsidRPr="00C35B3E" w:rsidRDefault="00C35B3E" w:rsidP="00C35B3E">
      <w:pPr>
        <w:pStyle w:val="Odsekzoznamu"/>
        <w:rPr>
          <w:rFonts w:ascii="Arial" w:hAnsi="Arial" w:cs="Arial"/>
          <w:b/>
          <w:sz w:val="24"/>
          <w:szCs w:val="24"/>
        </w:rPr>
      </w:pPr>
      <w:r w:rsidRPr="00C35B3E">
        <w:rPr>
          <w:rFonts w:ascii="Arial" w:hAnsi="Arial" w:cs="Arial"/>
          <w:b/>
          <w:sz w:val="24"/>
          <w:szCs w:val="24"/>
        </w:rPr>
        <w:t>Ak vozidlo vykazuje známky vraku a nemá evidenčné číslo, referát dopravy naň umiestni výzvu o upozornení dlhodobého státia motorového vozidla a jeho zabezpečenie odstránenia a prepravy na určené parkovisko, a to do 60 dní. Týmto porušuje zákon č. 79/2015 Z. z. o odpadoch v znení neskorších predpisov (§67). Ak tak neurobí, mestská časť zadá objednávku našej zmluvnej organizácie, aby vozidlo odtiahli.</w:t>
      </w:r>
    </w:p>
    <w:p w:rsidR="00C35B3E" w:rsidRPr="00C35B3E" w:rsidRDefault="00C35B3E" w:rsidP="00C35B3E">
      <w:pPr>
        <w:pStyle w:val="Odsekzoznamu"/>
        <w:rPr>
          <w:rFonts w:ascii="Arial" w:hAnsi="Arial" w:cs="Arial"/>
          <w:b/>
          <w:sz w:val="24"/>
          <w:szCs w:val="24"/>
        </w:rPr>
      </w:pPr>
      <w:r w:rsidRPr="00C35B3E">
        <w:rPr>
          <w:rFonts w:ascii="Arial" w:hAnsi="Arial" w:cs="Arial"/>
          <w:b/>
          <w:sz w:val="24"/>
          <w:szCs w:val="24"/>
        </w:rPr>
        <w:t xml:space="preserve">Ak vozidlo evidenčné číslo má, na základe lustrácie vozidla referát dopravy vyzve majiteľa vozidla  na jeho odstránenie z verejného priestranstva. </w:t>
      </w:r>
    </w:p>
    <w:p w:rsidR="00023B9D" w:rsidRDefault="00023B9D" w:rsidP="00023B9D">
      <w:pPr>
        <w:ind w:left="1418" w:hanging="1418"/>
        <w:rPr>
          <w:rFonts w:ascii="Arial" w:hAnsi="Arial" w:cs="Arial"/>
          <w:b/>
          <w:bCs/>
        </w:rPr>
      </w:pPr>
    </w:p>
    <w:p w:rsidR="003D78D9" w:rsidRPr="00992E77" w:rsidRDefault="003D78D9"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Pavol Kubiš</w:t>
      </w:r>
    </w:p>
    <w:p w:rsidR="00023B9D" w:rsidRPr="00992E77" w:rsidRDefault="00023B9D" w:rsidP="00023B9D">
      <w:pPr>
        <w:ind w:left="1418" w:hanging="1418"/>
        <w:rPr>
          <w:rFonts w:ascii="Arial" w:hAnsi="Arial" w:cs="Arial"/>
          <w:b/>
          <w:bCs/>
        </w:rPr>
      </w:pPr>
    </w:p>
    <w:p w:rsidR="00023B9D" w:rsidRPr="00992E77" w:rsidRDefault="00023B9D" w:rsidP="00023B9D">
      <w:pPr>
        <w:pStyle w:val="Odsekzoznamu"/>
        <w:numPr>
          <w:ilvl w:val="0"/>
          <w:numId w:val="20"/>
        </w:numPr>
        <w:spacing w:after="200" w:line="276" w:lineRule="auto"/>
        <w:rPr>
          <w:rFonts w:ascii="Arial" w:hAnsi="Arial" w:cs="Arial"/>
          <w:sz w:val="24"/>
          <w:szCs w:val="24"/>
        </w:rPr>
      </w:pPr>
      <w:r w:rsidRPr="00992E77">
        <w:rPr>
          <w:rFonts w:ascii="Arial" w:hAnsi="Arial" w:cs="Arial"/>
          <w:sz w:val="24"/>
          <w:szCs w:val="24"/>
        </w:rPr>
        <w:t>Požiadal o predloženie materiálu „založenie náhradnej výsadby drevín“ v súvislosti so svojou interpeláciou z predchádzajúceho zastupiteľstva o výrube stromov na Estónskej ulici.</w:t>
      </w:r>
    </w:p>
    <w:p w:rsidR="00023B9D" w:rsidRPr="00992E77" w:rsidRDefault="00023B9D" w:rsidP="00023B9D">
      <w:pPr>
        <w:pStyle w:val="Odsekzoznamu"/>
        <w:numPr>
          <w:ilvl w:val="0"/>
          <w:numId w:val="20"/>
        </w:numPr>
        <w:spacing w:after="200" w:line="276" w:lineRule="auto"/>
        <w:rPr>
          <w:rFonts w:ascii="Arial" w:hAnsi="Arial" w:cs="Arial"/>
          <w:sz w:val="24"/>
          <w:szCs w:val="24"/>
        </w:rPr>
      </w:pPr>
      <w:r w:rsidRPr="00992E77">
        <w:rPr>
          <w:rFonts w:ascii="Arial" w:hAnsi="Arial" w:cs="Arial"/>
          <w:sz w:val="24"/>
          <w:szCs w:val="24"/>
        </w:rPr>
        <w:t>Predostrel požiadavku obyvateľov sídliska Medzi jarkami o riešenie v súčinnosti s magistrátom a firmou Siemens ohľadne nefunkčného osvetlenia na sídlisku.</w:t>
      </w:r>
    </w:p>
    <w:p w:rsidR="00023B9D" w:rsidRPr="00992E77" w:rsidRDefault="00023B9D" w:rsidP="00023B9D">
      <w:pPr>
        <w:pStyle w:val="Odsekzoznamu"/>
        <w:numPr>
          <w:ilvl w:val="0"/>
          <w:numId w:val="20"/>
        </w:numPr>
        <w:spacing w:after="200" w:line="276" w:lineRule="auto"/>
        <w:rPr>
          <w:rFonts w:ascii="Arial" w:hAnsi="Arial" w:cs="Arial"/>
          <w:sz w:val="24"/>
          <w:szCs w:val="24"/>
        </w:rPr>
      </w:pPr>
      <w:r w:rsidRPr="00992E77">
        <w:rPr>
          <w:rFonts w:ascii="Arial" w:hAnsi="Arial" w:cs="Arial"/>
          <w:sz w:val="24"/>
          <w:szCs w:val="24"/>
        </w:rPr>
        <w:t>Požiadal o písomnú odpoveď ohľadne pokuty pre firmu Vassal v sume 100 000,- Eur, o postupe a výsledku konania.</w:t>
      </w:r>
    </w:p>
    <w:p w:rsidR="00A17F76" w:rsidRPr="00A17F76" w:rsidRDefault="00A17F76" w:rsidP="00A17F76">
      <w:pPr>
        <w:rPr>
          <w:rFonts w:ascii="Arial" w:hAnsi="Arial" w:cs="Arial"/>
          <w:b/>
        </w:rPr>
      </w:pPr>
      <w:r w:rsidRPr="00A17F76">
        <w:rPr>
          <w:rFonts w:ascii="Arial" w:hAnsi="Arial" w:cs="Arial"/>
          <w:b/>
        </w:rPr>
        <w:t xml:space="preserve">ODPOVEDE : </w:t>
      </w:r>
      <w:r w:rsidRPr="00A17F76">
        <w:rPr>
          <w:rFonts w:ascii="Arial" w:hAnsi="Arial" w:cs="Arial"/>
          <w:b/>
        </w:rPr>
        <w:tab/>
        <w:t>Ing. Stanislav Štěrba</w:t>
      </w:r>
    </w:p>
    <w:p w:rsidR="00A17F76" w:rsidRPr="00F60F1F" w:rsidRDefault="00A17F76" w:rsidP="00F60F1F">
      <w:pPr>
        <w:pStyle w:val="Odsekzoznamu"/>
        <w:numPr>
          <w:ilvl w:val="0"/>
          <w:numId w:val="33"/>
        </w:numPr>
        <w:rPr>
          <w:rFonts w:ascii="Arial" w:hAnsi="Arial" w:cs="Arial"/>
          <w:b/>
          <w:bCs/>
          <w:sz w:val="24"/>
          <w:szCs w:val="24"/>
        </w:rPr>
      </w:pPr>
      <w:r w:rsidRPr="00F60F1F">
        <w:rPr>
          <w:rFonts w:ascii="Arial" w:hAnsi="Arial" w:cs="Arial"/>
          <w:b/>
          <w:sz w:val="24"/>
          <w:szCs w:val="24"/>
        </w:rPr>
        <w:t>Predkladáme Rozhodnutie o súhlase na výrub drevín zo dňa 27.05.2020 (Č.j.: ŽP,OaCH/10/8292/2020/Km).</w:t>
      </w:r>
      <w:r w:rsidR="00F60F1F">
        <w:rPr>
          <w:rFonts w:ascii="Arial" w:hAnsi="Arial" w:cs="Arial"/>
          <w:b/>
          <w:sz w:val="24"/>
          <w:szCs w:val="24"/>
        </w:rPr>
        <w:t xml:space="preserve"> – príloha č.1</w:t>
      </w:r>
    </w:p>
    <w:p w:rsidR="00A17F76" w:rsidRPr="00F60F1F" w:rsidRDefault="00A17F76" w:rsidP="00A17F76">
      <w:pPr>
        <w:ind w:left="360"/>
        <w:rPr>
          <w:rFonts w:ascii="Arial" w:hAnsi="Arial" w:cs="Arial"/>
          <w:b/>
          <w:bCs/>
        </w:rPr>
      </w:pPr>
    </w:p>
    <w:p w:rsidR="00A17F76" w:rsidRPr="00F60F1F" w:rsidRDefault="00A17F76" w:rsidP="00F60F1F">
      <w:pPr>
        <w:pStyle w:val="Odsekzoznamu"/>
        <w:numPr>
          <w:ilvl w:val="0"/>
          <w:numId w:val="33"/>
        </w:numPr>
        <w:rPr>
          <w:rFonts w:ascii="Arial" w:hAnsi="Arial" w:cs="Arial"/>
          <w:b/>
          <w:bCs/>
          <w:sz w:val="24"/>
          <w:szCs w:val="24"/>
        </w:rPr>
      </w:pPr>
      <w:r w:rsidRPr="00F60F1F">
        <w:rPr>
          <w:rFonts w:ascii="Arial" w:hAnsi="Arial" w:cs="Arial"/>
          <w:b/>
          <w:sz w:val="24"/>
          <w:szCs w:val="24"/>
        </w:rPr>
        <w:t>Predkladáme zápis z pracovného rokovania Mestskej časti Bratislava – Podunajské Biskupice so zástupcami spoločnosti Siemens zo dňa 9.3.2021.</w:t>
      </w:r>
      <w:r w:rsidR="00F60F1F">
        <w:rPr>
          <w:rFonts w:ascii="Arial" w:hAnsi="Arial" w:cs="Arial"/>
          <w:b/>
          <w:sz w:val="24"/>
          <w:szCs w:val="24"/>
        </w:rPr>
        <w:t xml:space="preserve"> – príloha č. 2</w:t>
      </w:r>
    </w:p>
    <w:p w:rsidR="00A17F76" w:rsidRDefault="00A17F76" w:rsidP="00023B9D">
      <w:pPr>
        <w:ind w:left="1418" w:hanging="1418"/>
        <w:rPr>
          <w:rFonts w:ascii="Arial" w:hAnsi="Arial" w:cs="Arial"/>
          <w:b/>
          <w:bCs/>
        </w:rPr>
      </w:pPr>
    </w:p>
    <w:p w:rsidR="00F60F1F" w:rsidRDefault="00F60F1F" w:rsidP="00023B9D">
      <w:pPr>
        <w:ind w:left="1418" w:hanging="1418"/>
        <w:rPr>
          <w:rFonts w:ascii="Arial" w:hAnsi="Arial" w:cs="Arial"/>
          <w:b/>
          <w:bCs/>
        </w:rPr>
      </w:pPr>
      <w:r>
        <w:rPr>
          <w:rFonts w:ascii="Arial" w:hAnsi="Arial" w:cs="Arial"/>
          <w:b/>
          <w:bCs/>
        </w:rPr>
        <w:t xml:space="preserve">ODPOVEĎ: </w:t>
      </w:r>
      <w:r>
        <w:rPr>
          <w:rFonts w:ascii="Arial" w:hAnsi="Arial" w:cs="Arial"/>
          <w:b/>
          <w:bCs/>
        </w:rPr>
        <w:tab/>
      </w:r>
      <w:r>
        <w:rPr>
          <w:rFonts w:ascii="Arial" w:hAnsi="Arial" w:cs="Arial"/>
          <w:b/>
          <w:bCs/>
        </w:rPr>
        <w:tab/>
      </w:r>
      <w:r w:rsidRPr="00992E77">
        <w:rPr>
          <w:rFonts w:ascii="Arial" w:hAnsi="Arial" w:cs="Arial"/>
          <w:b/>
          <w:bCs/>
        </w:rPr>
        <w:t>Ing. arch. Mária Urbánková, PhD.</w:t>
      </w:r>
    </w:p>
    <w:p w:rsidR="00F60F1F" w:rsidRPr="00C421B1" w:rsidRDefault="00C421B1" w:rsidP="00C421B1">
      <w:pPr>
        <w:pStyle w:val="Odsekzoznamu"/>
        <w:numPr>
          <w:ilvl w:val="0"/>
          <w:numId w:val="33"/>
        </w:numPr>
        <w:rPr>
          <w:rFonts w:ascii="Arial" w:hAnsi="Arial" w:cs="Arial"/>
          <w:b/>
          <w:bCs/>
          <w:sz w:val="24"/>
          <w:szCs w:val="24"/>
        </w:rPr>
      </w:pPr>
      <w:r w:rsidRPr="00C421B1">
        <w:rPr>
          <w:rFonts w:ascii="Arial" w:hAnsi="Arial" w:cs="Arial"/>
          <w:b/>
          <w:sz w:val="24"/>
          <w:szCs w:val="24"/>
        </w:rPr>
        <w:t>Rozhodnutím č. SU641/4687/2021/Gr stavebný úrad uložil pokutu spoločnosti Bratislavská recyklačná s.r.o. vo výške 100 000,- eur. Proti rozhodnutiu sa spoločnosť odvolala, neskôr vzala časť odvolania späť, následne však späť vzatie vlastného odvolania spochybnila. Stavebný úrad zrušil predmetné rozhodnutie z dôvodu, že pre uloženie pokuty uplynula subjektívna i objektívna lehota podľa zákona. Stavebný úrad obhliadkou dňa 30.10.2020 zistil nové porušenia zákona ako aj pretrvávajúci správny delikt, preto začal dve nové konania o správnych deliktoch. Prejednanie správnych deliktov je určené na deň 27.04.2021.</w:t>
      </w:r>
    </w:p>
    <w:p w:rsidR="00C421B1" w:rsidRPr="00F60F1F" w:rsidRDefault="00C421B1"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Ing. Ildikó Virágová</w:t>
      </w:r>
    </w:p>
    <w:p w:rsidR="00023B9D" w:rsidRPr="00992E77" w:rsidRDefault="00023B9D" w:rsidP="00023B9D">
      <w:pPr>
        <w:ind w:left="1418" w:hanging="1418"/>
        <w:rPr>
          <w:rFonts w:ascii="Arial" w:hAnsi="Arial" w:cs="Arial"/>
          <w:b/>
          <w:bCs/>
        </w:rPr>
      </w:pPr>
    </w:p>
    <w:p w:rsidR="00023B9D" w:rsidRPr="00992E77" w:rsidRDefault="00023B9D" w:rsidP="00023B9D">
      <w:pPr>
        <w:pStyle w:val="Odsekzoznamu"/>
        <w:numPr>
          <w:ilvl w:val="0"/>
          <w:numId w:val="22"/>
        </w:numPr>
        <w:spacing w:after="200" w:line="276" w:lineRule="auto"/>
        <w:rPr>
          <w:rFonts w:ascii="Arial" w:hAnsi="Arial" w:cs="Arial"/>
          <w:sz w:val="24"/>
          <w:szCs w:val="24"/>
        </w:rPr>
      </w:pPr>
      <w:r w:rsidRPr="00992E77">
        <w:rPr>
          <w:rFonts w:ascii="Arial" w:hAnsi="Arial" w:cs="Arial"/>
          <w:sz w:val="24"/>
          <w:szCs w:val="24"/>
        </w:rPr>
        <w:lastRenderedPageBreak/>
        <w:t>Požiadala o upresnenie personálneho obsadenia na oddelení strategického rozvoja, investičnom a VO miestneho úradu.</w:t>
      </w:r>
    </w:p>
    <w:p w:rsidR="00023B9D" w:rsidRPr="00992E77" w:rsidRDefault="00023B9D" w:rsidP="00023B9D">
      <w:pPr>
        <w:pStyle w:val="Odsekzoznamu"/>
        <w:numPr>
          <w:ilvl w:val="0"/>
          <w:numId w:val="22"/>
        </w:numPr>
        <w:spacing w:after="200" w:line="276" w:lineRule="auto"/>
        <w:rPr>
          <w:rFonts w:ascii="Arial" w:hAnsi="Arial" w:cs="Arial"/>
          <w:sz w:val="24"/>
          <w:szCs w:val="24"/>
        </w:rPr>
      </w:pPr>
      <w:r w:rsidRPr="00992E77">
        <w:rPr>
          <w:rFonts w:ascii="Arial" w:hAnsi="Arial" w:cs="Arial"/>
          <w:sz w:val="24"/>
          <w:szCs w:val="24"/>
        </w:rPr>
        <w:t>Opýtala sa na termíny verejného dorokovania ohľadne plánovaného projektu TJ SPOJE.</w:t>
      </w:r>
    </w:p>
    <w:p w:rsidR="00C35B3E" w:rsidRPr="00C35B3E" w:rsidRDefault="00C35B3E" w:rsidP="00C35B3E">
      <w:pPr>
        <w:rPr>
          <w:rFonts w:ascii="Arial" w:hAnsi="Arial" w:cs="Arial"/>
          <w:b/>
        </w:rPr>
      </w:pPr>
      <w:r w:rsidRPr="00C35B3E">
        <w:rPr>
          <w:rFonts w:ascii="Arial" w:hAnsi="Arial" w:cs="Arial"/>
          <w:b/>
        </w:rPr>
        <w:t xml:space="preserve">ODPOVEĎ : </w:t>
      </w:r>
      <w:r w:rsidRPr="00C35B3E">
        <w:rPr>
          <w:rFonts w:ascii="Arial" w:hAnsi="Arial" w:cs="Arial"/>
          <w:b/>
        </w:rPr>
        <w:tab/>
      </w:r>
      <w:r w:rsidRPr="00C35B3E">
        <w:rPr>
          <w:rFonts w:ascii="Arial" w:hAnsi="Arial" w:cs="Arial"/>
          <w:b/>
        </w:rPr>
        <w:tab/>
        <w:t>Ing. Mariana P</w:t>
      </w:r>
      <w:r>
        <w:rPr>
          <w:rFonts w:ascii="Arial" w:hAnsi="Arial" w:cs="Arial"/>
          <w:b/>
        </w:rPr>
        <w:t>áleníková</w:t>
      </w:r>
      <w:r w:rsidRPr="00C35B3E">
        <w:rPr>
          <w:rFonts w:ascii="Arial" w:hAnsi="Arial" w:cs="Arial"/>
          <w:b/>
        </w:rPr>
        <w:tab/>
      </w:r>
    </w:p>
    <w:p w:rsidR="00C35B3E" w:rsidRPr="00C35B3E" w:rsidRDefault="00C35B3E" w:rsidP="00C35B3E">
      <w:pPr>
        <w:pStyle w:val="Odsekzoznamu"/>
        <w:numPr>
          <w:ilvl w:val="0"/>
          <w:numId w:val="31"/>
        </w:numPr>
        <w:rPr>
          <w:rFonts w:ascii="Arial" w:hAnsi="Arial" w:cs="Arial"/>
          <w:b/>
          <w:sz w:val="24"/>
          <w:szCs w:val="24"/>
        </w:rPr>
      </w:pPr>
      <w:r w:rsidRPr="00C35B3E">
        <w:rPr>
          <w:rFonts w:ascii="Arial" w:hAnsi="Arial" w:cs="Arial"/>
          <w:b/>
          <w:sz w:val="24"/>
          <w:szCs w:val="24"/>
        </w:rPr>
        <w:t xml:space="preserve">Na miestnom zastupiteľstve bola podaná ústna informácia o personálnom obsadení uvedeného oddelenia ku dňu konania miestneho zastupiteľstva. Nakoľko došlo k ďalším personálnym zmenám na oddelení dopĺňam pôvodnú informáciu o súčasný stav. Na oddelení strategického rozvoja, investičnom a VO ku dňu </w:t>
      </w:r>
      <w:r>
        <w:rPr>
          <w:rFonts w:ascii="Arial" w:hAnsi="Arial" w:cs="Arial"/>
          <w:b/>
          <w:sz w:val="24"/>
          <w:szCs w:val="24"/>
        </w:rPr>
        <w:t>14</w:t>
      </w:r>
      <w:r w:rsidRPr="00C35B3E">
        <w:rPr>
          <w:rFonts w:ascii="Arial" w:hAnsi="Arial" w:cs="Arial"/>
          <w:b/>
          <w:sz w:val="24"/>
          <w:szCs w:val="24"/>
        </w:rPr>
        <w:t>.</w:t>
      </w:r>
      <w:r>
        <w:rPr>
          <w:rFonts w:ascii="Arial" w:hAnsi="Arial" w:cs="Arial"/>
          <w:b/>
          <w:sz w:val="24"/>
          <w:szCs w:val="24"/>
        </w:rPr>
        <w:t>4</w:t>
      </w:r>
      <w:r w:rsidRPr="00C35B3E">
        <w:rPr>
          <w:rFonts w:ascii="Arial" w:hAnsi="Arial" w:cs="Arial"/>
          <w:b/>
          <w:sz w:val="24"/>
          <w:szCs w:val="24"/>
        </w:rPr>
        <w:t>.2021 je personálne obsadenie :</w:t>
      </w:r>
    </w:p>
    <w:p w:rsidR="00C35B3E" w:rsidRPr="00C35B3E" w:rsidRDefault="00C35B3E" w:rsidP="00C35B3E">
      <w:pPr>
        <w:ind w:left="709" w:firstLine="1559"/>
        <w:jc w:val="both"/>
        <w:rPr>
          <w:rFonts w:ascii="Arial" w:hAnsi="Arial" w:cs="Arial"/>
          <w:b/>
        </w:rPr>
      </w:pPr>
      <w:r>
        <w:rPr>
          <w:rFonts w:ascii="Arial" w:hAnsi="Arial" w:cs="Arial"/>
          <w:b/>
        </w:rPr>
        <w:t>M</w:t>
      </w:r>
      <w:r w:rsidRPr="00C35B3E">
        <w:rPr>
          <w:rFonts w:ascii="Arial" w:hAnsi="Arial" w:cs="Arial"/>
          <w:b/>
        </w:rPr>
        <w:t>g</w:t>
      </w:r>
      <w:r>
        <w:rPr>
          <w:rFonts w:ascii="Arial" w:hAnsi="Arial" w:cs="Arial"/>
          <w:b/>
        </w:rPr>
        <w:t>r</w:t>
      </w:r>
      <w:r w:rsidRPr="00C35B3E">
        <w:rPr>
          <w:rFonts w:ascii="Arial" w:hAnsi="Arial" w:cs="Arial"/>
          <w:b/>
        </w:rPr>
        <w:t xml:space="preserve">. </w:t>
      </w:r>
      <w:r>
        <w:rPr>
          <w:rFonts w:ascii="Arial" w:hAnsi="Arial" w:cs="Arial"/>
          <w:b/>
        </w:rPr>
        <w:t>Ľubica Szundiová</w:t>
      </w:r>
    </w:p>
    <w:p w:rsidR="00C35B3E" w:rsidRPr="00C35B3E" w:rsidRDefault="00C35B3E" w:rsidP="00C35B3E">
      <w:pPr>
        <w:ind w:left="709" w:firstLine="1559"/>
        <w:jc w:val="both"/>
        <w:rPr>
          <w:rFonts w:ascii="Arial" w:hAnsi="Arial" w:cs="Arial"/>
          <w:b/>
        </w:rPr>
      </w:pPr>
      <w:r w:rsidRPr="00C35B3E">
        <w:rPr>
          <w:rFonts w:ascii="Arial" w:hAnsi="Arial" w:cs="Arial"/>
          <w:b/>
        </w:rPr>
        <w:t>Ing. Patrícia Chromá</w:t>
      </w:r>
    </w:p>
    <w:p w:rsidR="00C35B3E" w:rsidRDefault="00C35B3E" w:rsidP="00C35B3E">
      <w:pPr>
        <w:ind w:left="709" w:firstLine="1559"/>
        <w:jc w:val="both"/>
        <w:rPr>
          <w:rFonts w:ascii="Arial" w:hAnsi="Arial" w:cs="Arial"/>
          <w:b/>
        </w:rPr>
      </w:pPr>
      <w:r w:rsidRPr="00C35B3E">
        <w:rPr>
          <w:rFonts w:ascii="Arial" w:hAnsi="Arial" w:cs="Arial"/>
          <w:b/>
        </w:rPr>
        <w:t>JUDr. Jozef Hentek</w:t>
      </w:r>
    </w:p>
    <w:p w:rsidR="00C35B3E" w:rsidRPr="00C35B3E" w:rsidRDefault="00C35B3E" w:rsidP="00C35B3E">
      <w:pPr>
        <w:ind w:left="709" w:firstLine="1559"/>
        <w:jc w:val="both"/>
        <w:rPr>
          <w:rFonts w:ascii="Arial" w:hAnsi="Arial" w:cs="Arial"/>
          <w:b/>
        </w:rPr>
      </w:pPr>
      <w:r w:rsidRPr="00C35B3E">
        <w:rPr>
          <w:rFonts w:ascii="Arial" w:hAnsi="Arial" w:cs="Arial"/>
          <w:b/>
        </w:rPr>
        <w:t>Mgr. Adam Bačinský</w:t>
      </w:r>
    </w:p>
    <w:p w:rsidR="00C35B3E" w:rsidRDefault="00C35B3E" w:rsidP="00023B9D">
      <w:pPr>
        <w:ind w:left="1418" w:hanging="1418"/>
        <w:rPr>
          <w:rFonts w:ascii="Arial" w:hAnsi="Arial" w:cs="Arial"/>
          <w:b/>
          <w:bCs/>
        </w:rPr>
      </w:pPr>
    </w:p>
    <w:p w:rsidR="00023B9D" w:rsidRPr="00992E77" w:rsidRDefault="00C35B3E" w:rsidP="00C35B3E">
      <w:pPr>
        <w:jc w:val="both"/>
        <w:rPr>
          <w:rFonts w:ascii="Arial" w:hAnsi="Arial" w:cs="Arial"/>
          <w:b/>
          <w:bCs/>
        </w:rPr>
      </w:pPr>
      <w:r w:rsidRPr="00C35B3E">
        <w:rPr>
          <w:rFonts w:ascii="Arial" w:hAnsi="Arial" w:cs="Arial"/>
          <w:b/>
        </w:rPr>
        <w:t xml:space="preserve">ODPOVEĎ : </w:t>
      </w:r>
      <w:r w:rsidRPr="00C35B3E">
        <w:rPr>
          <w:rFonts w:ascii="Arial" w:hAnsi="Arial" w:cs="Arial"/>
          <w:b/>
        </w:rPr>
        <w:tab/>
      </w:r>
      <w:r>
        <w:rPr>
          <w:rFonts w:ascii="Arial" w:hAnsi="Arial" w:cs="Arial"/>
          <w:b/>
        </w:rPr>
        <w:tab/>
      </w:r>
      <w:r w:rsidR="00023B9D" w:rsidRPr="00992E77">
        <w:rPr>
          <w:rFonts w:ascii="Arial" w:hAnsi="Arial" w:cs="Arial"/>
          <w:b/>
          <w:bCs/>
        </w:rPr>
        <w:t>Ing. arch. Mária Urbánková, PhD.</w:t>
      </w:r>
    </w:p>
    <w:p w:rsidR="00023B9D" w:rsidRPr="00C35B3E" w:rsidRDefault="00023B9D" w:rsidP="00C35B3E">
      <w:pPr>
        <w:pStyle w:val="Odsekzoznamu"/>
        <w:numPr>
          <w:ilvl w:val="0"/>
          <w:numId w:val="31"/>
        </w:numPr>
        <w:rPr>
          <w:rFonts w:ascii="Arial" w:hAnsi="Arial" w:cs="Arial"/>
          <w:b/>
          <w:bCs/>
          <w:sz w:val="24"/>
          <w:szCs w:val="24"/>
        </w:rPr>
      </w:pPr>
      <w:r w:rsidRPr="00C35B3E">
        <w:rPr>
          <w:rFonts w:ascii="Arial" w:hAnsi="Arial" w:cs="Arial"/>
          <w:b/>
          <w:bCs/>
          <w:sz w:val="24"/>
          <w:szCs w:val="24"/>
        </w:rPr>
        <w:t>Uviedla, že všetky prerokovávania zo strany stavebného úradu prebiehajú v zmysle zákona. Dorokova</w:t>
      </w:r>
      <w:r w:rsidR="00C35B3E" w:rsidRPr="00C35B3E">
        <w:rPr>
          <w:rFonts w:ascii="Arial" w:hAnsi="Arial" w:cs="Arial"/>
          <w:b/>
          <w:bCs/>
          <w:sz w:val="24"/>
          <w:szCs w:val="24"/>
        </w:rPr>
        <w:t>nie s hlavným mestom sa zrealizovalo</w:t>
      </w:r>
      <w:r w:rsidRPr="00C35B3E">
        <w:rPr>
          <w:rFonts w:ascii="Arial" w:hAnsi="Arial" w:cs="Arial"/>
          <w:b/>
          <w:bCs/>
          <w:sz w:val="24"/>
          <w:szCs w:val="24"/>
        </w:rPr>
        <w:t xml:space="preserve"> 24.2.2021 formou online rokovania. </w:t>
      </w:r>
    </w:p>
    <w:p w:rsidR="00023B9D" w:rsidRPr="00992E77" w:rsidRDefault="00023B9D" w:rsidP="00023B9D">
      <w:pPr>
        <w:ind w:left="1418" w:hanging="1418"/>
        <w:rPr>
          <w:rFonts w:ascii="Arial" w:hAnsi="Arial" w:cs="Arial"/>
          <w:b/>
          <w:bCs/>
        </w:rPr>
      </w:pPr>
    </w:p>
    <w:p w:rsidR="00C421B1" w:rsidRDefault="00C421B1"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r w:rsidRPr="00992E77">
        <w:rPr>
          <w:rFonts w:ascii="Arial" w:hAnsi="Arial" w:cs="Arial"/>
          <w:b/>
          <w:bCs/>
        </w:rPr>
        <w:t>Iveta Daňková</w:t>
      </w:r>
    </w:p>
    <w:p w:rsidR="00023B9D" w:rsidRPr="00992E77" w:rsidRDefault="00023B9D" w:rsidP="00023B9D">
      <w:pPr>
        <w:ind w:left="1418" w:hanging="1418"/>
        <w:rPr>
          <w:rFonts w:ascii="Arial" w:hAnsi="Arial" w:cs="Arial"/>
          <w:b/>
          <w:bCs/>
        </w:rPr>
      </w:pPr>
    </w:p>
    <w:p w:rsidR="00023B9D" w:rsidRDefault="00023B9D" w:rsidP="00023B9D">
      <w:pPr>
        <w:ind w:left="709" w:hanging="1418"/>
        <w:rPr>
          <w:rFonts w:ascii="Arial" w:hAnsi="Arial" w:cs="Arial"/>
          <w:bCs/>
        </w:rPr>
      </w:pPr>
      <w:r w:rsidRPr="00992E77">
        <w:rPr>
          <w:rFonts w:ascii="Arial" w:hAnsi="Arial" w:cs="Arial"/>
          <w:bCs/>
        </w:rPr>
        <w:tab/>
        <w:t>Poslankyňa poukázala na možnosti zriadenia lúčnych záhrad v rámci mestskej časti.</w:t>
      </w:r>
    </w:p>
    <w:p w:rsidR="003D78D9" w:rsidRPr="00992E77" w:rsidRDefault="003D78D9" w:rsidP="00023B9D">
      <w:pPr>
        <w:ind w:left="709" w:hanging="1418"/>
        <w:rPr>
          <w:rFonts w:ascii="Arial" w:hAnsi="Arial" w:cs="Arial"/>
          <w:bCs/>
        </w:rPr>
      </w:pPr>
    </w:p>
    <w:p w:rsidR="003D78D9" w:rsidRPr="003D78D9" w:rsidRDefault="003D78D9" w:rsidP="003D78D9">
      <w:pPr>
        <w:rPr>
          <w:rFonts w:ascii="Arial" w:hAnsi="Arial" w:cs="Arial"/>
          <w:b/>
        </w:rPr>
      </w:pPr>
      <w:r w:rsidRPr="003D78D9">
        <w:rPr>
          <w:rFonts w:ascii="Arial" w:hAnsi="Arial" w:cs="Arial"/>
          <w:b/>
        </w:rPr>
        <w:t xml:space="preserve">ODPOVEĎ : </w:t>
      </w:r>
      <w:r w:rsidRPr="003D78D9">
        <w:rPr>
          <w:rFonts w:ascii="Arial" w:hAnsi="Arial" w:cs="Arial"/>
          <w:b/>
        </w:rPr>
        <w:tab/>
      </w:r>
      <w:r w:rsidRPr="003D78D9">
        <w:rPr>
          <w:rFonts w:ascii="Arial" w:hAnsi="Arial" w:cs="Arial"/>
          <w:b/>
        </w:rPr>
        <w:tab/>
        <w:t>Ing. Stanislav Štěrba</w:t>
      </w:r>
      <w:r w:rsidRPr="003D78D9">
        <w:rPr>
          <w:rFonts w:ascii="Arial" w:hAnsi="Arial" w:cs="Arial"/>
          <w:b/>
        </w:rPr>
        <w:tab/>
      </w:r>
    </w:p>
    <w:p w:rsidR="003D78D9" w:rsidRPr="003D78D9" w:rsidRDefault="003D78D9" w:rsidP="003D78D9">
      <w:pPr>
        <w:spacing w:line="276" w:lineRule="auto"/>
        <w:jc w:val="both"/>
        <w:rPr>
          <w:rFonts w:ascii="Arial" w:hAnsi="Arial" w:cs="Arial"/>
          <w:b/>
        </w:rPr>
      </w:pPr>
      <w:r w:rsidRPr="003D78D9">
        <w:rPr>
          <w:rFonts w:ascii="Arial" w:hAnsi="Arial" w:cs="Arial"/>
          <w:b/>
        </w:rPr>
        <w:t>Naša mestská časť v dohľadnej dobe neuvažuje o zriadení lúčnych záhrad a</w:t>
      </w:r>
      <w:r>
        <w:rPr>
          <w:rFonts w:ascii="Arial" w:hAnsi="Arial" w:cs="Arial"/>
          <w:b/>
        </w:rPr>
        <w:t> </w:t>
      </w:r>
      <w:r w:rsidRPr="003D78D9">
        <w:rPr>
          <w:rFonts w:ascii="Arial" w:hAnsi="Arial" w:cs="Arial"/>
          <w:b/>
        </w:rPr>
        <w:t>ani neplánuje realizovať výsadby lúk a lúčnych spoločenstiev.</w:t>
      </w:r>
    </w:p>
    <w:p w:rsidR="00023B9D" w:rsidRPr="00992E77" w:rsidRDefault="00023B9D" w:rsidP="00023B9D">
      <w:pPr>
        <w:ind w:left="1418" w:hanging="1418"/>
        <w:rPr>
          <w:rFonts w:ascii="Arial" w:hAnsi="Arial" w:cs="Arial"/>
          <w:b/>
          <w:bCs/>
        </w:rPr>
      </w:pPr>
    </w:p>
    <w:p w:rsidR="00023B9D" w:rsidRPr="00992E77" w:rsidRDefault="00023B9D" w:rsidP="00023B9D">
      <w:pPr>
        <w:ind w:left="1418" w:hanging="1418"/>
        <w:rPr>
          <w:rFonts w:ascii="Arial" w:hAnsi="Arial" w:cs="Arial"/>
          <w:b/>
          <w:bCs/>
        </w:rPr>
      </w:pPr>
      <w:bookmarkStart w:id="0" w:name="_GoBack"/>
      <w:bookmarkEnd w:id="0"/>
      <w:r w:rsidRPr="00992E77">
        <w:rPr>
          <w:rFonts w:ascii="Arial" w:hAnsi="Arial" w:cs="Arial"/>
          <w:b/>
          <w:bCs/>
        </w:rPr>
        <w:t>Boris Boleček</w:t>
      </w:r>
    </w:p>
    <w:p w:rsidR="00023B9D" w:rsidRPr="00992E77" w:rsidRDefault="00023B9D" w:rsidP="00023B9D">
      <w:pPr>
        <w:ind w:left="1418" w:hanging="1418"/>
        <w:rPr>
          <w:rFonts w:ascii="Arial" w:hAnsi="Arial" w:cs="Arial"/>
          <w:b/>
          <w:bCs/>
        </w:rPr>
      </w:pPr>
    </w:p>
    <w:p w:rsidR="00023B9D" w:rsidRPr="00992E77" w:rsidRDefault="00023B9D" w:rsidP="00023B9D">
      <w:pPr>
        <w:ind w:left="709"/>
        <w:rPr>
          <w:rFonts w:ascii="Arial" w:hAnsi="Arial" w:cs="Arial"/>
          <w:bCs/>
        </w:rPr>
      </w:pPr>
      <w:r w:rsidRPr="00992E77">
        <w:rPr>
          <w:rFonts w:ascii="Arial" w:hAnsi="Arial" w:cs="Arial"/>
          <w:bCs/>
        </w:rPr>
        <w:t>Položil otázku ohľadne podnetov obyvateľov mestskej časti na Špaldovej ulici v súvislosti s prevádzkou autoumyvárne na Závodnej ulici..</w:t>
      </w:r>
    </w:p>
    <w:p w:rsidR="00023B9D" w:rsidRPr="00992E77" w:rsidRDefault="00023B9D" w:rsidP="00023B9D">
      <w:pPr>
        <w:rPr>
          <w:rFonts w:ascii="Arial" w:hAnsi="Arial" w:cs="Arial"/>
          <w:b/>
          <w:bCs/>
        </w:rPr>
      </w:pPr>
    </w:p>
    <w:p w:rsidR="00023B9D" w:rsidRPr="00992E77" w:rsidRDefault="00023B9D" w:rsidP="00023B9D">
      <w:pPr>
        <w:rPr>
          <w:rFonts w:ascii="Arial" w:hAnsi="Arial" w:cs="Arial"/>
          <w:b/>
          <w:bCs/>
        </w:rPr>
      </w:pPr>
      <w:r w:rsidRPr="00992E77">
        <w:rPr>
          <w:rFonts w:ascii="Arial" w:hAnsi="Arial" w:cs="Arial"/>
          <w:b/>
          <w:bCs/>
        </w:rPr>
        <w:t>Odpoveď Ing. arch. Mária Urbánková, PhD.</w:t>
      </w:r>
    </w:p>
    <w:p w:rsidR="0058282F" w:rsidRPr="0058282F" w:rsidRDefault="0058282F" w:rsidP="0058282F">
      <w:pPr>
        <w:ind w:firstLine="851"/>
        <w:jc w:val="both"/>
        <w:rPr>
          <w:rFonts w:ascii="Arial" w:hAnsi="Arial" w:cs="Arial"/>
          <w:bCs/>
        </w:rPr>
      </w:pPr>
      <w:r w:rsidRPr="0058282F">
        <w:rPr>
          <w:rFonts w:ascii="Arial" w:hAnsi="Arial" w:cs="Arial"/>
          <w:bCs/>
        </w:rPr>
        <w:t>Dňa 23.02.2021 vykonal stavebný úrad Štátny stavebný dohľad (ďalej len ŠSD) na pozemkoch parcelné číslo: 4069/2, 4069/36, 4074/3, 4075/1, 4076, 4077, 4078/1, 4078/2, 4079/1 k.ú. Podunajské Biskupice, na Závodnej ulici v Bratislave v areáli spoločnosti J &amp; P TANK WASH s.r.o.. Výkon ŠSD bol zameraný na prešetrenia stavebnej činnosti na predmetných pozemkoch a výrubu stromov.</w:t>
      </w:r>
    </w:p>
    <w:p w:rsidR="0058282F" w:rsidRPr="0058282F" w:rsidRDefault="0058282F" w:rsidP="0058282F">
      <w:pPr>
        <w:pStyle w:val="Oznaitext"/>
        <w:spacing w:before="120"/>
        <w:ind w:left="0" w:right="0" w:firstLine="708"/>
        <w:jc w:val="both"/>
        <w:rPr>
          <w:rFonts w:ascii="Arial" w:hAnsi="Arial" w:cs="Arial"/>
        </w:rPr>
      </w:pPr>
      <w:r w:rsidRPr="0058282F">
        <w:rPr>
          <w:rFonts w:ascii="Arial" w:hAnsi="Arial" w:cs="Arial"/>
        </w:rPr>
        <w:t>Pri výkone ŠSD dňa 23.2.2021 bolo zistené, že na pozemkoch parc. č. 4075/1, 4076, 4077, 4078/1, 4078/2, 4079/1 je vybudovaná štrková odstavná parkovacia plocha pre nákladné automobily. Stavebník sa nevedel preukázať právoplatnými dokladmi preukazujúcimi právo na realizáciu odstavných plôch. Na vybudovanie parkovacích plôch je potrebné rozhodnutie na povolenie terénnych úprav a prác.</w:t>
      </w:r>
    </w:p>
    <w:p w:rsidR="0058282F" w:rsidRPr="0058282F" w:rsidRDefault="0058282F" w:rsidP="0058282F">
      <w:pPr>
        <w:pStyle w:val="Oznaitext"/>
        <w:ind w:left="0" w:right="0" w:firstLine="708"/>
        <w:jc w:val="both"/>
        <w:rPr>
          <w:rFonts w:ascii="Arial" w:hAnsi="Arial" w:cs="Arial"/>
        </w:rPr>
      </w:pPr>
      <w:r w:rsidRPr="0058282F">
        <w:rPr>
          <w:rFonts w:ascii="Arial" w:hAnsi="Arial" w:cs="Arial"/>
        </w:rPr>
        <w:lastRenderedPageBreak/>
        <w:t xml:space="preserve">Na rozostavanú stavbu  „Rozšírenie SO 01 Umyváreň autocisterien“ bolo vydané dodatočné povolenie stavby. Stavba je rozostavaná a v čase ŠSD boli realizované bočné obvodové steny a prestrešenie. </w:t>
      </w:r>
    </w:p>
    <w:p w:rsidR="0058282F" w:rsidRPr="0058282F" w:rsidRDefault="0058282F" w:rsidP="0058282F">
      <w:pPr>
        <w:pStyle w:val="Oznaitext"/>
        <w:spacing w:before="120"/>
        <w:ind w:left="0" w:right="0" w:firstLine="709"/>
        <w:jc w:val="both"/>
        <w:rPr>
          <w:rFonts w:ascii="Arial" w:hAnsi="Arial" w:cs="Arial"/>
        </w:rPr>
      </w:pPr>
      <w:r w:rsidRPr="0058282F">
        <w:rPr>
          <w:rFonts w:ascii="Arial" w:hAnsi="Arial" w:cs="Arial"/>
        </w:rPr>
        <w:t xml:space="preserve">Ďalej bolo zistené, že na pozemkoch parcelné čísla 4075/1, 4076, 4077, 4078/1, 4078/2, 4079/1, bol vykonaný výrub stromov a kríkov. Nakoľko oddelenie životného prostredia, odpadov a cestného hospodárstva MiU nevedie evidenciu zelene v záhradách vo vlastníctve fyzických a právnických osôb na vykonanom ŠSD nebolo možné posúdiť či bol na výrub potrebný súhlas. </w:t>
      </w:r>
    </w:p>
    <w:p w:rsidR="0058282F" w:rsidRPr="0058282F" w:rsidRDefault="0058282F" w:rsidP="0058282F">
      <w:pPr>
        <w:pStyle w:val="Oznaitext"/>
        <w:spacing w:before="120"/>
        <w:ind w:left="0" w:right="0" w:firstLine="709"/>
        <w:jc w:val="both"/>
        <w:rPr>
          <w:rFonts w:ascii="Arial" w:hAnsi="Arial" w:cs="Arial"/>
        </w:rPr>
      </w:pPr>
      <w:r w:rsidRPr="0058282F">
        <w:rPr>
          <w:rFonts w:ascii="Arial" w:hAnsi="Arial" w:cs="Arial"/>
        </w:rPr>
        <w:t>Z výkonu ŠSD bol spísaný jednoduchý záznam.</w:t>
      </w:r>
    </w:p>
    <w:p w:rsidR="0058282F" w:rsidRPr="0058282F" w:rsidRDefault="0058282F" w:rsidP="0058282F">
      <w:pPr>
        <w:pStyle w:val="Oznaitext"/>
        <w:spacing w:before="120"/>
        <w:ind w:left="0" w:right="0" w:firstLine="709"/>
        <w:jc w:val="both"/>
        <w:rPr>
          <w:rFonts w:ascii="Arial" w:hAnsi="Arial" w:cs="Arial"/>
        </w:rPr>
      </w:pPr>
      <w:r w:rsidRPr="0058282F">
        <w:rPr>
          <w:rFonts w:ascii="Arial" w:hAnsi="Arial" w:cs="Arial"/>
        </w:rPr>
        <w:t xml:space="preserve">Obyvatelia Špaldovej ulice podali podania na prešetrenie aj na iných inštitúciách, napr.: SIŽP, RUVZ, Polícia, prokuratúra, s ktorými stavebný úrad v tejto veci spolupracuje. </w:t>
      </w:r>
    </w:p>
    <w:p w:rsidR="0058282F" w:rsidRPr="0058282F" w:rsidRDefault="0058282F" w:rsidP="0058282F">
      <w:pPr>
        <w:pStyle w:val="Oznaitext"/>
        <w:spacing w:before="120"/>
        <w:ind w:left="0" w:right="0" w:firstLine="709"/>
        <w:jc w:val="both"/>
        <w:rPr>
          <w:rFonts w:ascii="Arial" w:hAnsi="Arial" w:cs="Arial"/>
          <w:color w:val="000000"/>
          <w:szCs w:val="24"/>
        </w:rPr>
      </w:pPr>
      <w:r w:rsidRPr="0058282F">
        <w:rPr>
          <w:rFonts w:ascii="Arial" w:hAnsi="Arial" w:cs="Arial"/>
          <w:color w:val="000000"/>
          <w:szCs w:val="24"/>
        </w:rPr>
        <w:t>Dňa 20.4.2021 sa pracovníčka stavebného úradu zúčastnila šetrenia a obhliadky areálu s pracovníkom SIŽP Bratislava odboru ochrany ovzdušia. Po zaslaní správy o zistených nedostatkoch v areáli, stavebný úrad oznámi všetkým zúčastneným  výsledok ŠSD .</w:t>
      </w:r>
    </w:p>
    <w:p w:rsidR="0058282F" w:rsidRPr="0058282F" w:rsidRDefault="0058282F" w:rsidP="0058282F">
      <w:pPr>
        <w:pStyle w:val="Oznaitext"/>
        <w:spacing w:before="120"/>
        <w:ind w:left="0" w:right="0" w:firstLine="709"/>
        <w:jc w:val="both"/>
        <w:rPr>
          <w:rFonts w:ascii="Arial" w:hAnsi="Arial" w:cs="Arial"/>
        </w:rPr>
      </w:pPr>
      <w:r w:rsidRPr="0058282F">
        <w:rPr>
          <w:rFonts w:ascii="Arial" w:hAnsi="Arial" w:cs="Arial"/>
        </w:rPr>
        <w:t xml:space="preserve">Po ukončení šetrenia SIŽP a stavebného úradu, Stavebný úrad začne voči spoločnosti konanie o správnom delikte. </w:t>
      </w:r>
    </w:p>
    <w:p w:rsidR="0058282F" w:rsidRPr="0058282F" w:rsidRDefault="0058282F" w:rsidP="0058282F">
      <w:pPr>
        <w:pStyle w:val="Oznaitext"/>
        <w:ind w:right="0" w:firstLine="282"/>
        <w:jc w:val="both"/>
        <w:rPr>
          <w:rFonts w:ascii="Arial" w:hAnsi="Arial" w:cs="Arial"/>
        </w:rPr>
      </w:pPr>
    </w:p>
    <w:p w:rsidR="0058282F" w:rsidRPr="0058282F" w:rsidRDefault="0058282F" w:rsidP="0058282F">
      <w:pPr>
        <w:pStyle w:val="Oznaitext"/>
        <w:ind w:right="0" w:firstLine="282"/>
        <w:jc w:val="both"/>
        <w:rPr>
          <w:rFonts w:ascii="Arial" w:hAnsi="Arial" w:cs="Arial"/>
        </w:rPr>
      </w:pPr>
      <w:r w:rsidRPr="0058282F">
        <w:rPr>
          <w:rFonts w:ascii="Arial" w:hAnsi="Arial" w:cs="Arial"/>
        </w:rPr>
        <w:t>Na Umyváreň Autocisterien bolo vydané:</w:t>
      </w:r>
    </w:p>
    <w:p w:rsidR="0058282F" w:rsidRPr="0058282F" w:rsidRDefault="0058282F" w:rsidP="0058282F">
      <w:pPr>
        <w:pStyle w:val="Oznaitext"/>
        <w:ind w:right="0" w:firstLine="708"/>
        <w:jc w:val="both"/>
        <w:rPr>
          <w:rFonts w:ascii="Arial" w:hAnsi="Arial" w:cs="Arial"/>
        </w:rPr>
      </w:pPr>
      <w:r w:rsidRPr="0058282F">
        <w:rPr>
          <w:rFonts w:ascii="Arial" w:hAnsi="Arial" w:cs="Arial"/>
        </w:rPr>
        <w:t>1.</w:t>
      </w:r>
      <w:r w:rsidRPr="0058282F">
        <w:rPr>
          <w:rFonts w:ascii="Arial" w:hAnsi="Arial" w:cs="Arial"/>
        </w:rPr>
        <w:tab/>
        <w:t>Povolenie na zmenu v užívaní časti stavby so stavebnými úpravami                                 č. SÚ/3852/2004/Bo-7 z 1.12.2004, právoplatné 3.1.2005 z pôvodnej výrobnej haly na umyváreň autocisterien v rozsahu plochy 180m2.</w:t>
      </w:r>
    </w:p>
    <w:p w:rsidR="0058282F" w:rsidRPr="0058282F" w:rsidRDefault="0058282F" w:rsidP="0058282F">
      <w:pPr>
        <w:pStyle w:val="Oznaitext"/>
        <w:ind w:right="0" w:firstLine="708"/>
        <w:jc w:val="both"/>
        <w:rPr>
          <w:rFonts w:ascii="Arial" w:hAnsi="Arial" w:cs="Arial"/>
        </w:rPr>
      </w:pPr>
      <w:r w:rsidRPr="0058282F">
        <w:rPr>
          <w:rFonts w:ascii="Arial" w:hAnsi="Arial" w:cs="Arial"/>
        </w:rPr>
        <w:t>2.</w:t>
      </w:r>
      <w:r w:rsidRPr="0058282F">
        <w:rPr>
          <w:rFonts w:ascii="Arial" w:hAnsi="Arial" w:cs="Arial"/>
        </w:rPr>
        <w:tab/>
        <w:t>Rozhodnutie – povolenie na užívanie stavby umyváreň autocisterien                               č. SÚ/1305/05/Bo-6, zo 16.6.2005, právoplatné 8.7.2005 na povolenú zmenu v užívaní časti stavby</w:t>
      </w:r>
    </w:p>
    <w:p w:rsidR="0058282F" w:rsidRPr="0058282F" w:rsidRDefault="0058282F" w:rsidP="0058282F">
      <w:pPr>
        <w:pStyle w:val="Oznaitext"/>
        <w:ind w:right="0" w:firstLine="708"/>
        <w:jc w:val="both"/>
        <w:rPr>
          <w:rFonts w:ascii="Arial" w:hAnsi="Arial" w:cs="Arial"/>
        </w:rPr>
      </w:pPr>
      <w:r w:rsidRPr="0058282F">
        <w:rPr>
          <w:rFonts w:ascii="Arial" w:hAnsi="Arial" w:cs="Arial"/>
        </w:rPr>
        <w:t>3.</w:t>
      </w:r>
      <w:r w:rsidRPr="0058282F">
        <w:rPr>
          <w:rFonts w:ascii="Arial" w:hAnsi="Arial" w:cs="Arial"/>
        </w:rPr>
        <w:tab/>
        <w:t>Dodatočné povolenie stavby prístupovej komunikácie č. SÚ/dopr.310/2352/13/Bo-1 z 11.4.2013, právoplatné 15.5.2013,</w:t>
      </w:r>
    </w:p>
    <w:p w:rsidR="0058282F" w:rsidRPr="0058282F" w:rsidRDefault="0058282F" w:rsidP="0058282F">
      <w:pPr>
        <w:pStyle w:val="Oznaitext"/>
        <w:ind w:right="0" w:firstLine="708"/>
        <w:jc w:val="both"/>
        <w:rPr>
          <w:rFonts w:ascii="Arial" w:hAnsi="Arial" w:cs="Arial"/>
        </w:rPr>
      </w:pPr>
      <w:r w:rsidRPr="0058282F">
        <w:rPr>
          <w:rFonts w:ascii="Arial" w:hAnsi="Arial" w:cs="Arial"/>
        </w:rPr>
        <w:t>4.</w:t>
      </w:r>
      <w:r w:rsidRPr="0058282F">
        <w:rPr>
          <w:rFonts w:ascii="Arial" w:hAnsi="Arial" w:cs="Arial"/>
        </w:rPr>
        <w:tab/>
        <w:t>Rozhodnutie – povolenie na užívanie stavby prístupovej komunikácie                            č. SÚ/dopr.831/11400/13/Bo-3 z 5.11.2013, právoplatné 8.11.2013,</w:t>
      </w:r>
    </w:p>
    <w:p w:rsidR="0058282F" w:rsidRPr="0058282F" w:rsidRDefault="0058282F" w:rsidP="0058282F">
      <w:pPr>
        <w:pStyle w:val="Oznaitext"/>
        <w:ind w:right="0" w:firstLine="708"/>
        <w:jc w:val="both"/>
        <w:rPr>
          <w:rFonts w:ascii="Arial" w:hAnsi="Arial" w:cs="Arial"/>
        </w:rPr>
      </w:pPr>
      <w:r w:rsidRPr="0058282F">
        <w:rPr>
          <w:rFonts w:ascii="Arial" w:hAnsi="Arial" w:cs="Arial"/>
        </w:rPr>
        <w:t>5.</w:t>
      </w:r>
      <w:r w:rsidRPr="0058282F">
        <w:rPr>
          <w:rFonts w:ascii="Arial" w:hAnsi="Arial" w:cs="Arial"/>
        </w:rPr>
        <w:tab/>
        <w:t xml:space="preserve">Stavebné povolenie na stavbu „rekonštrukcia meracieho a regulačného zariadenia“ č. SÚ/1092/14372/17/Bo z 18.12.2017, právoplatné </w:t>
      </w:r>
    </w:p>
    <w:p w:rsidR="0058282F" w:rsidRPr="0058282F" w:rsidRDefault="0058282F" w:rsidP="0058282F">
      <w:pPr>
        <w:pStyle w:val="Oznaitext"/>
        <w:ind w:right="0" w:firstLine="708"/>
        <w:jc w:val="both"/>
        <w:rPr>
          <w:rFonts w:ascii="Arial" w:hAnsi="Arial" w:cs="Arial"/>
        </w:rPr>
      </w:pPr>
      <w:r w:rsidRPr="0058282F">
        <w:rPr>
          <w:rFonts w:ascii="Arial" w:hAnsi="Arial" w:cs="Arial"/>
        </w:rPr>
        <w:t>6.</w:t>
      </w:r>
      <w:r w:rsidRPr="0058282F">
        <w:rPr>
          <w:rFonts w:ascii="Arial" w:hAnsi="Arial" w:cs="Arial"/>
        </w:rPr>
        <w:tab/>
        <w:t>Rozhodnutie – povolenie na užívanie stavby „rekonštrukcia meracieho                           a regulačného zariadenia“ č. SU 894/6917/2019/Gr, z 13.5.2019, právoplatné 06.06.2019</w:t>
      </w:r>
    </w:p>
    <w:p w:rsidR="0058282F" w:rsidRPr="0058282F" w:rsidRDefault="0058282F" w:rsidP="0058282F">
      <w:pPr>
        <w:pStyle w:val="Oznaitext"/>
        <w:ind w:left="0" w:right="0" w:firstLine="1134"/>
        <w:jc w:val="both"/>
        <w:rPr>
          <w:rFonts w:ascii="Arial" w:hAnsi="Arial" w:cs="Arial"/>
        </w:rPr>
      </w:pPr>
      <w:r w:rsidRPr="0058282F">
        <w:rPr>
          <w:rFonts w:ascii="Arial" w:hAnsi="Arial" w:cs="Arial"/>
        </w:rPr>
        <w:t>7.</w:t>
      </w:r>
      <w:r w:rsidRPr="0058282F">
        <w:rPr>
          <w:rFonts w:ascii="Arial" w:hAnsi="Arial" w:cs="Arial"/>
        </w:rPr>
        <w:tab/>
        <w:t>Dodatočné povolenie rozostavanej stavby „Rozšírenie SO 01 Umyváreň autocisterien“ č. SU-49/2242/2020/Gr-4, z 15.1.2020, právoplatné 25.3.2020</w:t>
      </w:r>
    </w:p>
    <w:p w:rsidR="00023B9D" w:rsidRPr="00992E77" w:rsidRDefault="00023B9D" w:rsidP="00023B9D">
      <w:pPr>
        <w:ind w:left="709" w:hanging="709"/>
        <w:rPr>
          <w:rFonts w:ascii="Arial" w:hAnsi="Arial" w:cs="Arial"/>
          <w:b/>
          <w:bCs/>
        </w:rPr>
      </w:pPr>
    </w:p>
    <w:p w:rsidR="00502036" w:rsidRPr="00992E77" w:rsidRDefault="00502036"/>
    <w:p w:rsidR="00502036" w:rsidRDefault="00502036" w:rsidP="00502036">
      <w:pPr>
        <w:autoSpaceDE w:val="0"/>
        <w:autoSpaceDN w:val="0"/>
        <w:adjustRightInd w:val="0"/>
        <w:rPr>
          <w:rFonts w:eastAsiaTheme="minorHAnsi"/>
          <w:lang w:eastAsia="en-US"/>
        </w:rPr>
      </w:pPr>
    </w:p>
    <w:p w:rsidR="00050E45" w:rsidRDefault="00050E45" w:rsidP="00502036">
      <w:pPr>
        <w:autoSpaceDE w:val="0"/>
        <w:autoSpaceDN w:val="0"/>
        <w:adjustRightInd w:val="0"/>
        <w:rPr>
          <w:rFonts w:eastAsiaTheme="minorHAnsi"/>
          <w:lang w:eastAsia="en-US"/>
        </w:rPr>
      </w:pPr>
    </w:p>
    <w:p w:rsidR="00050E45" w:rsidRDefault="00050E45" w:rsidP="00502036">
      <w:pPr>
        <w:autoSpaceDE w:val="0"/>
        <w:autoSpaceDN w:val="0"/>
        <w:adjustRightInd w:val="0"/>
        <w:rPr>
          <w:rFonts w:eastAsiaTheme="minorHAnsi"/>
          <w:lang w:eastAsia="en-US"/>
        </w:rPr>
      </w:pPr>
    </w:p>
    <w:p w:rsidR="00050E45" w:rsidRDefault="00050E45" w:rsidP="00502036">
      <w:pPr>
        <w:autoSpaceDE w:val="0"/>
        <w:autoSpaceDN w:val="0"/>
        <w:adjustRightInd w:val="0"/>
        <w:rPr>
          <w:rFonts w:eastAsiaTheme="minorHAnsi"/>
          <w:lang w:eastAsia="en-US"/>
        </w:rPr>
      </w:pPr>
    </w:p>
    <w:p w:rsidR="00050E45" w:rsidRDefault="00050E45" w:rsidP="00502036">
      <w:pPr>
        <w:autoSpaceDE w:val="0"/>
        <w:autoSpaceDN w:val="0"/>
        <w:adjustRightInd w:val="0"/>
        <w:rPr>
          <w:rFonts w:eastAsiaTheme="minorHAnsi"/>
          <w:lang w:eastAsia="en-US"/>
        </w:rPr>
      </w:pPr>
    </w:p>
    <w:p w:rsidR="00050E45" w:rsidRDefault="00050E45" w:rsidP="00502036">
      <w:pPr>
        <w:autoSpaceDE w:val="0"/>
        <w:autoSpaceDN w:val="0"/>
        <w:adjustRightInd w:val="0"/>
        <w:rPr>
          <w:rFonts w:eastAsiaTheme="minorHAnsi"/>
          <w:lang w:eastAsia="en-US"/>
        </w:rPr>
      </w:pPr>
    </w:p>
    <w:p w:rsidR="00050E45" w:rsidRDefault="00050E45" w:rsidP="00502036">
      <w:pPr>
        <w:autoSpaceDE w:val="0"/>
        <w:autoSpaceDN w:val="0"/>
        <w:adjustRightInd w:val="0"/>
        <w:rPr>
          <w:rFonts w:eastAsiaTheme="minorHAnsi"/>
          <w:lang w:eastAsia="en-US"/>
        </w:rPr>
      </w:pPr>
    </w:p>
    <w:p w:rsidR="0058282F" w:rsidRDefault="0058282F" w:rsidP="00502036">
      <w:pPr>
        <w:autoSpaceDE w:val="0"/>
        <w:autoSpaceDN w:val="0"/>
        <w:adjustRightInd w:val="0"/>
        <w:rPr>
          <w:rFonts w:eastAsiaTheme="minorHAnsi"/>
          <w:lang w:eastAsia="en-US"/>
        </w:rPr>
      </w:pPr>
    </w:p>
    <w:p w:rsidR="000662E8" w:rsidRDefault="000662E8" w:rsidP="00502036">
      <w:pPr>
        <w:autoSpaceDE w:val="0"/>
        <w:autoSpaceDN w:val="0"/>
        <w:adjustRightInd w:val="0"/>
        <w:rPr>
          <w:rFonts w:eastAsiaTheme="minorHAnsi"/>
          <w:lang w:eastAsia="en-US"/>
        </w:rPr>
      </w:pPr>
    </w:p>
    <w:p w:rsidR="000662E8" w:rsidRDefault="000662E8" w:rsidP="000662E8">
      <w:pPr>
        <w:spacing w:line="276" w:lineRule="auto"/>
        <w:jc w:val="right"/>
        <w:rPr>
          <w:rFonts w:ascii="Arial" w:hAnsi="Arial" w:cs="Arial"/>
          <w:sz w:val="20"/>
          <w:szCs w:val="20"/>
        </w:rPr>
      </w:pPr>
      <w:r>
        <w:rPr>
          <w:rFonts w:ascii="Arial" w:hAnsi="Arial" w:cs="Arial"/>
          <w:sz w:val="20"/>
          <w:szCs w:val="20"/>
        </w:rPr>
        <w:lastRenderedPageBreak/>
        <w:t>Príloha č. 1</w:t>
      </w:r>
    </w:p>
    <w:p w:rsidR="000662E8" w:rsidRPr="00777E4D" w:rsidRDefault="000662E8" w:rsidP="000662E8">
      <w:pPr>
        <w:spacing w:line="276" w:lineRule="auto"/>
        <w:jc w:val="both"/>
        <w:rPr>
          <w:rFonts w:ascii="Arial" w:hAnsi="Arial" w:cs="Arial"/>
          <w:b/>
        </w:rPr>
      </w:pPr>
      <w:r w:rsidRPr="00C618DA">
        <w:rPr>
          <w:rFonts w:ascii="Arial" w:hAnsi="Arial" w:cs="Arial"/>
          <w:sz w:val="20"/>
          <w:szCs w:val="20"/>
        </w:rPr>
        <w:t xml:space="preserve">Č. j.: ŽP,OaCH/10/8292/2020/Km                                   </w:t>
      </w:r>
      <w:r w:rsidRPr="00161782">
        <w:rPr>
          <w:rFonts w:ascii="Arial" w:hAnsi="Arial" w:cs="Arial"/>
          <w:sz w:val="20"/>
          <w:szCs w:val="20"/>
        </w:rPr>
        <w:tab/>
        <w:t xml:space="preserve">                          V Bratislave, dňa </w:t>
      </w:r>
      <w:r>
        <w:rPr>
          <w:rFonts w:ascii="Arial" w:hAnsi="Arial" w:cs="Arial"/>
          <w:sz w:val="20"/>
          <w:szCs w:val="20"/>
        </w:rPr>
        <w:t>27. 05. 2020</w:t>
      </w:r>
      <w:r w:rsidRPr="00161782">
        <w:rPr>
          <w:rFonts w:ascii="Arial" w:hAnsi="Arial" w:cs="Arial"/>
          <w:sz w:val="20"/>
          <w:szCs w:val="20"/>
        </w:rPr>
        <w:t xml:space="preserve">                                 </w:t>
      </w:r>
    </w:p>
    <w:p w:rsidR="000662E8" w:rsidRPr="00161782" w:rsidRDefault="000662E8" w:rsidP="000662E8"/>
    <w:p w:rsidR="000662E8" w:rsidRPr="00161782" w:rsidRDefault="000662E8" w:rsidP="000662E8">
      <w:pPr>
        <w:pStyle w:val="Zhlavie10"/>
        <w:keepNext/>
        <w:keepLines/>
        <w:shd w:val="clear" w:color="auto" w:fill="auto"/>
        <w:spacing w:after="0" w:line="240" w:lineRule="auto"/>
        <w:ind w:left="0"/>
        <w:jc w:val="center"/>
        <w:rPr>
          <w:rFonts w:ascii="Arial" w:hAnsi="Arial" w:cs="Arial"/>
        </w:rPr>
      </w:pPr>
      <w:r w:rsidRPr="00161782">
        <w:rPr>
          <w:rFonts w:ascii="Arial" w:hAnsi="Arial" w:cs="Arial"/>
        </w:rPr>
        <w:t>R O Z H O D N U T I E</w:t>
      </w:r>
    </w:p>
    <w:p w:rsidR="000662E8" w:rsidRPr="00161782" w:rsidRDefault="000662E8" w:rsidP="000662E8">
      <w:pPr>
        <w:pStyle w:val="Zhlavie10"/>
        <w:keepNext/>
        <w:keepLines/>
        <w:shd w:val="clear" w:color="auto" w:fill="auto"/>
        <w:spacing w:after="0" w:line="240" w:lineRule="auto"/>
        <w:ind w:left="0"/>
        <w:jc w:val="right"/>
        <w:rPr>
          <w:rFonts w:ascii="Arial" w:hAnsi="Arial" w:cs="Arial"/>
          <w:sz w:val="24"/>
          <w:szCs w:val="24"/>
        </w:rPr>
      </w:pPr>
    </w:p>
    <w:p w:rsidR="000662E8" w:rsidRPr="00161782" w:rsidRDefault="000662E8" w:rsidP="000662E8">
      <w:pPr>
        <w:pStyle w:val="Zhlavie10"/>
        <w:keepNext/>
        <w:keepLines/>
        <w:shd w:val="clear" w:color="auto" w:fill="auto"/>
        <w:spacing w:after="0" w:line="240" w:lineRule="auto"/>
        <w:ind w:left="0"/>
        <w:jc w:val="right"/>
        <w:rPr>
          <w:rFonts w:ascii="Arial" w:hAnsi="Arial" w:cs="Arial"/>
          <w:sz w:val="24"/>
          <w:szCs w:val="24"/>
        </w:rPr>
      </w:pPr>
    </w:p>
    <w:p w:rsidR="000662E8" w:rsidRPr="00161782" w:rsidRDefault="000662E8" w:rsidP="000662E8">
      <w:pPr>
        <w:pStyle w:val="Zhlavie10"/>
        <w:keepNext/>
        <w:keepLines/>
        <w:shd w:val="clear" w:color="auto" w:fill="auto"/>
        <w:spacing w:after="0" w:line="240" w:lineRule="auto"/>
        <w:ind w:left="0"/>
        <w:jc w:val="center"/>
        <w:rPr>
          <w:rFonts w:ascii="Arial" w:hAnsi="Arial" w:cs="Arial"/>
          <w:sz w:val="22"/>
          <w:szCs w:val="22"/>
        </w:rPr>
      </w:pPr>
    </w:p>
    <w:p w:rsidR="000662E8" w:rsidRDefault="000662E8" w:rsidP="000662E8">
      <w:pPr>
        <w:pStyle w:val="Zarkazkladnhotextu"/>
        <w:tabs>
          <w:tab w:val="left" w:pos="709"/>
        </w:tabs>
        <w:spacing w:after="0"/>
        <w:ind w:firstLine="708"/>
        <w:rPr>
          <w:rFonts w:ascii="Arial" w:hAnsi="Arial" w:cs="Arial"/>
        </w:rPr>
      </w:pPr>
      <w:r w:rsidRPr="00161782">
        <w:rPr>
          <w:rFonts w:ascii="Arial" w:hAnsi="Arial" w:cs="Arial"/>
        </w:rPr>
        <w:t xml:space="preserve">Mestská časť Bratislava-Podunajské Biskupice, ako príslušný orgán štátnej správy ochrany prírody a krajiny (ďalej len „správny orgán“) v zmysle podľa § 2 písm. f) zákona č. 416/2001 Z. z. o prechode niektorých kompetencií z orgánov štátnej  správy  na  obce  a  na  vyššie  územné celky v znení neskorších predpisov a podľa § 69 písm. d) a f) zákona č. 543/2002 Z. z. o ochrane prírody a krajiny v znení neskorších predpisov (ďalej len „zákon“), na základe podanej žiadosti spoločnosti </w:t>
      </w:r>
      <w:r w:rsidRPr="00161782">
        <w:rPr>
          <w:rFonts w:ascii="Arial" w:hAnsi="Arial" w:cs="Arial"/>
          <w:b/>
        </w:rPr>
        <w:t>FINAL BA s. r. o.</w:t>
      </w:r>
      <w:r w:rsidRPr="00161782">
        <w:rPr>
          <w:rFonts w:ascii="Arial" w:hAnsi="Arial" w:cs="Arial"/>
        </w:rPr>
        <w:t xml:space="preserve"> so sídlom </w:t>
      </w:r>
      <w:r w:rsidRPr="00161782">
        <w:rPr>
          <w:rFonts w:ascii="Arial" w:hAnsi="Arial" w:cs="Arial"/>
          <w:b/>
        </w:rPr>
        <w:t>Estónska 5206/3A, 821 06 Bratislava</w:t>
      </w:r>
      <w:r w:rsidRPr="00161782">
        <w:rPr>
          <w:rFonts w:ascii="Arial" w:hAnsi="Arial" w:cs="Arial"/>
        </w:rPr>
        <w:t xml:space="preserve"> (ďalej len „žiadateľ“) zo dňa </w:t>
      </w:r>
      <w:r w:rsidRPr="00161782">
        <w:rPr>
          <w:rFonts w:ascii="Arial" w:hAnsi="Arial" w:cs="Arial"/>
          <w:b/>
        </w:rPr>
        <w:t>24. 01. 2020</w:t>
      </w:r>
      <w:r w:rsidRPr="00161782">
        <w:rPr>
          <w:rFonts w:ascii="Arial" w:hAnsi="Arial" w:cs="Arial"/>
        </w:rPr>
        <w:t xml:space="preserve"> </w:t>
      </w:r>
      <w:bookmarkStart w:id="1" w:name="_Hlk518902936"/>
      <w:r w:rsidRPr="00161782">
        <w:rPr>
          <w:rFonts w:ascii="Arial" w:hAnsi="Arial" w:cs="Arial"/>
        </w:rPr>
        <w:t>podľa § 47 ods. 3 , § 48 ods. 1 a § 82 ods. 12 zákona č. 543/2002 Z. z. o ochrane prírody a krajiny, v súlade s ustanovením § 46 zákona č. 71/1967 Zb. o správnom konaní v znení neskorších predpisov (ďalej len „správny poriadok“) vydáva</w:t>
      </w:r>
      <w:bookmarkEnd w:id="1"/>
    </w:p>
    <w:p w:rsidR="000662E8" w:rsidRDefault="000662E8" w:rsidP="000662E8">
      <w:pPr>
        <w:pStyle w:val="Zarkazkladnhotextu"/>
        <w:tabs>
          <w:tab w:val="left" w:pos="709"/>
        </w:tabs>
        <w:spacing w:after="0"/>
        <w:ind w:firstLine="708"/>
        <w:rPr>
          <w:rFonts w:ascii="Arial" w:hAnsi="Arial" w:cs="Arial"/>
        </w:rPr>
      </w:pPr>
    </w:p>
    <w:p w:rsidR="000662E8" w:rsidRPr="00161782" w:rsidRDefault="000662E8" w:rsidP="000662E8">
      <w:pPr>
        <w:pStyle w:val="Zarkazkladnhotextu"/>
        <w:tabs>
          <w:tab w:val="left" w:pos="709"/>
        </w:tabs>
        <w:spacing w:after="0"/>
        <w:ind w:firstLine="708"/>
        <w:rPr>
          <w:rFonts w:ascii="Arial" w:hAnsi="Arial" w:cs="Arial"/>
        </w:rPr>
      </w:pPr>
    </w:p>
    <w:p w:rsidR="000662E8" w:rsidRPr="00161782" w:rsidRDefault="000662E8" w:rsidP="000662E8">
      <w:pPr>
        <w:pStyle w:val="Zhlavie20"/>
        <w:keepNext/>
        <w:keepLines/>
        <w:shd w:val="clear" w:color="auto" w:fill="auto"/>
        <w:spacing w:after="0" w:line="240" w:lineRule="auto"/>
        <w:ind w:left="0"/>
        <w:jc w:val="center"/>
        <w:rPr>
          <w:rFonts w:ascii="Arial" w:hAnsi="Arial" w:cs="Arial"/>
          <w:sz w:val="32"/>
          <w:szCs w:val="32"/>
        </w:rPr>
      </w:pPr>
      <w:r w:rsidRPr="00161782">
        <w:rPr>
          <w:rFonts w:ascii="Arial" w:hAnsi="Arial" w:cs="Arial"/>
          <w:sz w:val="32"/>
          <w:szCs w:val="32"/>
        </w:rPr>
        <w:t>S Ú H L A S</w:t>
      </w:r>
    </w:p>
    <w:p w:rsidR="000662E8" w:rsidRPr="00161782" w:rsidRDefault="000662E8" w:rsidP="000662E8">
      <w:pPr>
        <w:pStyle w:val="Zhlavie20"/>
        <w:keepNext/>
        <w:keepLines/>
        <w:shd w:val="clear" w:color="auto" w:fill="auto"/>
        <w:spacing w:after="0" w:line="240" w:lineRule="auto"/>
        <w:ind w:left="0"/>
        <w:rPr>
          <w:rFonts w:ascii="Arial" w:hAnsi="Arial" w:cs="Arial"/>
          <w:sz w:val="22"/>
          <w:szCs w:val="22"/>
        </w:rPr>
      </w:pPr>
    </w:p>
    <w:p w:rsidR="000662E8" w:rsidRDefault="000662E8" w:rsidP="000662E8">
      <w:pPr>
        <w:pStyle w:val="Zkladntext1"/>
        <w:shd w:val="clear" w:color="auto" w:fill="auto"/>
        <w:tabs>
          <w:tab w:val="left" w:pos="567"/>
          <w:tab w:val="left" w:pos="709"/>
        </w:tabs>
        <w:spacing w:after="240"/>
        <w:ind w:right="-7" w:firstLine="460"/>
        <w:rPr>
          <w:rFonts w:ascii="Arial" w:hAnsi="Arial" w:cs="Arial"/>
        </w:rPr>
      </w:pPr>
      <w:r w:rsidRPr="00161782">
        <w:rPr>
          <w:rFonts w:ascii="Arial" w:hAnsi="Arial" w:cs="Arial"/>
          <w:iCs/>
        </w:rPr>
        <w:tab/>
      </w:r>
      <w:r w:rsidRPr="00161782">
        <w:rPr>
          <w:rFonts w:ascii="Arial" w:hAnsi="Arial" w:cs="Arial"/>
          <w:iCs/>
        </w:rPr>
        <w:tab/>
      </w:r>
      <w:r w:rsidRPr="00161782">
        <w:rPr>
          <w:rFonts w:ascii="Arial" w:hAnsi="Arial" w:cs="Arial"/>
        </w:rPr>
        <w:t xml:space="preserve">na výrub </w:t>
      </w:r>
      <w:r w:rsidRPr="00161782">
        <w:rPr>
          <w:rFonts w:ascii="Arial" w:hAnsi="Arial" w:cs="Arial"/>
          <w:b/>
        </w:rPr>
        <w:t>6</w:t>
      </w:r>
      <w:r w:rsidRPr="00161782">
        <w:rPr>
          <w:rFonts w:ascii="Arial" w:hAnsi="Arial" w:cs="Arial"/>
        </w:rPr>
        <w:t xml:space="preserve"> ks listnatých drevín rastúcich na pozemkoch parcela registra „C“ KN č. </w:t>
      </w:r>
      <w:r w:rsidRPr="00161782">
        <w:rPr>
          <w:rFonts w:ascii="Arial" w:hAnsi="Arial" w:cs="Arial"/>
          <w:b/>
        </w:rPr>
        <w:t xml:space="preserve">5442/2, LV 5356 </w:t>
      </w:r>
      <w:r w:rsidRPr="00161782">
        <w:rPr>
          <w:rFonts w:ascii="Arial" w:hAnsi="Arial" w:cs="Arial"/>
          <w:bCs/>
        </w:rPr>
        <w:t>v</w:t>
      </w:r>
      <w:r w:rsidRPr="00161782">
        <w:rPr>
          <w:rFonts w:ascii="Arial" w:hAnsi="Arial" w:cs="Arial"/>
        </w:rPr>
        <w:t xml:space="preserve"> k. ú. Podunajské Biskupice (847755), obec Bratislava-Podunajské Biskupice a to:</w:t>
      </w:r>
    </w:p>
    <w:p w:rsidR="000662E8" w:rsidRPr="00161782" w:rsidRDefault="000662E8" w:rsidP="000662E8">
      <w:pPr>
        <w:pStyle w:val="Zkladntext1"/>
        <w:shd w:val="clear" w:color="auto" w:fill="auto"/>
        <w:tabs>
          <w:tab w:val="left" w:pos="567"/>
          <w:tab w:val="left" w:pos="709"/>
        </w:tabs>
        <w:spacing w:after="240"/>
        <w:ind w:right="-7" w:firstLine="460"/>
        <w:rPr>
          <w:rFonts w:ascii="Arial" w:hAnsi="Arial" w:cs="Arial"/>
          <w:iCs/>
        </w:rPr>
      </w:pPr>
      <w:r w:rsidRPr="00161782">
        <w:rPr>
          <w:rFonts w:ascii="Arial" w:hAnsi="Arial" w:cs="Arial"/>
          <w:iCs/>
        </w:rPr>
        <w:tab/>
      </w:r>
      <w:r w:rsidRPr="00161782">
        <w:rPr>
          <w:rFonts w:ascii="Arial" w:hAnsi="Arial" w:cs="Arial"/>
          <w:iCs/>
        </w:rPr>
        <w:tab/>
        <w:t>Listnaté opadavé dreviny -</w:t>
      </w:r>
    </w:p>
    <w:tbl>
      <w:tblPr>
        <w:tblOverlap w:val="never"/>
        <w:tblW w:w="10201" w:type="dxa"/>
        <w:jc w:val="center"/>
        <w:tblLayout w:type="fixed"/>
        <w:tblCellMar>
          <w:left w:w="10" w:type="dxa"/>
          <w:right w:w="10" w:type="dxa"/>
        </w:tblCellMar>
        <w:tblLook w:val="04A0" w:firstRow="1" w:lastRow="0" w:firstColumn="1" w:lastColumn="0" w:noHBand="0" w:noVBand="1"/>
      </w:tblPr>
      <w:tblGrid>
        <w:gridCol w:w="421"/>
        <w:gridCol w:w="1559"/>
        <w:gridCol w:w="709"/>
        <w:gridCol w:w="567"/>
        <w:gridCol w:w="708"/>
        <w:gridCol w:w="2835"/>
        <w:gridCol w:w="567"/>
        <w:gridCol w:w="551"/>
        <w:gridCol w:w="579"/>
        <w:gridCol w:w="571"/>
        <w:gridCol w:w="1134"/>
      </w:tblGrid>
      <w:tr w:rsidR="000662E8" w:rsidRPr="00161782" w:rsidTr="000662E8">
        <w:trPr>
          <w:trHeight w:hRule="exact" w:val="775"/>
          <w:jc w:val="center"/>
        </w:trPr>
        <w:tc>
          <w:tcPr>
            <w:tcW w:w="421" w:type="dxa"/>
            <w:vMerge w:val="restart"/>
            <w:tcBorders>
              <w:top w:val="single" w:sz="4" w:space="0" w:color="auto"/>
              <w:left w:val="single" w:sz="4" w:space="0" w:color="auto"/>
            </w:tcBorders>
            <w:shd w:val="clear" w:color="auto" w:fill="FFFFFF"/>
          </w:tcPr>
          <w:p w:rsidR="000662E8" w:rsidRPr="00161782" w:rsidRDefault="000662E8" w:rsidP="000662E8">
            <w:pPr>
              <w:pStyle w:val="In0"/>
              <w:ind w:firstLine="0"/>
              <w:jc w:val="center"/>
            </w:pPr>
            <w:bookmarkStart w:id="2" w:name="_Hlk516034478"/>
            <w:r w:rsidRPr="00161782">
              <w:rPr>
                <w:b/>
                <w:bCs/>
              </w:rPr>
              <w:t>P. č.</w:t>
            </w:r>
          </w:p>
        </w:tc>
        <w:tc>
          <w:tcPr>
            <w:tcW w:w="1559" w:type="dxa"/>
            <w:vMerge w:val="restart"/>
            <w:tcBorders>
              <w:top w:val="single" w:sz="4" w:space="0" w:color="auto"/>
              <w:left w:val="single" w:sz="4" w:space="0" w:color="auto"/>
            </w:tcBorders>
            <w:shd w:val="clear" w:color="auto" w:fill="FFFFFF"/>
          </w:tcPr>
          <w:p w:rsidR="000662E8" w:rsidRPr="00161782" w:rsidRDefault="000662E8" w:rsidP="000662E8">
            <w:pPr>
              <w:pStyle w:val="In0"/>
              <w:ind w:firstLine="0"/>
              <w:jc w:val="left"/>
            </w:pPr>
            <w:r w:rsidRPr="00161782">
              <w:rPr>
                <w:b/>
                <w:bCs/>
              </w:rPr>
              <w:t>Názov</w:t>
            </w:r>
            <w:r w:rsidRPr="00161782">
              <w:t xml:space="preserve"> </w:t>
            </w:r>
            <w:r w:rsidRPr="00161782">
              <w:rPr>
                <w:b/>
                <w:bCs/>
              </w:rPr>
              <w:t>dreviny</w:t>
            </w:r>
          </w:p>
        </w:tc>
        <w:tc>
          <w:tcPr>
            <w:tcW w:w="709" w:type="dxa"/>
            <w:vMerge w:val="restart"/>
            <w:tcBorders>
              <w:top w:val="single" w:sz="4" w:space="0" w:color="auto"/>
              <w:left w:val="single" w:sz="4" w:space="0" w:color="auto"/>
            </w:tcBorders>
            <w:shd w:val="clear" w:color="auto" w:fill="FFFFFF"/>
          </w:tcPr>
          <w:p w:rsidR="000662E8" w:rsidRPr="00161782" w:rsidRDefault="000662E8" w:rsidP="000662E8">
            <w:pPr>
              <w:pStyle w:val="In0"/>
              <w:ind w:firstLine="0"/>
              <w:jc w:val="center"/>
            </w:pPr>
            <w:r w:rsidRPr="00161782">
              <w:rPr>
                <w:b/>
                <w:bCs/>
              </w:rPr>
              <w:t>Obvod</w:t>
            </w:r>
          </w:p>
          <w:p w:rsidR="000662E8" w:rsidRPr="00161782" w:rsidRDefault="000662E8" w:rsidP="000662E8">
            <w:pPr>
              <w:pStyle w:val="In0"/>
              <w:spacing w:after="40"/>
              <w:ind w:firstLine="0"/>
              <w:jc w:val="center"/>
            </w:pPr>
            <w:r w:rsidRPr="00161782">
              <w:rPr>
                <w:b/>
                <w:bCs/>
              </w:rPr>
              <w:t>kmeňa</w:t>
            </w:r>
          </w:p>
          <w:p w:rsidR="000662E8" w:rsidRPr="00161782" w:rsidRDefault="000662E8" w:rsidP="000662E8">
            <w:pPr>
              <w:pStyle w:val="In0"/>
              <w:spacing w:after="40"/>
              <w:ind w:firstLine="0"/>
              <w:jc w:val="center"/>
            </w:pPr>
            <w:r w:rsidRPr="00161782">
              <w:rPr>
                <w:b/>
              </w:rPr>
              <w:t>( cm )</w:t>
            </w:r>
          </w:p>
        </w:tc>
        <w:tc>
          <w:tcPr>
            <w:tcW w:w="567" w:type="dxa"/>
            <w:vMerge w:val="restart"/>
            <w:tcBorders>
              <w:top w:val="single" w:sz="4" w:space="0" w:color="auto"/>
              <w:left w:val="single" w:sz="4" w:space="0" w:color="auto"/>
            </w:tcBorders>
            <w:shd w:val="clear" w:color="auto" w:fill="FFFFFF"/>
          </w:tcPr>
          <w:p w:rsidR="000662E8" w:rsidRPr="00161782" w:rsidRDefault="000662E8" w:rsidP="000662E8">
            <w:pPr>
              <w:pStyle w:val="In0"/>
              <w:ind w:firstLine="0"/>
              <w:jc w:val="center"/>
            </w:pPr>
            <w:r w:rsidRPr="00161782">
              <w:rPr>
                <w:b/>
                <w:bCs/>
              </w:rPr>
              <w:t>Sad.</w:t>
            </w:r>
          </w:p>
          <w:p w:rsidR="000662E8" w:rsidRPr="00161782" w:rsidRDefault="000662E8" w:rsidP="000662E8">
            <w:pPr>
              <w:pStyle w:val="In0"/>
              <w:ind w:firstLine="0"/>
              <w:jc w:val="center"/>
            </w:pPr>
            <w:r w:rsidRPr="00161782">
              <w:rPr>
                <w:b/>
                <w:bCs/>
              </w:rPr>
              <w:t>hodn.</w:t>
            </w:r>
          </w:p>
        </w:tc>
        <w:tc>
          <w:tcPr>
            <w:tcW w:w="708" w:type="dxa"/>
            <w:vMerge w:val="restart"/>
            <w:tcBorders>
              <w:top w:val="single" w:sz="4" w:space="0" w:color="auto"/>
              <w:left w:val="single" w:sz="4" w:space="0" w:color="auto"/>
            </w:tcBorders>
            <w:shd w:val="clear" w:color="auto" w:fill="FFFFFF"/>
          </w:tcPr>
          <w:p w:rsidR="000662E8" w:rsidRPr="00161782" w:rsidRDefault="000662E8" w:rsidP="000662E8">
            <w:pPr>
              <w:pStyle w:val="In0"/>
              <w:ind w:firstLine="0"/>
              <w:jc w:val="center"/>
            </w:pPr>
            <w:r w:rsidRPr="00161782">
              <w:rPr>
                <w:b/>
                <w:bCs/>
              </w:rPr>
              <w:t>Spoloč.</w:t>
            </w:r>
          </w:p>
          <w:p w:rsidR="000662E8" w:rsidRPr="00161782" w:rsidRDefault="000662E8" w:rsidP="000662E8">
            <w:pPr>
              <w:pStyle w:val="In0"/>
              <w:ind w:firstLine="0"/>
              <w:jc w:val="center"/>
            </w:pPr>
            <w:r w:rsidRPr="00161782">
              <w:rPr>
                <w:b/>
                <w:bCs/>
              </w:rPr>
              <w:t>hodn.</w:t>
            </w:r>
          </w:p>
          <w:p w:rsidR="000662E8" w:rsidRPr="00161782" w:rsidRDefault="000662E8" w:rsidP="000662E8">
            <w:pPr>
              <w:pStyle w:val="In0"/>
              <w:ind w:firstLine="0"/>
              <w:jc w:val="center"/>
            </w:pPr>
            <w:r w:rsidRPr="00161782">
              <w:rPr>
                <w:b/>
                <w:bCs/>
              </w:rPr>
              <w:t>( € )</w:t>
            </w:r>
          </w:p>
        </w:tc>
        <w:tc>
          <w:tcPr>
            <w:tcW w:w="2835" w:type="dxa"/>
            <w:vMerge w:val="restart"/>
            <w:tcBorders>
              <w:top w:val="single" w:sz="4" w:space="0" w:color="auto"/>
              <w:left w:val="single" w:sz="4" w:space="0" w:color="auto"/>
            </w:tcBorders>
            <w:shd w:val="clear" w:color="auto" w:fill="FFFFFF"/>
          </w:tcPr>
          <w:p w:rsidR="000662E8" w:rsidRPr="00161782" w:rsidRDefault="000662E8" w:rsidP="000662E8">
            <w:pPr>
              <w:pStyle w:val="In0"/>
              <w:ind w:firstLine="0"/>
              <w:jc w:val="center"/>
            </w:pPr>
            <w:r w:rsidRPr="00161782">
              <w:rPr>
                <w:b/>
                <w:bCs/>
              </w:rPr>
              <w:t>Poznámka:</w:t>
            </w:r>
          </w:p>
        </w:tc>
        <w:tc>
          <w:tcPr>
            <w:tcW w:w="2268" w:type="dxa"/>
            <w:gridSpan w:val="4"/>
            <w:tcBorders>
              <w:top w:val="single" w:sz="4" w:space="0" w:color="auto"/>
              <w:left w:val="single" w:sz="4" w:space="0" w:color="auto"/>
            </w:tcBorders>
            <w:shd w:val="clear" w:color="auto" w:fill="FFFFFF"/>
          </w:tcPr>
          <w:p w:rsidR="000662E8" w:rsidRPr="00161782" w:rsidRDefault="000662E8" w:rsidP="000662E8">
            <w:pPr>
              <w:pStyle w:val="In0"/>
              <w:ind w:firstLine="0"/>
              <w:jc w:val="center"/>
            </w:pPr>
            <w:r w:rsidRPr="00161782">
              <w:rPr>
                <w:b/>
                <w:bCs/>
              </w:rPr>
              <w:t>Prirážkový index</w:t>
            </w:r>
          </w:p>
        </w:tc>
        <w:tc>
          <w:tcPr>
            <w:tcW w:w="1134" w:type="dxa"/>
            <w:vMerge w:val="restart"/>
            <w:tcBorders>
              <w:top w:val="single" w:sz="4" w:space="0" w:color="auto"/>
              <w:left w:val="single" w:sz="4" w:space="0" w:color="auto"/>
              <w:right w:val="single" w:sz="4" w:space="0" w:color="auto"/>
            </w:tcBorders>
            <w:shd w:val="clear" w:color="auto" w:fill="FFFFFF"/>
            <w:vAlign w:val="bottom"/>
          </w:tcPr>
          <w:p w:rsidR="000662E8" w:rsidRPr="00161782" w:rsidRDefault="000662E8" w:rsidP="000662E8">
            <w:pPr>
              <w:pStyle w:val="In0"/>
              <w:ind w:firstLine="0"/>
              <w:jc w:val="center"/>
            </w:pPr>
            <w:r w:rsidRPr="00161782">
              <w:rPr>
                <w:b/>
                <w:bCs/>
              </w:rPr>
              <w:t>Uprav.</w:t>
            </w:r>
          </w:p>
          <w:p w:rsidR="000662E8" w:rsidRPr="00161782" w:rsidRDefault="000662E8" w:rsidP="000662E8">
            <w:pPr>
              <w:pStyle w:val="In0"/>
              <w:ind w:firstLine="0"/>
              <w:jc w:val="center"/>
            </w:pPr>
            <w:r w:rsidRPr="00161782">
              <w:rPr>
                <w:b/>
                <w:bCs/>
              </w:rPr>
              <w:t>spoloč.</w:t>
            </w:r>
          </w:p>
          <w:p w:rsidR="000662E8" w:rsidRPr="00161782" w:rsidRDefault="000662E8" w:rsidP="000662E8">
            <w:pPr>
              <w:pStyle w:val="In0"/>
              <w:spacing w:line="230" w:lineRule="auto"/>
              <w:ind w:firstLine="0"/>
              <w:jc w:val="center"/>
            </w:pPr>
            <w:r w:rsidRPr="00161782">
              <w:rPr>
                <w:b/>
                <w:bCs/>
              </w:rPr>
              <w:t>hodn.</w:t>
            </w:r>
          </w:p>
          <w:p w:rsidR="000662E8" w:rsidRPr="00161782" w:rsidRDefault="000662E8" w:rsidP="000662E8">
            <w:pPr>
              <w:pStyle w:val="In0"/>
              <w:ind w:firstLine="0"/>
              <w:jc w:val="center"/>
            </w:pPr>
            <w:r w:rsidRPr="00161782">
              <w:rPr>
                <w:b/>
                <w:bCs/>
              </w:rPr>
              <w:t>(€)</w:t>
            </w:r>
          </w:p>
        </w:tc>
      </w:tr>
      <w:tr w:rsidR="000662E8" w:rsidRPr="00161782" w:rsidTr="000662E8">
        <w:trPr>
          <w:trHeight w:hRule="exact" w:val="270"/>
          <w:jc w:val="center"/>
        </w:trPr>
        <w:tc>
          <w:tcPr>
            <w:tcW w:w="421" w:type="dxa"/>
            <w:vMerge/>
            <w:tcBorders>
              <w:left w:val="single" w:sz="4" w:space="0" w:color="auto"/>
            </w:tcBorders>
            <w:shd w:val="clear" w:color="auto" w:fill="FFFFFF"/>
          </w:tcPr>
          <w:p w:rsidR="000662E8" w:rsidRPr="00161782" w:rsidRDefault="000662E8" w:rsidP="000662E8"/>
        </w:tc>
        <w:tc>
          <w:tcPr>
            <w:tcW w:w="1559" w:type="dxa"/>
            <w:vMerge/>
            <w:tcBorders>
              <w:left w:val="single" w:sz="4" w:space="0" w:color="auto"/>
            </w:tcBorders>
            <w:shd w:val="clear" w:color="auto" w:fill="FFFFFF"/>
          </w:tcPr>
          <w:p w:rsidR="000662E8" w:rsidRPr="00161782" w:rsidRDefault="000662E8" w:rsidP="000662E8"/>
        </w:tc>
        <w:tc>
          <w:tcPr>
            <w:tcW w:w="709" w:type="dxa"/>
            <w:vMerge/>
            <w:tcBorders>
              <w:left w:val="single" w:sz="4" w:space="0" w:color="auto"/>
            </w:tcBorders>
            <w:shd w:val="clear" w:color="auto" w:fill="FFFFFF"/>
          </w:tcPr>
          <w:p w:rsidR="000662E8" w:rsidRPr="00161782" w:rsidRDefault="000662E8" w:rsidP="000662E8"/>
        </w:tc>
        <w:tc>
          <w:tcPr>
            <w:tcW w:w="567" w:type="dxa"/>
            <w:vMerge/>
            <w:tcBorders>
              <w:left w:val="single" w:sz="4" w:space="0" w:color="auto"/>
            </w:tcBorders>
            <w:shd w:val="clear" w:color="auto" w:fill="FFFFFF"/>
          </w:tcPr>
          <w:p w:rsidR="000662E8" w:rsidRPr="00161782" w:rsidRDefault="000662E8" w:rsidP="000662E8"/>
        </w:tc>
        <w:tc>
          <w:tcPr>
            <w:tcW w:w="708" w:type="dxa"/>
            <w:vMerge/>
            <w:tcBorders>
              <w:left w:val="single" w:sz="4" w:space="0" w:color="auto"/>
            </w:tcBorders>
            <w:shd w:val="clear" w:color="auto" w:fill="FFFFFF"/>
          </w:tcPr>
          <w:p w:rsidR="000662E8" w:rsidRPr="00161782" w:rsidRDefault="000662E8" w:rsidP="000662E8"/>
        </w:tc>
        <w:tc>
          <w:tcPr>
            <w:tcW w:w="2835" w:type="dxa"/>
            <w:vMerge/>
            <w:tcBorders>
              <w:left w:val="single" w:sz="4" w:space="0" w:color="auto"/>
            </w:tcBorders>
            <w:shd w:val="clear" w:color="auto" w:fill="FFFFFF"/>
          </w:tcPr>
          <w:p w:rsidR="000662E8" w:rsidRPr="00161782" w:rsidRDefault="000662E8" w:rsidP="000662E8"/>
        </w:tc>
        <w:tc>
          <w:tcPr>
            <w:tcW w:w="567" w:type="dxa"/>
            <w:tcBorders>
              <w:top w:val="single" w:sz="4" w:space="0" w:color="auto"/>
              <w:left w:val="single" w:sz="4" w:space="0" w:color="auto"/>
            </w:tcBorders>
            <w:shd w:val="clear" w:color="auto" w:fill="FFFFFF"/>
            <w:vAlign w:val="center"/>
          </w:tcPr>
          <w:p w:rsidR="000662E8" w:rsidRPr="00161782" w:rsidRDefault="000662E8" w:rsidP="000662E8">
            <w:pPr>
              <w:pStyle w:val="In0"/>
              <w:shd w:val="clear" w:color="auto" w:fill="auto"/>
              <w:ind w:firstLine="0"/>
              <w:jc w:val="center"/>
              <w:rPr>
                <w:b/>
              </w:rPr>
            </w:pPr>
            <w:r w:rsidRPr="00161782">
              <w:rPr>
                <w:b/>
                <w:bCs/>
              </w:rPr>
              <w:t>1*</w:t>
            </w:r>
          </w:p>
        </w:tc>
        <w:tc>
          <w:tcPr>
            <w:tcW w:w="551" w:type="dxa"/>
            <w:tcBorders>
              <w:top w:val="single" w:sz="4" w:space="0" w:color="auto"/>
              <w:left w:val="single" w:sz="4" w:space="0" w:color="auto"/>
            </w:tcBorders>
            <w:shd w:val="clear" w:color="auto" w:fill="FFFFFF"/>
            <w:vAlign w:val="center"/>
          </w:tcPr>
          <w:p w:rsidR="000662E8" w:rsidRPr="00161782" w:rsidRDefault="000662E8" w:rsidP="000662E8">
            <w:pPr>
              <w:pStyle w:val="In0"/>
              <w:ind w:firstLine="0"/>
              <w:jc w:val="center"/>
              <w:rPr>
                <w:b/>
              </w:rPr>
            </w:pPr>
            <w:r w:rsidRPr="00161782">
              <w:rPr>
                <w:b/>
                <w:bCs/>
              </w:rPr>
              <w:t>2*</w:t>
            </w:r>
          </w:p>
          <w:p w:rsidR="000662E8" w:rsidRPr="00161782" w:rsidRDefault="000662E8" w:rsidP="000662E8">
            <w:pPr>
              <w:pStyle w:val="In0"/>
              <w:shd w:val="clear" w:color="auto" w:fill="auto"/>
              <w:ind w:firstLine="0"/>
              <w:jc w:val="center"/>
              <w:rPr>
                <w:b/>
              </w:rPr>
            </w:pPr>
            <w:r w:rsidRPr="00161782">
              <w:rPr>
                <w:b/>
                <w:bCs/>
              </w:rPr>
              <w:t>3*</w:t>
            </w:r>
          </w:p>
          <w:p w:rsidR="000662E8" w:rsidRPr="00161782" w:rsidRDefault="000662E8" w:rsidP="000662E8">
            <w:pPr>
              <w:pStyle w:val="In0"/>
              <w:shd w:val="clear" w:color="auto" w:fill="auto"/>
              <w:ind w:firstLine="0"/>
              <w:jc w:val="center"/>
              <w:rPr>
                <w:b/>
              </w:rPr>
            </w:pPr>
            <w:r w:rsidRPr="00161782">
              <w:rPr>
                <w:b/>
              </w:rPr>
              <w:t>3*</w:t>
            </w:r>
          </w:p>
        </w:tc>
        <w:tc>
          <w:tcPr>
            <w:tcW w:w="579" w:type="dxa"/>
            <w:tcBorders>
              <w:top w:val="single" w:sz="4" w:space="0" w:color="auto"/>
              <w:left w:val="single" w:sz="4" w:space="0" w:color="auto"/>
            </w:tcBorders>
            <w:shd w:val="clear" w:color="auto" w:fill="FFFFFF"/>
            <w:vAlign w:val="center"/>
          </w:tcPr>
          <w:p w:rsidR="000662E8" w:rsidRPr="00161782" w:rsidRDefault="000662E8" w:rsidP="000662E8">
            <w:pPr>
              <w:pStyle w:val="In0"/>
              <w:ind w:left="80" w:firstLine="0"/>
              <w:jc w:val="center"/>
              <w:rPr>
                <w:b/>
              </w:rPr>
            </w:pPr>
            <w:r w:rsidRPr="00161782">
              <w:rPr>
                <w:b/>
              </w:rPr>
              <w:t>3*</w:t>
            </w:r>
          </w:p>
        </w:tc>
        <w:tc>
          <w:tcPr>
            <w:tcW w:w="571" w:type="dxa"/>
            <w:tcBorders>
              <w:top w:val="single" w:sz="4" w:space="0" w:color="auto"/>
              <w:left w:val="single" w:sz="4" w:space="0" w:color="auto"/>
            </w:tcBorders>
            <w:shd w:val="clear" w:color="auto" w:fill="FFFFFF"/>
            <w:vAlign w:val="center"/>
          </w:tcPr>
          <w:p w:rsidR="000662E8" w:rsidRPr="00161782" w:rsidRDefault="000662E8" w:rsidP="000662E8">
            <w:pPr>
              <w:pStyle w:val="In0"/>
              <w:ind w:left="80" w:firstLine="0"/>
              <w:jc w:val="center"/>
              <w:rPr>
                <w:b/>
              </w:rPr>
            </w:pPr>
            <w:r w:rsidRPr="00161782">
              <w:rPr>
                <w:b/>
              </w:rPr>
              <w:t>4*</w:t>
            </w:r>
          </w:p>
        </w:tc>
        <w:tc>
          <w:tcPr>
            <w:tcW w:w="1134" w:type="dxa"/>
            <w:vMerge/>
            <w:tcBorders>
              <w:left w:val="single" w:sz="4" w:space="0" w:color="auto"/>
              <w:right w:val="single" w:sz="4" w:space="0" w:color="auto"/>
            </w:tcBorders>
            <w:shd w:val="clear" w:color="auto" w:fill="FFFFFF"/>
          </w:tcPr>
          <w:p w:rsidR="000662E8" w:rsidRPr="00161782" w:rsidRDefault="000662E8" w:rsidP="000662E8">
            <w:pPr>
              <w:pStyle w:val="In0"/>
            </w:pPr>
          </w:p>
        </w:tc>
      </w:tr>
      <w:tr w:rsidR="000662E8" w:rsidRPr="00161782" w:rsidTr="000662E8">
        <w:trPr>
          <w:trHeight w:hRule="exact" w:val="677"/>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center"/>
            </w:pPr>
            <w:r w:rsidRPr="00161782">
              <w:rPr>
                <w:b/>
                <w:bCs/>
              </w:rPr>
              <w:t>1.</w:t>
            </w:r>
          </w:p>
        </w:tc>
        <w:tc>
          <w:tcPr>
            <w:tcW w:w="1559" w:type="dxa"/>
            <w:tcBorders>
              <w:top w:val="single" w:sz="4" w:space="0" w:color="auto"/>
              <w:left w:val="single" w:sz="4" w:space="0" w:color="auto"/>
              <w:bottom w:val="single" w:sz="4" w:space="0" w:color="auto"/>
            </w:tcBorders>
            <w:shd w:val="clear" w:color="auto" w:fill="FFFFFF"/>
          </w:tcPr>
          <w:p w:rsidR="000662E8" w:rsidRPr="00161782" w:rsidRDefault="000662E8" w:rsidP="000662E8">
            <w:pPr>
              <w:rPr>
                <w:i/>
                <w:iCs/>
              </w:rPr>
            </w:pPr>
            <w:r w:rsidRPr="00161782">
              <w:rPr>
                <w:i/>
                <w:iCs/>
              </w:rPr>
              <w:t xml:space="preserve">Tilia cordata / </w:t>
            </w:r>
          </w:p>
          <w:p w:rsidR="000662E8" w:rsidRPr="00161782" w:rsidRDefault="000662E8" w:rsidP="000662E8">
            <w:r w:rsidRPr="00161782">
              <w:t>lipa malolistá</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104</w:t>
            </w:r>
          </w:p>
        </w:tc>
        <w:tc>
          <w:tcPr>
            <w:tcW w:w="567"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1198</w:t>
            </w:r>
          </w:p>
        </w:tc>
        <w:tc>
          <w:tcPr>
            <w:tcW w:w="2835"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left"/>
            </w:pP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161782" w:rsidRDefault="000662E8" w:rsidP="000662E8">
            <w:pPr>
              <w:jc w:val="center"/>
            </w:pPr>
            <w:r w:rsidRPr="00161782">
              <w:t>790,68</w:t>
            </w:r>
          </w:p>
        </w:tc>
      </w:tr>
      <w:tr w:rsidR="000662E8" w:rsidRPr="00161782" w:rsidTr="000662E8">
        <w:trPr>
          <w:trHeight w:hRule="exact" w:val="573"/>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center"/>
            </w:pPr>
            <w:r w:rsidRPr="00161782">
              <w:rPr>
                <w:b/>
                <w:bCs/>
              </w:rPr>
              <w:t>2.</w:t>
            </w:r>
          </w:p>
        </w:tc>
        <w:tc>
          <w:tcPr>
            <w:tcW w:w="1559" w:type="dxa"/>
            <w:tcBorders>
              <w:top w:val="single" w:sz="4" w:space="0" w:color="auto"/>
              <w:left w:val="single" w:sz="4" w:space="0" w:color="auto"/>
              <w:bottom w:val="single" w:sz="4" w:space="0" w:color="auto"/>
            </w:tcBorders>
            <w:shd w:val="clear" w:color="auto" w:fill="FFFFFF"/>
          </w:tcPr>
          <w:p w:rsidR="000662E8" w:rsidRPr="00161782" w:rsidRDefault="000662E8" w:rsidP="000662E8">
            <w:pPr>
              <w:rPr>
                <w:i/>
                <w:iCs/>
              </w:rPr>
            </w:pPr>
            <w:r w:rsidRPr="00161782">
              <w:rPr>
                <w:i/>
                <w:iCs/>
              </w:rPr>
              <w:t>Tilia cordata /</w:t>
            </w:r>
          </w:p>
          <w:p w:rsidR="000662E8" w:rsidRPr="00161782" w:rsidRDefault="000662E8" w:rsidP="000662E8">
            <w:r w:rsidRPr="00161782">
              <w:t>lipa malolistá</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83</w:t>
            </w:r>
          </w:p>
        </w:tc>
        <w:tc>
          <w:tcPr>
            <w:tcW w:w="567"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2</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921</w:t>
            </w:r>
          </w:p>
        </w:tc>
        <w:tc>
          <w:tcPr>
            <w:tcW w:w="2835" w:type="dxa"/>
            <w:tcBorders>
              <w:top w:val="single" w:sz="4" w:space="0" w:color="auto"/>
              <w:left w:val="single" w:sz="4" w:space="0" w:color="auto"/>
              <w:bottom w:val="single" w:sz="4" w:space="0" w:color="auto"/>
            </w:tcBorders>
            <w:shd w:val="clear" w:color="auto" w:fill="FFFFFF"/>
          </w:tcPr>
          <w:p w:rsidR="000662E8" w:rsidRPr="00161782" w:rsidRDefault="000662E8" w:rsidP="000662E8">
            <w:r w:rsidRPr="00161782">
              <w:t>Vysoko vyvetvená koruna, rastie v tieni stromov  č.1  a č.3</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0,8</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161782" w:rsidRDefault="000662E8" w:rsidP="000662E8">
            <w:pPr>
              <w:jc w:val="center"/>
            </w:pPr>
            <w:r w:rsidRPr="00161782">
              <w:t>486,288</w:t>
            </w:r>
          </w:p>
        </w:tc>
      </w:tr>
      <w:tr w:rsidR="000662E8" w:rsidRPr="00161782" w:rsidTr="000662E8">
        <w:trPr>
          <w:trHeight w:hRule="exact" w:val="994"/>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center"/>
              <w:rPr>
                <w:b/>
                <w:bCs/>
              </w:rPr>
            </w:pPr>
            <w:r w:rsidRPr="00161782">
              <w:rPr>
                <w:b/>
                <w:bCs/>
              </w:rPr>
              <w:t>3.</w:t>
            </w:r>
          </w:p>
        </w:tc>
        <w:tc>
          <w:tcPr>
            <w:tcW w:w="1559" w:type="dxa"/>
            <w:tcBorders>
              <w:top w:val="single" w:sz="4" w:space="0" w:color="auto"/>
              <w:left w:val="single" w:sz="4" w:space="0" w:color="auto"/>
              <w:bottom w:val="single" w:sz="4" w:space="0" w:color="auto"/>
            </w:tcBorders>
            <w:shd w:val="clear" w:color="auto" w:fill="FFFFFF"/>
          </w:tcPr>
          <w:p w:rsidR="000662E8" w:rsidRPr="00161782" w:rsidRDefault="000662E8" w:rsidP="000662E8">
            <w:pPr>
              <w:rPr>
                <w:i/>
                <w:iCs/>
              </w:rPr>
            </w:pPr>
            <w:r w:rsidRPr="00161782">
              <w:rPr>
                <w:i/>
                <w:iCs/>
              </w:rPr>
              <w:t xml:space="preserve">Tilia cordata / </w:t>
            </w:r>
          </w:p>
          <w:p w:rsidR="000662E8" w:rsidRPr="00161782" w:rsidRDefault="000662E8" w:rsidP="000662E8">
            <w:r w:rsidRPr="00161782">
              <w:t>lipa malolistá</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150</w:t>
            </w:r>
          </w:p>
        </w:tc>
        <w:tc>
          <w:tcPr>
            <w:tcW w:w="567"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3</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1612</w:t>
            </w:r>
          </w:p>
        </w:tc>
        <w:tc>
          <w:tcPr>
            <w:tcW w:w="2835" w:type="dxa"/>
            <w:tcBorders>
              <w:top w:val="single" w:sz="4" w:space="0" w:color="auto"/>
              <w:left w:val="single" w:sz="4" w:space="0" w:color="auto"/>
              <w:bottom w:val="single" w:sz="4" w:space="0" w:color="auto"/>
            </w:tcBorders>
            <w:shd w:val="clear" w:color="auto" w:fill="FFFFFF"/>
          </w:tcPr>
          <w:p w:rsidR="000662E8" w:rsidRPr="00161782" w:rsidRDefault="000662E8" w:rsidP="000662E8">
            <w:r w:rsidRPr="00161782">
              <w:t>Hubová choroba na kmeni,  drevina tvorí koreňové nábehy,  výskyt neošetrených rán po oreze</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161782" w:rsidRDefault="000662E8" w:rsidP="000662E8">
            <w:pPr>
              <w:jc w:val="center"/>
            </w:pPr>
            <w:r w:rsidRPr="00161782">
              <w:t>580,32</w:t>
            </w:r>
          </w:p>
        </w:tc>
      </w:tr>
      <w:tr w:rsidR="000662E8" w:rsidRPr="00161782" w:rsidTr="000662E8">
        <w:trPr>
          <w:trHeight w:hRule="exact" w:val="1581"/>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center"/>
              <w:rPr>
                <w:b/>
                <w:bCs/>
              </w:rPr>
            </w:pPr>
            <w:r w:rsidRPr="00161782">
              <w:rPr>
                <w:b/>
                <w:bCs/>
              </w:rPr>
              <w:t>4.</w:t>
            </w:r>
          </w:p>
        </w:tc>
        <w:tc>
          <w:tcPr>
            <w:tcW w:w="1559" w:type="dxa"/>
            <w:tcBorders>
              <w:top w:val="single" w:sz="4" w:space="0" w:color="auto"/>
              <w:left w:val="single" w:sz="4" w:space="0" w:color="auto"/>
              <w:bottom w:val="single" w:sz="4" w:space="0" w:color="auto"/>
            </w:tcBorders>
            <w:shd w:val="clear" w:color="auto" w:fill="FFFFFF"/>
          </w:tcPr>
          <w:p w:rsidR="000662E8" w:rsidRPr="00161782" w:rsidRDefault="000662E8" w:rsidP="000662E8">
            <w:pPr>
              <w:rPr>
                <w:i/>
                <w:iCs/>
              </w:rPr>
            </w:pPr>
            <w:r w:rsidRPr="00161782">
              <w:rPr>
                <w:i/>
                <w:iCs/>
              </w:rPr>
              <w:t>Acer pseudoplatanus /</w:t>
            </w:r>
          </w:p>
          <w:p w:rsidR="000662E8" w:rsidRPr="00161782" w:rsidRDefault="000662E8" w:rsidP="000662E8">
            <w:r w:rsidRPr="00161782">
              <w:t xml:space="preserve"> javor horský</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130</w:t>
            </w:r>
          </w:p>
        </w:tc>
        <w:tc>
          <w:tcPr>
            <w:tcW w:w="567"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2</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1474</w:t>
            </w:r>
          </w:p>
        </w:tc>
        <w:tc>
          <w:tcPr>
            <w:tcW w:w="2835" w:type="dxa"/>
            <w:tcBorders>
              <w:top w:val="single" w:sz="4" w:space="0" w:color="auto"/>
              <w:left w:val="single" w:sz="4" w:space="0" w:color="auto"/>
              <w:bottom w:val="single" w:sz="4" w:space="0" w:color="auto"/>
            </w:tcBorders>
            <w:shd w:val="clear" w:color="auto" w:fill="FFFFFF"/>
          </w:tcPr>
          <w:p w:rsidR="000662E8" w:rsidRPr="00161782" w:rsidRDefault="000662E8" w:rsidP="000662E8"/>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0,8</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161782" w:rsidRDefault="000662E8" w:rsidP="000662E8">
            <w:pPr>
              <w:jc w:val="center"/>
            </w:pPr>
            <w:r w:rsidRPr="00161782">
              <w:t>707,52</w:t>
            </w:r>
          </w:p>
        </w:tc>
      </w:tr>
      <w:tr w:rsidR="000662E8" w:rsidRPr="00161782" w:rsidTr="000662E8">
        <w:trPr>
          <w:trHeight w:hRule="exact" w:val="577"/>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center"/>
              <w:rPr>
                <w:b/>
                <w:bCs/>
              </w:rPr>
            </w:pPr>
            <w:r w:rsidRPr="00161782">
              <w:rPr>
                <w:b/>
                <w:bCs/>
              </w:rPr>
              <w:t>5.</w:t>
            </w:r>
          </w:p>
        </w:tc>
        <w:tc>
          <w:tcPr>
            <w:tcW w:w="1559" w:type="dxa"/>
            <w:tcBorders>
              <w:top w:val="single" w:sz="4" w:space="0" w:color="auto"/>
              <w:left w:val="single" w:sz="4" w:space="0" w:color="auto"/>
              <w:bottom w:val="single" w:sz="4" w:space="0" w:color="auto"/>
            </w:tcBorders>
            <w:shd w:val="clear" w:color="auto" w:fill="FFFFFF"/>
          </w:tcPr>
          <w:p w:rsidR="000662E8" w:rsidRPr="00161782" w:rsidRDefault="000662E8" w:rsidP="000662E8">
            <w:pPr>
              <w:rPr>
                <w:i/>
                <w:iCs/>
              </w:rPr>
            </w:pPr>
            <w:r w:rsidRPr="00161782">
              <w:rPr>
                <w:i/>
                <w:iCs/>
              </w:rPr>
              <w:t>Tilia cordata /</w:t>
            </w:r>
          </w:p>
          <w:p w:rsidR="000662E8" w:rsidRPr="00161782" w:rsidRDefault="000662E8" w:rsidP="000662E8">
            <w:r w:rsidRPr="00161782">
              <w:t>lipa malolistá</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102</w:t>
            </w:r>
          </w:p>
        </w:tc>
        <w:tc>
          <w:tcPr>
            <w:tcW w:w="567"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2</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1198</w:t>
            </w:r>
          </w:p>
        </w:tc>
        <w:tc>
          <w:tcPr>
            <w:tcW w:w="2835" w:type="dxa"/>
            <w:tcBorders>
              <w:top w:val="single" w:sz="4" w:space="0" w:color="auto"/>
              <w:left w:val="single" w:sz="4" w:space="0" w:color="auto"/>
              <w:bottom w:val="single" w:sz="4" w:space="0" w:color="auto"/>
            </w:tcBorders>
            <w:shd w:val="clear" w:color="auto" w:fill="FFFFFF"/>
          </w:tcPr>
          <w:p w:rsidR="000662E8" w:rsidRPr="00161782" w:rsidRDefault="000662E8" w:rsidP="000662E8">
            <w:r w:rsidRPr="00161782">
              <w:t>Koreňové nábehy zasahujú do posuvnej brány.</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0,8</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161782" w:rsidRDefault="000662E8" w:rsidP="000662E8">
            <w:pPr>
              <w:jc w:val="center"/>
            </w:pPr>
            <w:r w:rsidRPr="00161782">
              <w:t>632,544</w:t>
            </w:r>
          </w:p>
        </w:tc>
      </w:tr>
      <w:tr w:rsidR="000662E8" w:rsidRPr="00161782" w:rsidTr="000662E8">
        <w:trPr>
          <w:trHeight w:hRule="exact" w:val="576"/>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ind w:firstLine="0"/>
              <w:jc w:val="center"/>
              <w:rPr>
                <w:b/>
                <w:bCs/>
              </w:rPr>
            </w:pPr>
            <w:r w:rsidRPr="00161782">
              <w:rPr>
                <w:b/>
                <w:bCs/>
              </w:rPr>
              <w:t>6.</w:t>
            </w:r>
          </w:p>
        </w:tc>
        <w:tc>
          <w:tcPr>
            <w:tcW w:w="1559" w:type="dxa"/>
            <w:tcBorders>
              <w:top w:val="single" w:sz="4" w:space="0" w:color="auto"/>
              <w:left w:val="single" w:sz="4" w:space="0" w:color="auto"/>
              <w:bottom w:val="single" w:sz="4" w:space="0" w:color="auto"/>
            </w:tcBorders>
            <w:shd w:val="clear" w:color="auto" w:fill="FFFFFF"/>
          </w:tcPr>
          <w:p w:rsidR="000662E8" w:rsidRPr="00161782" w:rsidRDefault="000662E8" w:rsidP="000662E8">
            <w:pPr>
              <w:rPr>
                <w:i/>
                <w:iCs/>
              </w:rPr>
            </w:pPr>
            <w:r w:rsidRPr="00161782">
              <w:rPr>
                <w:i/>
                <w:iCs/>
              </w:rPr>
              <w:t xml:space="preserve">Tilia cordata / </w:t>
            </w:r>
          </w:p>
          <w:p w:rsidR="000662E8" w:rsidRPr="00161782" w:rsidRDefault="000662E8" w:rsidP="000662E8">
            <w:r w:rsidRPr="00161782">
              <w:t>lipa malolistá</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100</w:t>
            </w:r>
          </w:p>
        </w:tc>
        <w:tc>
          <w:tcPr>
            <w:tcW w:w="567"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2</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1059</w:t>
            </w:r>
          </w:p>
        </w:tc>
        <w:tc>
          <w:tcPr>
            <w:tcW w:w="2835" w:type="dxa"/>
            <w:tcBorders>
              <w:top w:val="single" w:sz="4" w:space="0" w:color="auto"/>
              <w:left w:val="single" w:sz="4" w:space="0" w:color="auto"/>
              <w:bottom w:val="single" w:sz="4" w:space="0" w:color="auto"/>
            </w:tcBorders>
            <w:shd w:val="clear" w:color="auto" w:fill="FFFFFF"/>
          </w:tcPr>
          <w:p w:rsidR="000662E8" w:rsidRPr="00161782" w:rsidRDefault="000662E8" w:rsidP="000662E8"/>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0,8</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jc w:val="center"/>
            </w:pPr>
            <w:r w:rsidRPr="00161782">
              <w:t>0,6</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161782" w:rsidRDefault="000662E8" w:rsidP="000662E8">
            <w:pPr>
              <w:jc w:val="center"/>
            </w:pPr>
            <w:r w:rsidRPr="00161782">
              <w:t>559,152</w:t>
            </w:r>
          </w:p>
        </w:tc>
      </w:tr>
      <w:tr w:rsidR="000662E8" w:rsidRPr="00161782" w:rsidTr="000662E8">
        <w:trPr>
          <w:trHeight w:hRule="exact" w:val="358"/>
          <w:jc w:val="center"/>
        </w:trPr>
        <w:tc>
          <w:tcPr>
            <w:tcW w:w="421" w:type="dxa"/>
            <w:tcBorders>
              <w:top w:val="single" w:sz="4" w:space="0" w:color="auto"/>
              <w:left w:val="single" w:sz="4" w:space="0" w:color="auto"/>
              <w:bottom w:val="single" w:sz="4" w:space="0" w:color="auto"/>
            </w:tcBorders>
            <w:shd w:val="clear" w:color="auto" w:fill="FFFFFF"/>
          </w:tcPr>
          <w:p w:rsidR="000662E8" w:rsidRPr="00161782" w:rsidRDefault="000662E8" w:rsidP="000662E8">
            <w:pPr>
              <w:pStyle w:val="In0"/>
              <w:snapToGrid w:val="0"/>
              <w:ind w:firstLine="0"/>
              <w:jc w:val="left"/>
              <w:rPr>
                <w:b/>
              </w:rPr>
            </w:pPr>
          </w:p>
        </w:tc>
        <w:tc>
          <w:tcPr>
            <w:tcW w:w="2835" w:type="dxa"/>
            <w:gridSpan w:val="3"/>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pStyle w:val="In0"/>
              <w:ind w:firstLine="0"/>
              <w:jc w:val="left"/>
            </w:pPr>
            <w:r w:rsidRPr="00161782">
              <w:rPr>
                <w:b/>
              </w:rPr>
              <w:t>SPOLU ( € )</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pStyle w:val="In0"/>
              <w:ind w:firstLine="0"/>
              <w:jc w:val="center"/>
              <w:rPr>
                <w:b/>
              </w:rPr>
            </w:pPr>
            <w:r w:rsidRPr="00161782">
              <w:rPr>
                <w:b/>
              </w:rPr>
              <w:t>7 462</w:t>
            </w:r>
          </w:p>
          <w:p w:rsidR="000662E8" w:rsidRPr="00161782" w:rsidRDefault="000662E8" w:rsidP="000662E8">
            <w:pPr>
              <w:pStyle w:val="In0"/>
              <w:ind w:firstLine="0"/>
              <w:jc w:val="center"/>
              <w:rPr>
                <w:b/>
              </w:rPr>
            </w:pPr>
          </w:p>
        </w:tc>
        <w:tc>
          <w:tcPr>
            <w:tcW w:w="5103" w:type="dxa"/>
            <w:gridSpan w:val="5"/>
            <w:tcBorders>
              <w:top w:val="single" w:sz="4" w:space="0" w:color="auto"/>
              <w:left w:val="single" w:sz="4" w:space="0" w:color="auto"/>
              <w:bottom w:val="single" w:sz="4" w:space="0" w:color="auto"/>
            </w:tcBorders>
            <w:shd w:val="clear" w:color="auto" w:fill="FFFFFF"/>
            <w:vAlign w:val="center"/>
          </w:tcPr>
          <w:p w:rsidR="000662E8" w:rsidRPr="00161782" w:rsidRDefault="000662E8" w:rsidP="000662E8">
            <w:pPr>
              <w:pStyle w:val="In0"/>
              <w:ind w:firstLine="0"/>
              <w:jc w:val="left"/>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0662E8" w:rsidRPr="00161782" w:rsidRDefault="000662E8" w:rsidP="000662E8">
            <w:pPr>
              <w:pStyle w:val="In0"/>
              <w:ind w:firstLine="0"/>
              <w:jc w:val="center"/>
              <w:rPr>
                <w:b/>
              </w:rPr>
            </w:pPr>
            <w:r w:rsidRPr="00161782">
              <w:rPr>
                <w:b/>
              </w:rPr>
              <w:t>3 756,50</w:t>
            </w:r>
          </w:p>
          <w:p w:rsidR="000662E8" w:rsidRPr="00161782" w:rsidRDefault="000662E8" w:rsidP="000662E8">
            <w:pPr>
              <w:pStyle w:val="In0"/>
              <w:ind w:firstLine="0"/>
              <w:jc w:val="center"/>
              <w:rPr>
                <w:b/>
              </w:rPr>
            </w:pPr>
          </w:p>
        </w:tc>
      </w:tr>
      <w:bookmarkEnd w:id="2"/>
    </w:tbl>
    <w:p w:rsidR="007034C2" w:rsidRDefault="007034C2" w:rsidP="000662E8">
      <w:pPr>
        <w:pStyle w:val="Nzovtabuky0"/>
        <w:shd w:val="clear" w:color="auto" w:fill="auto"/>
        <w:tabs>
          <w:tab w:val="left" w:pos="567"/>
          <w:tab w:val="left" w:pos="709"/>
        </w:tabs>
        <w:jc w:val="both"/>
        <w:rPr>
          <w:rFonts w:ascii="Arial" w:hAnsi="Arial" w:cs="Arial"/>
        </w:rPr>
      </w:pPr>
    </w:p>
    <w:p w:rsidR="000662E8" w:rsidRPr="00BE734B" w:rsidRDefault="000662E8" w:rsidP="000662E8">
      <w:pPr>
        <w:pStyle w:val="Nzovtabuky0"/>
        <w:shd w:val="clear" w:color="auto" w:fill="auto"/>
        <w:tabs>
          <w:tab w:val="left" w:pos="567"/>
          <w:tab w:val="left" w:pos="709"/>
        </w:tabs>
        <w:jc w:val="both"/>
        <w:rPr>
          <w:rFonts w:ascii="Arial" w:hAnsi="Arial" w:cs="Arial"/>
        </w:rPr>
      </w:pPr>
      <w:r w:rsidRPr="00161782">
        <w:rPr>
          <w:rFonts w:ascii="Arial" w:hAnsi="Arial" w:cs="Arial"/>
        </w:rPr>
        <w:t>Súhlas sa vydáva na dobu určitú, do 30. 11. 2022</w:t>
      </w:r>
      <w:r w:rsidRPr="00161782">
        <w:rPr>
          <w:rFonts w:ascii="Arial" w:hAnsi="Arial" w:cs="Arial"/>
          <w:b w:val="0"/>
          <w:bCs w:val="0"/>
        </w:rPr>
        <w:t>.</w:t>
      </w:r>
    </w:p>
    <w:p w:rsidR="000662E8" w:rsidRPr="00161782" w:rsidRDefault="000662E8" w:rsidP="000662E8">
      <w:pPr>
        <w:pStyle w:val="Nzovtabuky0"/>
        <w:shd w:val="clear" w:color="auto" w:fill="auto"/>
        <w:tabs>
          <w:tab w:val="left" w:pos="567"/>
          <w:tab w:val="left" w:pos="709"/>
        </w:tabs>
        <w:jc w:val="both"/>
        <w:rPr>
          <w:rFonts w:ascii="Arial" w:hAnsi="Arial" w:cs="Arial"/>
        </w:rPr>
      </w:pPr>
    </w:p>
    <w:p w:rsidR="000662E8" w:rsidRPr="00161782" w:rsidRDefault="000662E8" w:rsidP="000662E8">
      <w:pPr>
        <w:pStyle w:val="Zkladntext1"/>
        <w:tabs>
          <w:tab w:val="left" w:pos="1134"/>
        </w:tabs>
        <w:spacing w:after="240"/>
        <w:ind w:right="-7" w:firstLine="568"/>
      </w:pPr>
      <w:r w:rsidRPr="00161782">
        <w:rPr>
          <w:rFonts w:ascii="Arial" w:hAnsi="Arial" w:cs="Arial"/>
        </w:rPr>
        <w:t xml:space="preserve">  Použité prirážkové indexy podľa prílohy č. 35 vyhlášky Ministerstva životného prostredia č.  24/2003 Z. z., ktorou sa vykonáva zákon:</w:t>
      </w:r>
    </w:p>
    <w:p w:rsidR="000662E8" w:rsidRPr="00161782" w:rsidRDefault="000662E8" w:rsidP="000662E8">
      <w:pPr>
        <w:pStyle w:val="Zkladntext1"/>
        <w:numPr>
          <w:ilvl w:val="0"/>
          <w:numId w:val="40"/>
        </w:numPr>
        <w:tabs>
          <w:tab w:val="left" w:pos="709"/>
          <w:tab w:val="left" w:pos="993"/>
          <w:tab w:val="left" w:pos="1068"/>
        </w:tabs>
        <w:ind w:left="284" w:hanging="284"/>
        <w:rPr>
          <w:rFonts w:ascii="Arial" w:hAnsi="Arial" w:cs="Arial"/>
        </w:rPr>
      </w:pPr>
      <w:r w:rsidRPr="00161782">
        <w:rPr>
          <w:rFonts w:ascii="Arial" w:hAnsi="Arial" w:cs="Arial"/>
        </w:rPr>
        <w:t>- ak je drevina poškodená alebo je iným spôsobom znížená jej fyziologická hodnota</w:t>
      </w:r>
    </w:p>
    <w:p w:rsidR="000662E8" w:rsidRPr="00161782" w:rsidRDefault="000662E8" w:rsidP="000662E8">
      <w:pPr>
        <w:pStyle w:val="Zkladntext1"/>
        <w:numPr>
          <w:ilvl w:val="0"/>
          <w:numId w:val="40"/>
        </w:numPr>
        <w:tabs>
          <w:tab w:val="left" w:pos="709"/>
          <w:tab w:val="left" w:pos="993"/>
          <w:tab w:val="left" w:pos="1276"/>
        </w:tabs>
        <w:ind w:left="284" w:hanging="284"/>
        <w:rPr>
          <w:rFonts w:ascii="Arial" w:hAnsi="Arial" w:cs="Arial"/>
        </w:rPr>
      </w:pPr>
      <w:r w:rsidRPr="00161782">
        <w:rPr>
          <w:rFonts w:ascii="Arial" w:hAnsi="Arial" w:cs="Arial"/>
        </w:rPr>
        <w:t>- relatívne dosiahnuteľný vek</w:t>
      </w:r>
    </w:p>
    <w:p w:rsidR="000662E8" w:rsidRPr="00161782" w:rsidRDefault="000662E8" w:rsidP="000662E8">
      <w:pPr>
        <w:pStyle w:val="Zkladntext1"/>
        <w:numPr>
          <w:ilvl w:val="0"/>
          <w:numId w:val="40"/>
        </w:numPr>
        <w:shd w:val="clear" w:color="auto" w:fill="auto"/>
        <w:tabs>
          <w:tab w:val="left" w:pos="709"/>
          <w:tab w:val="left" w:pos="993"/>
          <w:tab w:val="left" w:pos="1276"/>
        </w:tabs>
        <w:ind w:left="284" w:hanging="284"/>
        <w:rPr>
          <w:rFonts w:ascii="Arial" w:hAnsi="Arial" w:cs="Arial"/>
        </w:rPr>
      </w:pPr>
      <w:r w:rsidRPr="00161782">
        <w:rPr>
          <w:rFonts w:ascii="Arial" w:hAnsi="Arial" w:cs="Arial"/>
        </w:rPr>
        <w:t>- ak ide o dreviny z náletu alebo výsadby, a ak jej výskyt nie je v súlade a využívaním</w:t>
      </w:r>
    </w:p>
    <w:p w:rsidR="000662E8" w:rsidRPr="00161782" w:rsidRDefault="000662E8" w:rsidP="000662E8">
      <w:pPr>
        <w:pStyle w:val="Zkladntext1"/>
        <w:shd w:val="clear" w:color="auto" w:fill="auto"/>
        <w:tabs>
          <w:tab w:val="left" w:pos="709"/>
          <w:tab w:val="left" w:pos="993"/>
          <w:tab w:val="left" w:pos="1276"/>
        </w:tabs>
        <w:ind w:left="426" w:firstLine="0"/>
        <w:rPr>
          <w:rFonts w:ascii="Arial" w:hAnsi="Arial" w:cs="Arial"/>
        </w:rPr>
      </w:pPr>
      <w:r w:rsidRPr="00161782">
        <w:rPr>
          <w:rFonts w:ascii="Arial" w:hAnsi="Arial" w:cs="Arial"/>
        </w:rPr>
        <w:t>konkrétnej plochy územia</w:t>
      </w:r>
    </w:p>
    <w:p w:rsidR="000662E8" w:rsidRPr="00161782" w:rsidRDefault="000662E8" w:rsidP="000662E8">
      <w:pPr>
        <w:pStyle w:val="Zkladntext1"/>
        <w:numPr>
          <w:ilvl w:val="0"/>
          <w:numId w:val="40"/>
        </w:numPr>
        <w:shd w:val="clear" w:color="auto" w:fill="auto"/>
        <w:tabs>
          <w:tab w:val="left" w:pos="709"/>
          <w:tab w:val="left" w:pos="993"/>
          <w:tab w:val="left" w:pos="1276"/>
        </w:tabs>
        <w:ind w:left="284" w:hanging="284"/>
        <w:rPr>
          <w:rFonts w:ascii="Arial" w:hAnsi="Arial" w:cs="Arial"/>
        </w:rPr>
      </w:pPr>
      <w:r w:rsidRPr="00161782">
        <w:rPr>
          <w:rFonts w:ascii="Arial" w:hAnsi="Arial" w:cs="Arial"/>
        </w:rPr>
        <w:t>- ak je jednoznačne preukázaný nepriaznivý vplyv dreviny na statiku objektov a budov alebo</w:t>
      </w:r>
    </w:p>
    <w:p w:rsidR="000662E8" w:rsidRPr="00161782" w:rsidRDefault="000662E8" w:rsidP="000662E8">
      <w:pPr>
        <w:pStyle w:val="Zkladntext1"/>
        <w:shd w:val="clear" w:color="auto" w:fill="auto"/>
        <w:tabs>
          <w:tab w:val="left" w:pos="709"/>
          <w:tab w:val="left" w:pos="993"/>
          <w:tab w:val="left" w:pos="1276"/>
        </w:tabs>
        <w:ind w:left="284" w:firstLine="0"/>
        <w:rPr>
          <w:rFonts w:ascii="Arial" w:hAnsi="Arial" w:cs="Arial"/>
        </w:rPr>
      </w:pPr>
      <w:r w:rsidRPr="00161782">
        <w:rPr>
          <w:rFonts w:ascii="Arial" w:hAnsi="Arial" w:cs="Arial"/>
        </w:rPr>
        <w:t xml:space="preserve">  drevín a ohrozenie prevádzky schopnosti inžinierskych sietí, zatienenie nad hodnoty povolené  </w:t>
      </w:r>
    </w:p>
    <w:p w:rsidR="000662E8" w:rsidRPr="00161782" w:rsidRDefault="000662E8" w:rsidP="000662E8">
      <w:pPr>
        <w:pStyle w:val="Zkladntext1"/>
        <w:shd w:val="clear" w:color="auto" w:fill="auto"/>
        <w:tabs>
          <w:tab w:val="left" w:pos="709"/>
          <w:tab w:val="left" w:pos="993"/>
          <w:tab w:val="left" w:pos="1276"/>
        </w:tabs>
        <w:ind w:left="284" w:firstLine="0"/>
        <w:rPr>
          <w:rFonts w:ascii="Arial" w:hAnsi="Arial" w:cs="Arial"/>
        </w:rPr>
      </w:pPr>
      <w:r w:rsidRPr="00161782">
        <w:rPr>
          <w:rFonts w:ascii="Arial" w:hAnsi="Arial" w:cs="Arial"/>
        </w:rPr>
        <w:t xml:space="preserve">  normami a spôsobenie nadmernej vlhkosti obytných a iných objektov.</w:t>
      </w:r>
    </w:p>
    <w:p w:rsidR="000662E8" w:rsidRPr="00161782" w:rsidRDefault="000662E8" w:rsidP="000662E8">
      <w:pPr>
        <w:pStyle w:val="Zkladntext1"/>
        <w:shd w:val="clear" w:color="auto" w:fill="auto"/>
        <w:tabs>
          <w:tab w:val="left" w:pos="709"/>
        </w:tabs>
        <w:ind w:firstLine="708"/>
        <w:rPr>
          <w:rFonts w:ascii="Arial" w:hAnsi="Arial" w:cs="Arial"/>
        </w:rPr>
      </w:pPr>
    </w:p>
    <w:p w:rsidR="000662E8" w:rsidRPr="00161782" w:rsidRDefault="000662E8" w:rsidP="000662E8">
      <w:pPr>
        <w:pStyle w:val="Zkladntext1"/>
        <w:shd w:val="clear" w:color="auto" w:fill="auto"/>
        <w:tabs>
          <w:tab w:val="left" w:pos="709"/>
          <w:tab w:val="left" w:pos="1199"/>
        </w:tabs>
        <w:spacing w:after="240"/>
        <w:ind w:right="-7" w:firstLine="0"/>
        <w:rPr>
          <w:rFonts w:ascii="Arial" w:hAnsi="Arial" w:cs="Arial"/>
        </w:rPr>
      </w:pPr>
      <w:r>
        <w:rPr>
          <w:rFonts w:ascii="Arial" w:hAnsi="Arial" w:cs="Arial"/>
          <w:b/>
        </w:rPr>
        <w:tab/>
      </w:r>
      <w:r w:rsidRPr="00161782">
        <w:rPr>
          <w:rFonts w:ascii="Arial" w:hAnsi="Arial" w:cs="Arial"/>
          <w:b/>
        </w:rPr>
        <w:t xml:space="preserve">I. </w:t>
      </w:r>
      <w:r w:rsidRPr="00161782">
        <w:rPr>
          <w:rFonts w:ascii="Arial" w:hAnsi="Arial" w:cs="Arial"/>
          <w:b/>
          <w:bCs/>
        </w:rPr>
        <w:t>v súlade s § 82 ods. 12 zákona správny orgán určuje žiadateľovi bližšie podmienky vykonania výrubu zabezpečujúce ochranu prírody a krajiny:</w:t>
      </w:r>
    </w:p>
    <w:p w:rsidR="000662E8" w:rsidRPr="00161782" w:rsidRDefault="000662E8" w:rsidP="000662E8">
      <w:pPr>
        <w:pStyle w:val="Zkladntext1"/>
        <w:shd w:val="clear" w:color="auto" w:fill="auto"/>
        <w:tabs>
          <w:tab w:val="left" w:pos="709"/>
        </w:tabs>
        <w:ind w:left="708" w:hanging="688"/>
        <w:rPr>
          <w:rFonts w:ascii="Arial" w:hAnsi="Arial" w:cs="Arial"/>
        </w:rPr>
      </w:pPr>
      <w:r w:rsidRPr="00161782">
        <w:rPr>
          <w:rFonts w:ascii="Arial" w:hAnsi="Arial" w:cs="Arial"/>
        </w:rPr>
        <w:t xml:space="preserve">I./1. </w:t>
      </w:r>
      <w:r w:rsidRPr="00161782">
        <w:rPr>
          <w:rFonts w:ascii="Arial" w:hAnsi="Arial" w:cs="Arial"/>
        </w:rPr>
        <w:tab/>
        <w:t>Výrub drevín uskutočni žiadateľ prednostne v čase vegetačného pokoja (</w:t>
      </w:r>
      <w:r w:rsidRPr="00161782">
        <w:rPr>
          <w:rFonts w:ascii="Arial" w:hAnsi="Arial" w:cs="Arial"/>
          <w:b/>
        </w:rPr>
        <w:t>1. november - 31. marec</w:t>
      </w:r>
      <w:r w:rsidRPr="00161782">
        <w:rPr>
          <w:rFonts w:ascii="Arial" w:hAnsi="Arial" w:cs="Arial"/>
        </w:rPr>
        <w:t>), do 2 rokov od nadobudnutia právoplatnosti tohto rozhodnutia.</w:t>
      </w:r>
    </w:p>
    <w:p w:rsidR="000662E8" w:rsidRPr="00161782" w:rsidRDefault="000662E8" w:rsidP="000662E8">
      <w:pPr>
        <w:pStyle w:val="Zkladntext1"/>
        <w:shd w:val="clear" w:color="auto" w:fill="auto"/>
        <w:ind w:left="708" w:right="-7" w:hanging="688"/>
        <w:rPr>
          <w:rFonts w:ascii="Arial" w:hAnsi="Arial" w:cs="Arial"/>
        </w:rPr>
      </w:pPr>
      <w:r w:rsidRPr="00161782">
        <w:rPr>
          <w:rFonts w:ascii="Arial" w:hAnsi="Arial" w:cs="Arial"/>
        </w:rPr>
        <w:t xml:space="preserve">I./2. </w:t>
      </w:r>
      <w:r w:rsidRPr="00161782">
        <w:rPr>
          <w:rFonts w:ascii="Arial" w:hAnsi="Arial" w:cs="Arial"/>
        </w:rPr>
        <w:tab/>
        <w:t>Prípadný výrub drevín vo vegetačnom období uskutočniť s ohľadom na druhovú ochranu chránených živočíchov, najmä hniezdiacich vtákov až po vypracovaní ornitologického posudku alebo inom jednoznačnom preukázaní toho, že na drevine určenej na výrub nehniezdi chránený druh, a po jeho doručení na orgán ochrany prírody. Posudok musí byť vypracovaný najviac 7 dní pred realizáciou výrubu.</w:t>
      </w:r>
    </w:p>
    <w:p w:rsidR="000662E8" w:rsidRPr="00161782" w:rsidRDefault="000662E8" w:rsidP="000662E8">
      <w:pPr>
        <w:pStyle w:val="Zkladntext1"/>
        <w:shd w:val="clear" w:color="auto" w:fill="auto"/>
        <w:ind w:left="708" w:right="-7" w:hanging="688"/>
        <w:rPr>
          <w:rFonts w:ascii="Arial" w:hAnsi="Arial" w:cs="Arial"/>
        </w:rPr>
      </w:pPr>
      <w:r w:rsidRPr="00161782">
        <w:rPr>
          <w:rFonts w:ascii="Arial" w:hAnsi="Arial" w:cs="Arial"/>
        </w:rPr>
        <w:t xml:space="preserve">I./3. </w:t>
      </w:r>
      <w:r w:rsidRPr="00161782">
        <w:rPr>
          <w:rFonts w:ascii="Arial" w:hAnsi="Arial" w:cs="Arial"/>
        </w:rPr>
        <w:tab/>
        <w:t xml:space="preserve">V prípade, že sa na drevine bude nachádzať chránený druh živočícha, je potrebné pred výrubom požiadať Ministerstvo životného prostredia SR o výnimku z ochrany. </w:t>
      </w:r>
    </w:p>
    <w:p w:rsidR="000662E8" w:rsidRPr="00161782" w:rsidRDefault="000662E8" w:rsidP="000662E8">
      <w:pPr>
        <w:pStyle w:val="Zkladntext1"/>
        <w:shd w:val="clear" w:color="auto" w:fill="auto"/>
        <w:tabs>
          <w:tab w:val="left" w:pos="0"/>
          <w:tab w:val="left" w:pos="709"/>
        </w:tabs>
        <w:rPr>
          <w:rFonts w:ascii="Arial" w:hAnsi="Arial" w:cs="Arial"/>
        </w:rPr>
      </w:pPr>
      <w:r w:rsidRPr="00161782">
        <w:rPr>
          <w:rFonts w:ascii="Arial" w:hAnsi="Arial" w:cs="Arial"/>
        </w:rPr>
        <w:t xml:space="preserve">I./4. </w:t>
      </w:r>
      <w:r w:rsidRPr="00161782">
        <w:rPr>
          <w:rFonts w:ascii="Arial" w:hAnsi="Arial" w:cs="Arial"/>
        </w:rPr>
        <w:tab/>
        <w:t>Vykonávateľ výrubu zabezpečí odpratanie drevných zvyškov po výrube.</w:t>
      </w:r>
    </w:p>
    <w:p w:rsidR="000662E8" w:rsidRPr="00161782" w:rsidRDefault="000662E8" w:rsidP="000662E8">
      <w:pPr>
        <w:pStyle w:val="Zkladntext1"/>
        <w:shd w:val="clear" w:color="auto" w:fill="auto"/>
        <w:tabs>
          <w:tab w:val="left" w:pos="709"/>
        </w:tabs>
        <w:ind w:left="708" w:hanging="688"/>
        <w:rPr>
          <w:rFonts w:ascii="Arial" w:hAnsi="Arial" w:cs="Arial"/>
        </w:rPr>
      </w:pPr>
      <w:r w:rsidRPr="00161782">
        <w:rPr>
          <w:rFonts w:ascii="Arial" w:hAnsi="Arial" w:cs="Arial"/>
        </w:rPr>
        <w:t xml:space="preserve">I./5. </w:t>
      </w:r>
      <w:r w:rsidRPr="00161782">
        <w:rPr>
          <w:rFonts w:ascii="Arial" w:hAnsi="Arial" w:cs="Arial"/>
        </w:rPr>
        <w:tab/>
        <w:t>Výrub sa dotkne len drevín farebne označených na kmeni vo výške 130 cm nad zemou a na        koreňovom nábehu.</w:t>
      </w:r>
    </w:p>
    <w:p w:rsidR="000662E8" w:rsidRDefault="000662E8" w:rsidP="000662E8">
      <w:pPr>
        <w:pStyle w:val="Zkladntext1"/>
        <w:shd w:val="clear" w:color="auto" w:fill="auto"/>
        <w:tabs>
          <w:tab w:val="left" w:pos="709"/>
        </w:tabs>
        <w:spacing w:after="240"/>
        <w:ind w:right="-7" w:firstLine="0"/>
      </w:pPr>
    </w:p>
    <w:p w:rsidR="000662E8" w:rsidRPr="00AA3C9F" w:rsidRDefault="000662E8" w:rsidP="000662E8">
      <w:pPr>
        <w:pStyle w:val="Zkladntext1"/>
        <w:shd w:val="clear" w:color="auto" w:fill="auto"/>
        <w:tabs>
          <w:tab w:val="left" w:pos="709"/>
        </w:tabs>
        <w:spacing w:after="240"/>
        <w:ind w:right="-7" w:firstLine="0"/>
        <w:rPr>
          <w:rFonts w:ascii="Arial" w:hAnsi="Arial" w:cs="Arial"/>
          <w:color w:val="FF0000"/>
        </w:rPr>
      </w:pPr>
      <w:r w:rsidRPr="00AA3C9F">
        <w:rPr>
          <w:b/>
          <w:bCs/>
          <w:color w:val="FF0000"/>
        </w:rPr>
        <w:t xml:space="preserve">             </w:t>
      </w:r>
      <w:r w:rsidRPr="00AA3C9F">
        <w:rPr>
          <w:rFonts w:ascii="Arial" w:hAnsi="Arial" w:cs="Arial"/>
          <w:b/>
          <w:bCs/>
          <w:color w:val="FF0000"/>
        </w:rPr>
        <w:t>II. v súlade s § 48 ods. 1 zákona ukladá žiadateľovi povinnosť zrealizovať náhradnú výsadbu:</w:t>
      </w:r>
    </w:p>
    <w:p w:rsidR="000662E8" w:rsidRPr="00AA3C9F" w:rsidRDefault="000662E8" w:rsidP="000662E8">
      <w:pPr>
        <w:pStyle w:val="Zkladntext1"/>
        <w:shd w:val="clear" w:color="auto" w:fill="auto"/>
        <w:tabs>
          <w:tab w:val="left" w:pos="709"/>
        </w:tabs>
        <w:spacing w:after="240"/>
        <w:ind w:left="705" w:right="-7" w:hanging="705"/>
        <w:rPr>
          <w:rFonts w:ascii="Arial" w:hAnsi="Arial" w:cs="Arial"/>
          <w:bCs/>
          <w:color w:val="FF0000"/>
        </w:rPr>
      </w:pPr>
      <w:r w:rsidRPr="00AA3C9F">
        <w:rPr>
          <w:rFonts w:ascii="Arial" w:hAnsi="Arial" w:cs="Arial"/>
          <w:color w:val="FF0000"/>
        </w:rPr>
        <w:t xml:space="preserve">II./a) </w:t>
      </w:r>
      <w:r w:rsidRPr="00AA3C9F">
        <w:rPr>
          <w:rFonts w:ascii="Arial" w:hAnsi="Arial" w:cs="Arial"/>
          <w:color w:val="FF0000"/>
        </w:rPr>
        <w:tab/>
        <w:t xml:space="preserve">Uskutočniť na svoje náklady náhradnú výsadbu drevín na pozemku parcela registra „C“ KN č. </w:t>
      </w:r>
      <w:r w:rsidRPr="00AA3C9F">
        <w:rPr>
          <w:rFonts w:ascii="Arial" w:hAnsi="Arial" w:cs="Arial"/>
          <w:b/>
          <w:color w:val="FF0000"/>
        </w:rPr>
        <w:t xml:space="preserve">5442/2, LV 5356 </w:t>
      </w:r>
      <w:r w:rsidRPr="00AA3C9F">
        <w:rPr>
          <w:rFonts w:ascii="Arial" w:hAnsi="Arial" w:cs="Arial"/>
          <w:bCs/>
          <w:color w:val="FF0000"/>
        </w:rPr>
        <w:t>v k. ú. Podunajské Biskupice (847755), obec Bratislava-Podunajské Biskupice, a to nasledovne :</w:t>
      </w:r>
    </w:p>
    <w:p w:rsidR="000662E8" w:rsidRPr="00AA3C9F" w:rsidRDefault="000662E8" w:rsidP="000662E8">
      <w:pPr>
        <w:pStyle w:val="Zkladntext1"/>
        <w:shd w:val="clear" w:color="auto" w:fill="auto"/>
        <w:tabs>
          <w:tab w:val="left" w:pos="709"/>
        </w:tabs>
        <w:spacing w:after="240"/>
        <w:ind w:left="705" w:right="-7" w:hanging="705"/>
        <w:rPr>
          <w:rFonts w:ascii="Arial" w:hAnsi="Arial" w:cs="Arial"/>
          <w:bCs/>
          <w:color w:val="FF0000"/>
        </w:rPr>
      </w:pPr>
      <w:r w:rsidRPr="00AA3C9F">
        <w:rPr>
          <w:rFonts w:ascii="Arial" w:hAnsi="Arial" w:cs="Arial"/>
          <w:bCs/>
          <w:color w:val="FF0000"/>
        </w:rPr>
        <w:tab/>
        <w:t>Navrhované vzrastlé listnaté stromy -</w:t>
      </w:r>
    </w:p>
    <w:tbl>
      <w:tblPr>
        <w:tblOverlap w:val="never"/>
        <w:tblW w:w="10485" w:type="dxa"/>
        <w:jc w:val="center"/>
        <w:tblLayout w:type="fixed"/>
        <w:tblCellMar>
          <w:left w:w="10" w:type="dxa"/>
          <w:right w:w="10" w:type="dxa"/>
        </w:tblCellMar>
        <w:tblLook w:val="04A0" w:firstRow="1" w:lastRow="0" w:firstColumn="1" w:lastColumn="0" w:noHBand="0" w:noVBand="1"/>
      </w:tblPr>
      <w:tblGrid>
        <w:gridCol w:w="560"/>
        <w:gridCol w:w="3405"/>
        <w:gridCol w:w="711"/>
        <w:gridCol w:w="843"/>
        <w:gridCol w:w="992"/>
        <w:gridCol w:w="714"/>
        <w:gridCol w:w="708"/>
        <w:gridCol w:w="1560"/>
        <w:gridCol w:w="992"/>
      </w:tblGrid>
      <w:tr w:rsidR="000662E8" w:rsidRPr="00AA3C9F" w:rsidTr="000662E8">
        <w:trPr>
          <w:trHeight w:val="791"/>
          <w:jc w:val="center"/>
        </w:trPr>
        <w:tc>
          <w:tcPr>
            <w:tcW w:w="560" w:type="dxa"/>
            <w:vMerge w:val="restart"/>
            <w:tcBorders>
              <w:top w:val="single" w:sz="4" w:space="0" w:color="auto"/>
              <w:left w:val="single" w:sz="4" w:space="0" w:color="auto"/>
            </w:tcBorders>
            <w:shd w:val="clear" w:color="auto" w:fill="FFFFFF"/>
          </w:tcPr>
          <w:p w:rsidR="000662E8" w:rsidRPr="00AA3C9F" w:rsidRDefault="000662E8" w:rsidP="000662E8">
            <w:pPr>
              <w:jc w:val="center"/>
              <w:rPr>
                <w:b/>
                <w:color w:val="FF0000"/>
              </w:rPr>
            </w:pPr>
            <w:r w:rsidRPr="00AA3C9F">
              <w:rPr>
                <w:b/>
                <w:color w:val="FF0000"/>
              </w:rPr>
              <w:t>P. č.</w:t>
            </w:r>
          </w:p>
        </w:tc>
        <w:tc>
          <w:tcPr>
            <w:tcW w:w="3405" w:type="dxa"/>
            <w:vMerge w:val="restart"/>
            <w:tcBorders>
              <w:top w:val="single" w:sz="4" w:space="0" w:color="auto"/>
              <w:left w:val="single" w:sz="4" w:space="0" w:color="auto"/>
            </w:tcBorders>
            <w:shd w:val="clear" w:color="auto" w:fill="FFFFFF"/>
          </w:tcPr>
          <w:p w:rsidR="000662E8" w:rsidRPr="00AA3C9F" w:rsidRDefault="000662E8" w:rsidP="000662E8">
            <w:pPr>
              <w:rPr>
                <w:b/>
                <w:color w:val="FF0000"/>
              </w:rPr>
            </w:pPr>
            <w:r w:rsidRPr="00AA3C9F">
              <w:rPr>
                <w:b/>
                <w:color w:val="FF0000"/>
              </w:rPr>
              <w:t>Názov dreviny</w:t>
            </w:r>
          </w:p>
        </w:tc>
        <w:tc>
          <w:tcPr>
            <w:tcW w:w="711" w:type="dxa"/>
            <w:vMerge w:val="restart"/>
            <w:tcBorders>
              <w:top w:val="single" w:sz="4" w:space="0" w:color="auto"/>
              <w:left w:val="single" w:sz="4" w:space="0" w:color="auto"/>
            </w:tcBorders>
            <w:shd w:val="clear" w:color="auto" w:fill="FFFFFF"/>
          </w:tcPr>
          <w:p w:rsidR="000662E8" w:rsidRPr="00AA3C9F" w:rsidRDefault="000662E8" w:rsidP="000662E8">
            <w:pPr>
              <w:jc w:val="center"/>
              <w:rPr>
                <w:b/>
                <w:color w:val="FF0000"/>
              </w:rPr>
            </w:pPr>
            <w:r w:rsidRPr="00AA3C9F">
              <w:rPr>
                <w:b/>
                <w:color w:val="FF0000"/>
              </w:rPr>
              <w:t>Počet kusov</w:t>
            </w:r>
          </w:p>
        </w:tc>
        <w:tc>
          <w:tcPr>
            <w:tcW w:w="843" w:type="dxa"/>
            <w:vMerge w:val="restart"/>
            <w:tcBorders>
              <w:top w:val="single" w:sz="4" w:space="0" w:color="auto"/>
              <w:left w:val="single" w:sz="4" w:space="0" w:color="auto"/>
            </w:tcBorders>
            <w:shd w:val="clear" w:color="auto" w:fill="FFFFFF"/>
          </w:tcPr>
          <w:p w:rsidR="000662E8" w:rsidRPr="00AA3C9F" w:rsidRDefault="000662E8" w:rsidP="000662E8">
            <w:pPr>
              <w:jc w:val="center"/>
              <w:rPr>
                <w:b/>
                <w:color w:val="FF0000"/>
              </w:rPr>
            </w:pPr>
            <w:r w:rsidRPr="00AA3C9F">
              <w:rPr>
                <w:b/>
                <w:color w:val="FF0000"/>
              </w:rPr>
              <w:t>Obvod kmeňa</w:t>
            </w:r>
          </w:p>
          <w:p w:rsidR="000662E8" w:rsidRPr="00AA3C9F" w:rsidRDefault="000662E8" w:rsidP="000662E8">
            <w:pPr>
              <w:jc w:val="center"/>
              <w:rPr>
                <w:b/>
                <w:color w:val="FF0000"/>
              </w:rPr>
            </w:pPr>
            <w:r w:rsidRPr="00AA3C9F">
              <w:rPr>
                <w:b/>
                <w:color w:val="FF0000"/>
              </w:rPr>
              <w:t>( cm )</w:t>
            </w:r>
          </w:p>
        </w:tc>
        <w:tc>
          <w:tcPr>
            <w:tcW w:w="992" w:type="dxa"/>
            <w:vMerge w:val="restart"/>
            <w:tcBorders>
              <w:top w:val="single" w:sz="4" w:space="0" w:color="auto"/>
              <w:left w:val="single" w:sz="4" w:space="0" w:color="auto"/>
            </w:tcBorders>
            <w:shd w:val="clear" w:color="auto" w:fill="FFFFFF"/>
          </w:tcPr>
          <w:p w:rsidR="000662E8" w:rsidRPr="00AA3C9F" w:rsidRDefault="000662E8" w:rsidP="000662E8">
            <w:pPr>
              <w:jc w:val="center"/>
              <w:rPr>
                <w:b/>
                <w:color w:val="FF0000"/>
              </w:rPr>
            </w:pPr>
            <w:r w:rsidRPr="00AA3C9F">
              <w:rPr>
                <w:b/>
                <w:color w:val="FF0000"/>
              </w:rPr>
              <w:t>Spoloč.</w:t>
            </w:r>
          </w:p>
          <w:p w:rsidR="000662E8" w:rsidRPr="00AA3C9F" w:rsidRDefault="000662E8" w:rsidP="000662E8">
            <w:pPr>
              <w:jc w:val="center"/>
              <w:rPr>
                <w:b/>
                <w:color w:val="FF0000"/>
              </w:rPr>
            </w:pPr>
            <w:r w:rsidRPr="00AA3C9F">
              <w:rPr>
                <w:b/>
                <w:color w:val="FF0000"/>
              </w:rPr>
              <w:t>hodnota</w:t>
            </w:r>
          </w:p>
          <w:p w:rsidR="000662E8" w:rsidRPr="00AA3C9F" w:rsidRDefault="000662E8" w:rsidP="000662E8">
            <w:pPr>
              <w:jc w:val="center"/>
              <w:rPr>
                <w:b/>
                <w:color w:val="FF0000"/>
              </w:rPr>
            </w:pPr>
            <w:r w:rsidRPr="00AA3C9F">
              <w:rPr>
                <w:b/>
                <w:color w:val="FF0000"/>
              </w:rPr>
              <w:t>( € )</w:t>
            </w:r>
          </w:p>
        </w:tc>
        <w:tc>
          <w:tcPr>
            <w:tcW w:w="1422" w:type="dxa"/>
            <w:gridSpan w:val="2"/>
            <w:tcBorders>
              <w:top w:val="single" w:sz="4" w:space="0" w:color="auto"/>
              <w:left w:val="single" w:sz="4" w:space="0" w:color="auto"/>
              <w:bottom w:val="single" w:sz="4" w:space="0" w:color="auto"/>
            </w:tcBorders>
            <w:shd w:val="clear" w:color="auto" w:fill="FFFFFF"/>
          </w:tcPr>
          <w:p w:rsidR="000662E8" w:rsidRPr="00AA3C9F" w:rsidRDefault="000662E8" w:rsidP="000662E8">
            <w:pPr>
              <w:pStyle w:val="In0"/>
              <w:ind w:firstLine="0"/>
              <w:jc w:val="center"/>
              <w:rPr>
                <w:color w:val="FF0000"/>
              </w:rPr>
            </w:pPr>
            <w:r w:rsidRPr="00AA3C9F">
              <w:rPr>
                <w:b/>
                <w:bCs/>
                <w:color w:val="FF0000"/>
              </w:rPr>
              <w:t>Prirážkový index</w:t>
            </w:r>
          </w:p>
        </w:tc>
        <w:tc>
          <w:tcPr>
            <w:tcW w:w="1560" w:type="dxa"/>
            <w:vMerge w:val="restart"/>
            <w:tcBorders>
              <w:top w:val="single" w:sz="4" w:space="0" w:color="auto"/>
              <w:left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Upravená spoločen. Hodnota</w:t>
            </w:r>
          </w:p>
          <w:p w:rsidR="000662E8" w:rsidRPr="00AA3C9F" w:rsidRDefault="000662E8" w:rsidP="000662E8">
            <w:pPr>
              <w:jc w:val="center"/>
              <w:rPr>
                <w:color w:val="FF0000"/>
              </w:rPr>
            </w:pPr>
            <w:r w:rsidRPr="00AA3C9F">
              <w:rPr>
                <w:b/>
                <w:bCs/>
                <w:color w:val="FF0000"/>
              </w:rPr>
              <w:t>( € )</w:t>
            </w:r>
          </w:p>
        </w:tc>
        <w:tc>
          <w:tcPr>
            <w:tcW w:w="992" w:type="dxa"/>
            <w:vMerge w:val="restart"/>
            <w:tcBorders>
              <w:top w:val="single" w:sz="4" w:space="0" w:color="auto"/>
              <w:left w:val="single" w:sz="4" w:space="0" w:color="auto"/>
              <w:right w:val="single" w:sz="4" w:space="0" w:color="auto"/>
            </w:tcBorders>
            <w:shd w:val="clear" w:color="auto" w:fill="FFFFFF"/>
          </w:tcPr>
          <w:p w:rsidR="000662E8" w:rsidRPr="00AA3C9F" w:rsidRDefault="000662E8" w:rsidP="000662E8">
            <w:pPr>
              <w:jc w:val="center"/>
              <w:rPr>
                <w:b/>
                <w:color w:val="FF0000"/>
              </w:rPr>
            </w:pPr>
            <w:r w:rsidRPr="00AA3C9F">
              <w:rPr>
                <w:b/>
                <w:color w:val="FF0000"/>
              </w:rPr>
              <w:t>Parcelné číslo</w:t>
            </w:r>
          </w:p>
          <w:p w:rsidR="000662E8" w:rsidRPr="00AA3C9F" w:rsidRDefault="000662E8" w:rsidP="000662E8">
            <w:pPr>
              <w:ind w:left="262" w:hanging="173"/>
              <w:jc w:val="center"/>
              <w:rPr>
                <w:b/>
                <w:color w:val="FF0000"/>
              </w:rPr>
            </w:pPr>
          </w:p>
          <w:p w:rsidR="000662E8" w:rsidRPr="00AA3C9F" w:rsidRDefault="000662E8" w:rsidP="000662E8">
            <w:pPr>
              <w:ind w:left="262" w:hanging="173"/>
              <w:jc w:val="center"/>
              <w:rPr>
                <w:b/>
                <w:color w:val="FF0000"/>
              </w:rPr>
            </w:pPr>
          </w:p>
        </w:tc>
      </w:tr>
      <w:tr w:rsidR="000662E8" w:rsidRPr="00AA3C9F" w:rsidTr="000662E8">
        <w:trPr>
          <w:trHeight w:val="124"/>
          <w:jc w:val="center"/>
        </w:trPr>
        <w:tc>
          <w:tcPr>
            <w:tcW w:w="560" w:type="dxa"/>
            <w:vMerge/>
            <w:tcBorders>
              <w:left w:val="single" w:sz="4" w:space="0" w:color="auto"/>
            </w:tcBorders>
            <w:shd w:val="clear" w:color="auto" w:fill="FFFFFF"/>
          </w:tcPr>
          <w:p w:rsidR="000662E8" w:rsidRPr="00AA3C9F" w:rsidRDefault="000662E8" w:rsidP="000662E8">
            <w:pPr>
              <w:jc w:val="center"/>
              <w:rPr>
                <w:b/>
                <w:color w:val="FF0000"/>
              </w:rPr>
            </w:pPr>
          </w:p>
        </w:tc>
        <w:tc>
          <w:tcPr>
            <w:tcW w:w="3405" w:type="dxa"/>
            <w:vMerge/>
            <w:tcBorders>
              <w:left w:val="single" w:sz="4" w:space="0" w:color="auto"/>
            </w:tcBorders>
            <w:shd w:val="clear" w:color="auto" w:fill="FFFFFF"/>
          </w:tcPr>
          <w:p w:rsidR="000662E8" w:rsidRPr="00AA3C9F" w:rsidRDefault="000662E8" w:rsidP="000662E8">
            <w:pPr>
              <w:rPr>
                <w:b/>
                <w:color w:val="FF0000"/>
              </w:rPr>
            </w:pPr>
          </w:p>
        </w:tc>
        <w:tc>
          <w:tcPr>
            <w:tcW w:w="711" w:type="dxa"/>
            <w:vMerge/>
            <w:tcBorders>
              <w:left w:val="single" w:sz="4" w:space="0" w:color="auto"/>
            </w:tcBorders>
            <w:shd w:val="clear" w:color="auto" w:fill="FFFFFF"/>
          </w:tcPr>
          <w:p w:rsidR="000662E8" w:rsidRPr="00AA3C9F" w:rsidRDefault="000662E8" w:rsidP="000662E8">
            <w:pPr>
              <w:jc w:val="center"/>
              <w:rPr>
                <w:b/>
                <w:color w:val="FF0000"/>
              </w:rPr>
            </w:pPr>
          </w:p>
        </w:tc>
        <w:tc>
          <w:tcPr>
            <w:tcW w:w="843" w:type="dxa"/>
            <w:vMerge/>
            <w:tcBorders>
              <w:left w:val="single" w:sz="4" w:space="0" w:color="auto"/>
            </w:tcBorders>
            <w:shd w:val="clear" w:color="auto" w:fill="FFFFFF"/>
          </w:tcPr>
          <w:p w:rsidR="000662E8" w:rsidRPr="00AA3C9F" w:rsidRDefault="000662E8" w:rsidP="000662E8">
            <w:pPr>
              <w:jc w:val="center"/>
              <w:rPr>
                <w:b/>
                <w:color w:val="FF0000"/>
              </w:rPr>
            </w:pPr>
          </w:p>
        </w:tc>
        <w:tc>
          <w:tcPr>
            <w:tcW w:w="992" w:type="dxa"/>
            <w:vMerge/>
            <w:tcBorders>
              <w:left w:val="single" w:sz="4" w:space="0" w:color="auto"/>
            </w:tcBorders>
            <w:shd w:val="clear" w:color="auto" w:fill="FFFFFF"/>
          </w:tcPr>
          <w:p w:rsidR="000662E8" w:rsidRPr="00AA3C9F" w:rsidRDefault="000662E8" w:rsidP="000662E8">
            <w:pPr>
              <w:jc w:val="center"/>
              <w:rPr>
                <w:b/>
                <w:color w:val="FF0000"/>
              </w:rPr>
            </w:pPr>
          </w:p>
        </w:tc>
        <w:tc>
          <w:tcPr>
            <w:tcW w:w="714"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1*</w:t>
            </w:r>
          </w:p>
        </w:tc>
        <w:tc>
          <w:tcPr>
            <w:tcW w:w="708"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2*</w:t>
            </w:r>
          </w:p>
        </w:tc>
        <w:tc>
          <w:tcPr>
            <w:tcW w:w="1560" w:type="dxa"/>
            <w:vMerge/>
            <w:tcBorders>
              <w:left w:val="single" w:sz="4" w:space="0" w:color="auto"/>
            </w:tcBorders>
            <w:shd w:val="clear" w:color="auto" w:fill="FFFFFF"/>
          </w:tcPr>
          <w:p w:rsidR="000662E8" w:rsidRPr="00AA3C9F" w:rsidRDefault="000662E8" w:rsidP="000662E8">
            <w:pPr>
              <w:rPr>
                <w:b/>
                <w:bCs/>
                <w:color w:val="FF0000"/>
              </w:rPr>
            </w:pPr>
          </w:p>
        </w:tc>
        <w:tc>
          <w:tcPr>
            <w:tcW w:w="992" w:type="dxa"/>
            <w:vMerge/>
            <w:tcBorders>
              <w:left w:val="single" w:sz="4" w:space="0" w:color="auto"/>
              <w:right w:val="single" w:sz="4" w:space="0" w:color="auto"/>
            </w:tcBorders>
            <w:shd w:val="clear" w:color="auto" w:fill="FFFFFF"/>
          </w:tcPr>
          <w:p w:rsidR="000662E8" w:rsidRPr="00AA3C9F" w:rsidRDefault="000662E8" w:rsidP="000662E8">
            <w:pPr>
              <w:jc w:val="center"/>
              <w:rPr>
                <w:b/>
                <w:color w:val="FF0000"/>
              </w:rPr>
            </w:pPr>
          </w:p>
        </w:tc>
      </w:tr>
      <w:tr w:rsidR="000662E8" w:rsidRPr="00AA3C9F" w:rsidTr="000662E8">
        <w:trPr>
          <w:trHeight w:hRule="exact" w:val="778"/>
          <w:jc w:val="center"/>
        </w:trPr>
        <w:tc>
          <w:tcPr>
            <w:tcW w:w="560"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color w:val="FF0000"/>
              </w:rPr>
            </w:pPr>
            <w:r w:rsidRPr="00AA3C9F">
              <w:rPr>
                <w:b/>
                <w:bCs/>
                <w:color w:val="FF0000"/>
              </w:rPr>
              <w:t>1.</w:t>
            </w:r>
          </w:p>
        </w:tc>
        <w:tc>
          <w:tcPr>
            <w:tcW w:w="3405"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Cupressocyparis x leylandii /</w:t>
            </w:r>
          </w:p>
          <w:p w:rsidR="000662E8" w:rsidRPr="00AA3C9F" w:rsidRDefault="000662E8" w:rsidP="000662E8">
            <w:pPr>
              <w:rPr>
                <w:i/>
                <w:iCs/>
                <w:color w:val="FF0000"/>
              </w:rPr>
            </w:pPr>
            <w:r w:rsidRPr="00AA3C9F">
              <w:rPr>
                <w:i/>
                <w:iCs/>
                <w:color w:val="FF0000"/>
              </w:rPr>
              <w:t>cyprusovec leylandský</w:t>
            </w:r>
          </w:p>
        </w:tc>
        <w:tc>
          <w:tcPr>
            <w:tcW w:w="711"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3</w:t>
            </w:r>
          </w:p>
        </w:tc>
        <w:tc>
          <w:tcPr>
            <w:tcW w:w="84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11-12</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92</w:t>
            </w:r>
          </w:p>
        </w:tc>
        <w:tc>
          <w:tcPr>
            <w:tcW w:w="714"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w:t>
            </w:r>
          </w:p>
        </w:tc>
        <w:tc>
          <w:tcPr>
            <w:tcW w:w="0"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276</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 xml:space="preserve">5442/2, </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705"/>
          <w:jc w:val="center"/>
        </w:trPr>
        <w:tc>
          <w:tcPr>
            <w:tcW w:w="560"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color w:val="FF0000"/>
              </w:rPr>
            </w:pPr>
            <w:r w:rsidRPr="00AA3C9F">
              <w:rPr>
                <w:b/>
                <w:bCs/>
                <w:color w:val="FF0000"/>
              </w:rPr>
              <w:t>2.</w:t>
            </w:r>
          </w:p>
        </w:tc>
        <w:tc>
          <w:tcPr>
            <w:tcW w:w="3405"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Pyrus calleryana ´Chanticleer´ /</w:t>
            </w:r>
          </w:p>
          <w:p w:rsidR="000662E8" w:rsidRPr="00AA3C9F" w:rsidRDefault="000662E8" w:rsidP="000662E8">
            <w:pPr>
              <w:rPr>
                <w:i/>
                <w:iCs/>
                <w:color w:val="FF0000"/>
              </w:rPr>
            </w:pPr>
            <w:r w:rsidRPr="00AA3C9F">
              <w:rPr>
                <w:i/>
                <w:iCs/>
                <w:color w:val="FF0000"/>
              </w:rPr>
              <w:t>hruška okrasná Chanticleer</w:t>
            </w:r>
          </w:p>
        </w:tc>
        <w:tc>
          <w:tcPr>
            <w:tcW w:w="711"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4</w:t>
            </w:r>
          </w:p>
        </w:tc>
        <w:tc>
          <w:tcPr>
            <w:tcW w:w="84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15-16</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138</w:t>
            </w:r>
          </w:p>
        </w:tc>
        <w:tc>
          <w:tcPr>
            <w:tcW w:w="714"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0"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745,2</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 xml:space="preserve">5442/2, </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337"/>
          <w:jc w:val="center"/>
        </w:trPr>
        <w:tc>
          <w:tcPr>
            <w:tcW w:w="560"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p>
        </w:tc>
        <w:tc>
          <w:tcPr>
            <w:tcW w:w="3405"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rPr>
                <w:b/>
                <w:color w:val="FF0000"/>
              </w:rPr>
            </w:pPr>
            <w:r w:rsidRPr="00AA3C9F">
              <w:rPr>
                <w:b/>
                <w:color w:val="FF0000"/>
              </w:rPr>
              <w:t>SPOLU ( € )</w:t>
            </w:r>
          </w:p>
        </w:tc>
        <w:tc>
          <w:tcPr>
            <w:tcW w:w="711"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b/>
                <w:color w:val="FF0000"/>
              </w:rPr>
            </w:pPr>
            <w:r w:rsidRPr="00AA3C9F">
              <w:rPr>
                <w:b/>
                <w:color w:val="FF0000"/>
              </w:rPr>
              <w:t>7</w:t>
            </w:r>
          </w:p>
        </w:tc>
        <w:tc>
          <w:tcPr>
            <w:tcW w:w="84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rPr>
                <w:b/>
                <w:color w:val="FF0000"/>
              </w:rPr>
            </w:pP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b/>
                <w:color w:val="FF0000"/>
              </w:rPr>
            </w:pPr>
          </w:p>
        </w:tc>
        <w:tc>
          <w:tcPr>
            <w:tcW w:w="1422" w:type="dxa"/>
            <w:gridSpan w:val="2"/>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rPr>
                <w:b/>
                <w:color w:val="FF0000"/>
              </w:rPr>
            </w:pPr>
          </w:p>
        </w:tc>
        <w:tc>
          <w:tcPr>
            <w:tcW w:w="1560"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b/>
                <w:color w:val="FF0000"/>
              </w:rPr>
            </w:pPr>
            <w:r w:rsidRPr="00AA3C9F">
              <w:rPr>
                <w:b/>
                <w:color w:val="FF0000"/>
              </w:rPr>
              <w:t>1 021,2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0662E8" w:rsidRPr="00AA3C9F" w:rsidRDefault="000662E8" w:rsidP="000662E8">
            <w:pPr>
              <w:jc w:val="center"/>
              <w:rPr>
                <w:b/>
                <w:color w:val="FF0000"/>
              </w:rPr>
            </w:pPr>
          </w:p>
        </w:tc>
      </w:tr>
    </w:tbl>
    <w:p w:rsidR="000662E8" w:rsidRPr="00AA3C9F" w:rsidRDefault="000662E8" w:rsidP="000662E8">
      <w:pPr>
        <w:pStyle w:val="Zkladntext1"/>
        <w:tabs>
          <w:tab w:val="left" w:pos="709"/>
        </w:tabs>
        <w:ind w:right="-7" w:firstLine="0"/>
        <w:rPr>
          <w:rFonts w:ascii="Arial" w:hAnsi="Arial" w:cs="Arial"/>
          <w:color w:val="FF0000"/>
        </w:rPr>
      </w:pPr>
    </w:p>
    <w:p w:rsidR="000662E8" w:rsidRPr="00AA3C9F" w:rsidRDefault="000662E8" w:rsidP="000662E8">
      <w:pPr>
        <w:pStyle w:val="Zkladntext1"/>
        <w:shd w:val="clear" w:color="auto" w:fill="auto"/>
        <w:tabs>
          <w:tab w:val="left" w:pos="709"/>
        </w:tabs>
        <w:ind w:left="705" w:right="-7" w:hanging="705"/>
        <w:rPr>
          <w:rFonts w:ascii="Arial" w:hAnsi="Arial" w:cs="Arial"/>
          <w:bCs/>
          <w:color w:val="FF0000"/>
        </w:rPr>
      </w:pPr>
      <w:r w:rsidRPr="00AA3C9F">
        <w:rPr>
          <w:rFonts w:ascii="Arial" w:hAnsi="Arial" w:cs="Arial"/>
          <w:bCs/>
          <w:color w:val="FF0000"/>
        </w:rPr>
        <w:lastRenderedPageBreak/>
        <w:tab/>
        <w:t>Navrhované listnaté a stálozelené krovité skupiny -</w:t>
      </w:r>
    </w:p>
    <w:p w:rsidR="000662E8" w:rsidRPr="00AA3C9F" w:rsidRDefault="000662E8" w:rsidP="000662E8">
      <w:pPr>
        <w:pStyle w:val="Zkladntext1"/>
        <w:shd w:val="clear" w:color="auto" w:fill="auto"/>
        <w:tabs>
          <w:tab w:val="left" w:pos="709"/>
        </w:tabs>
        <w:ind w:left="705" w:right="-7" w:hanging="705"/>
        <w:rPr>
          <w:rFonts w:ascii="Arial" w:hAnsi="Arial" w:cs="Arial"/>
          <w:bCs/>
          <w:color w:val="FF0000"/>
        </w:rPr>
      </w:pPr>
    </w:p>
    <w:tbl>
      <w:tblPr>
        <w:tblOverlap w:val="never"/>
        <w:tblW w:w="10910" w:type="dxa"/>
        <w:jc w:val="center"/>
        <w:tblLayout w:type="fixed"/>
        <w:tblCellMar>
          <w:left w:w="10" w:type="dxa"/>
          <w:right w:w="10" w:type="dxa"/>
        </w:tblCellMar>
        <w:tblLook w:val="04A0" w:firstRow="1" w:lastRow="0" w:firstColumn="1" w:lastColumn="0" w:noHBand="0" w:noVBand="1"/>
      </w:tblPr>
      <w:tblGrid>
        <w:gridCol w:w="562"/>
        <w:gridCol w:w="2268"/>
        <w:gridCol w:w="1418"/>
        <w:gridCol w:w="1417"/>
        <w:gridCol w:w="993"/>
        <w:gridCol w:w="992"/>
        <w:gridCol w:w="709"/>
        <w:gridCol w:w="708"/>
        <w:gridCol w:w="993"/>
        <w:gridCol w:w="850"/>
      </w:tblGrid>
      <w:tr w:rsidR="000662E8" w:rsidRPr="00AA3C9F" w:rsidTr="000662E8">
        <w:trPr>
          <w:trHeight w:val="960"/>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P. č.</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b/>
                <w:color w:val="FF0000"/>
              </w:rPr>
            </w:pPr>
            <w:r w:rsidRPr="00AA3C9F">
              <w:rPr>
                <w:b/>
                <w:color w:val="FF0000"/>
              </w:rPr>
              <w:t>Názov dreviny</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 xml:space="preserve">Forma rastu / </w:t>
            </w:r>
          </w:p>
          <w:p w:rsidR="000662E8" w:rsidRPr="00AA3C9F" w:rsidRDefault="000662E8" w:rsidP="000662E8">
            <w:pPr>
              <w:jc w:val="center"/>
              <w:rPr>
                <w:b/>
                <w:color w:val="FF0000"/>
              </w:rPr>
            </w:pPr>
            <w:r w:rsidRPr="00AA3C9F">
              <w:rPr>
                <w:b/>
                <w:color w:val="FF0000"/>
              </w:rPr>
              <w:t>vegetačná forma</w:t>
            </w:r>
          </w:p>
        </w:tc>
        <w:tc>
          <w:tcPr>
            <w:tcW w:w="1417"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Navrhovaná vegetačná plocha (plocha pokrytia vegetáciou) m</w:t>
            </w:r>
            <w:r w:rsidRPr="00AA3C9F">
              <w:rPr>
                <w:b/>
                <w:color w:val="FF0000"/>
                <w:vertAlign w:val="superscript"/>
              </w:rPr>
              <w:t>2</w:t>
            </w:r>
          </w:p>
        </w:tc>
        <w:tc>
          <w:tcPr>
            <w:tcW w:w="993"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Výška listnatých krov pri</w:t>
            </w:r>
          </w:p>
          <w:p w:rsidR="000662E8" w:rsidRPr="00AA3C9F" w:rsidRDefault="000662E8" w:rsidP="000662E8">
            <w:pPr>
              <w:jc w:val="center"/>
              <w:rPr>
                <w:b/>
                <w:color w:val="FF0000"/>
              </w:rPr>
            </w:pPr>
            <w:r w:rsidRPr="00AA3C9F">
              <w:rPr>
                <w:b/>
                <w:color w:val="FF0000"/>
              </w:rPr>
              <w:t>nákupe</w:t>
            </w:r>
          </w:p>
          <w:p w:rsidR="000662E8" w:rsidRPr="00AA3C9F" w:rsidRDefault="000662E8" w:rsidP="000662E8">
            <w:pPr>
              <w:jc w:val="center"/>
              <w:rPr>
                <w:b/>
                <w:color w:val="FF0000"/>
              </w:rPr>
            </w:pPr>
            <w:r w:rsidRPr="00AA3C9F">
              <w:rPr>
                <w:b/>
                <w:color w:val="FF0000"/>
              </w:rPr>
              <w:t>( cm )</w:t>
            </w:r>
          </w:p>
        </w:tc>
        <w:tc>
          <w:tcPr>
            <w:tcW w:w="99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Základná spoločen. Hodnota</w:t>
            </w:r>
          </w:p>
          <w:p w:rsidR="000662E8" w:rsidRPr="00AA3C9F" w:rsidRDefault="000662E8" w:rsidP="000662E8">
            <w:pPr>
              <w:jc w:val="center"/>
              <w:rPr>
                <w:b/>
                <w:color w:val="FF0000"/>
              </w:rPr>
            </w:pPr>
            <w:r w:rsidRPr="00AA3C9F">
              <w:rPr>
                <w:b/>
                <w:bCs/>
                <w:color w:val="FF0000"/>
              </w:rPr>
              <w:t>( € )</w:t>
            </w:r>
          </w:p>
          <w:p w:rsidR="000662E8" w:rsidRPr="00AA3C9F" w:rsidRDefault="000662E8" w:rsidP="000662E8">
            <w:pPr>
              <w:jc w:val="center"/>
              <w:rPr>
                <w:b/>
                <w:color w:val="FF0000"/>
              </w:rPr>
            </w:pPr>
          </w:p>
        </w:tc>
        <w:tc>
          <w:tcPr>
            <w:tcW w:w="709"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Index</w:t>
            </w:r>
          </w:p>
          <w:p w:rsidR="000662E8" w:rsidRPr="00AA3C9F" w:rsidRDefault="000662E8" w:rsidP="000662E8">
            <w:pPr>
              <w:jc w:val="center"/>
              <w:rPr>
                <w:b/>
                <w:color w:val="FF0000"/>
              </w:rPr>
            </w:pPr>
            <w:r w:rsidRPr="00AA3C9F">
              <w:rPr>
                <w:b/>
                <w:color w:val="FF0000"/>
              </w:rPr>
              <w:t>Vek</w:t>
            </w:r>
          </w:p>
          <w:p w:rsidR="000662E8" w:rsidRPr="00AA3C9F" w:rsidRDefault="000662E8" w:rsidP="000662E8">
            <w:pPr>
              <w:jc w:val="center"/>
              <w:rPr>
                <w:b/>
                <w:color w:val="FF0000"/>
              </w:rPr>
            </w:pPr>
            <w:r w:rsidRPr="00AA3C9F">
              <w:rPr>
                <w:b/>
                <w:color w:val="FF0000"/>
              </w:rPr>
              <w:t>( 1* )</w:t>
            </w:r>
          </w:p>
          <w:p w:rsidR="000662E8" w:rsidRPr="00AA3C9F" w:rsidRDefault="000662E8" w:rsidP="000662E8">
            <w:pPr>
              <w:jc w:val="center"/>
              <w:rPr>
                <w:b/>
                <w:color w:val="FF0000"/>
              </w:rPr>
            </w:pPr>
          </w:p>
        </w:tc>
        <w:tc>
          <w:tcPr>
            <w:tcW w:w="708"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color w:val="FF0000"/>
              </w:rPr>
            </w:pPr>
            <w:r w:rsidRPr="00AA3C9F">
              <w:rPr>
                <w:b/>
                <w:color w:val="FF0000"/>
              </w:rPr>
              <w:t>Index</w:t>
            </w:r>
          </w:p>
          <w:p w:rsidR="000662E8" w:rsidRPr="00AA3C9F" w:rsidRDefault="000662E8" w:rsidP="000662E8">
            <w:pPr>
              <w:jc w:val="center"/>
              <w:rPr>
                <w:b/>
                <w:color w:val="FF0000"/>
              </w:rPr>
            </w:pPr>
            <w:r w:rsidRPr="00AA3C9F">
              <w:rPr>
                <w:b/>
                <w:color w:val="FF0000"/>
              </w:rPr>
              <w:t>Vek</w:t>
            </w:r>
          </w:p>
          <w:p w:rsidR="000662E8" w:rsidRPr="00AA3C9F" w:rsidRDefault="000662E8" w:rsidP="000662E8">
            <w:pPr>
              <w:jc w:val="center"/>
              <w:rPr>
                <w:b/>
                <w:color w:val="FF0000"/>
              </w:rPr>
            </w:pPr>
            <w:r w:rsidRPr="00AA3C9F">
              <w:rPr>
                <w:b/>
                <w:color w:val="FF0000"/>
              </w:rPr>
              <w:t>( 2* )</w:t>
            </w:r>
          </w:p>
        </w:tc>
        <w:tc>
          <w:tcPr>
            <w:tcW w:w="993"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Upravená spoločen. Hodnota</w:t>
            </w:r>
          </w:p>
          <w:p w:rsidR="000662E8" w:rsidRPr="00AA3C9F" w:rsidRDefault="000662E8" w:rsidP="000662E8">
            <w:pPr>
              <w:jc w:val="center"/>
              <w:rPr>
                <w:color w:val="FF0000"/>
              </w:rPr>
            </w:pPr>
            <w:r w:rsidRPr="00AA3C9F">
              <w:rPr>
                <w:b/>
                <w:bCs/>
                <w:color w:val="FF0000"/>
              </w:rPr>
              <w:t>( € )</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662E8" w:rsidRPr="00AA3C9F" w:rsidRDefault="000662E8" w:rsidP="000662E8">
            <w:pPr>
              <w:jc w:val="center"/>
              <w:rPr>
                <w:b/>
                <w:color w:val="FF0000"/>
              </w:rPr>
            </w:pPr>
            <w:r w:rsidRPr="00AA3C9F">
              <w:rPr>
                <w:b/>
                <w:color w:val="FF0000"/>
              </w:rPr>
              <w:t>Parcelné číslo</w:t>
            </w:r>
          </w:p>
          <w:p w:rsidR="000662E8" w:rsidRPr="00AA3C9F" w:rsidRDefault="000662E8" w:rsidP="000662E8">
            <w:pPr>
              <w:ind w:left="262" w:hanging="173"/>
              <w:jc w:val="center"/>
              <w:rPr>
                <w:b/>
                <w:color w:val="FF0000"/>
              </w:rPr>
            </w:pPr>
          </w:p>
          <w:p w:rsidR="000662E8" w:rsidRPr="00AA3C9F" w:rsidRDefault="000662E8" w:rsidP="000662E8">
            <w:pPr>
              <w:ind w:left="262" w:hanging="173"/>
              <w:jc w:val="center"/>
              <w:rPr>
                <w:b/>
                <w:color w:val="FF0000"/>
              </w:rPr>
            </w:pPr>
          </w:p>
        </w:tc>
      </w:tr>
      <w:tr w:rsidR="000662E8" w:rsidRPr="00AA3C9F" w:rsidTr="000662E8">
        <w:trPr>
          <w:trHeight w:hRule="exact" w:val="1148"/>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color w:val="FF0000"/>
              </w:rPr>
            </w:pPr>
            <w:r w:rsidRPr="00AA3C9F">
              <w:rPr>
                <w:b/>
                <w:bCs/>
                <w:color w:val="FF0000"/>
              </w:rPr>
              <w:t>KS1</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Photinia x fraseri ´Red Robin´ /</w:t>
            </w:r>
          </w:p>
          <w:p w:rsidR="000662E8" w:rsidRPr="00AA3C9F" w:rsidRDefault="000662E8" w:rsidP="000662E8">
            <w:pPr>
              <w:rPr>
                <w:color w:val="FF0000"/>
              </w:rPr>
            </w:pPr>
            <w:r w:rsidRPr="00AA3C9F">
              <w:rPr>
                <w:color w:val="FF0000"/>
              </w:rPr>
              <w:t>blýskavka Fraserova</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živý plot/</w:t>
            </w:r>
          </w:p>
          <w:p w:rsidR="000662E8" w:rsidRPr="00AA3C9F" w:rsidRDefault="000662E8" w:rsidP="000662E8">
            <w:pPr>
              <w:rPr>
                <w:color w:val="FF0000"/>
              </w:rPr>
            </w:pPr>
            <w:r w:rsidRPr="00AA3C9F">
              <w:rPr>
                <w:color w:val="FF0000"/>
              </w:rPr>
              <w:t>zelená stena/</w:t>
            </w:r>
          </w:p>
          <w:p w:rsidR="000662E8" w:rsidRPr="00AA3C9F" w:rsidRDefault="000662E8" w:rsidP="000662E8">
            <w:pPr>
              <w:rPr>
                <w:color w:val="FF0000"/>
              </w:rPr>
            </w:pPr>
            <w:r w:rsidRPr="00AA3C9F">
              <w:rPr>
                <w:color w:val="FF0000"/>
              </w:rPr>
              <w:t>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25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100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460</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621</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122"/>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color w:val="FF0000"/>
              </w:rPr>
            </w:pPr>
            <w:r w:rsidRPr="00AA3C9F">
              <w:rPr>
                <w:b/>
                <w:bCs/>
                <w:color w:val="FF0000"/>
              </w:rPr>
              <w:t>KS2</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Photinia x fraseri ´Red Robin´ /</w:t>
            </w:r>
          </w:p>
          <w:p w:rsidR="000662E8" w:rsidRPr="00AA3C9F" w:rsidRDefault="000662E8" w:rsidP="000662E8">
            <w:pPr>
              <w:rPr>
                <w:color w:val="FF0000"/>
              </w:rPr>
            </w:pPr>
            <w:r w:rsidRPr="00AA3C9F">
              <w:rPr>
                <w:color w:val="FF0000"/>
              </w:rPr>
              <w:t>blýskavka Fraserova</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živý plot/</w:t>
            </w:r>
          </w:p>
          <w:p w:rsidR="000662E8" w:rsidRPr="00AA3C9F" w:rsidRDefault="000662E8" w:rsidP="000662E8">
            <w:pPr>
              <w:rPr>
                <w:color w:val="FF0000"/>
              </w:rPr>
            </w:pPr>
            <w:r w:rsidRPr="00AA3C9F">
              <w:rPr>
                <w:color w:val="FF0000"/>
              </w:rPr>
              <w:t>zelená stena/</w:t>
            </w:r>
          </w:p>
          <w:p w:rsidR="000662E8" w:rsidRPr="00AA3C9F" w:rsidRDefault="000662E8" w:rsidP="000662E8">
            <w:pPr>
              <w:rPr>
                <w:color w:val="FF0000"/>
              </w:rPr>
            </w:pPr>
            <w:r w:rsidRPr="00AA3C9F">
              <w:rPr>
                <w:color w:val="FF0000"/>
              </w:rPr>
              <w:t>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100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276</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372,6</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152"/>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KS3</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Photinia x fraseri ´Red Robin´ /</w:t>
            </w:r>
          </w:p>
          <w:p w:rsidR="000662E8" w:rsidRPr="00AA3C9F" w:rsidRDefault="000662E8" w:rsidP="000662E8">
            <w:pPr>
              <w:rPr>
                <w:color w:val="FF0000"/>
              </w:rPr>
            </w:pPr>
            <w:r w:rsidRPr="00AA3C9F">
              <w:rPr>
                <w:color w:val="FF0000"/>
              </w:rPr>
              <w:t>blýskavka Fraserova</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živý plot/</w:t>
            </w:r>
          </w:p>
          <w:p w:rsidR="000662E8" w:rsidRPr="00AA3C9F" w:rsidRDefault="000662E8" w:rsidP="000662E8">
            <w:pPr>
              <w:rPr>
                <w:color w:val="FF0000"/>
              </w:rPr>
            </w:pPr>
            <w:r w:rsidRPr="00AA3C9F">
              <w:rPr>
                <w:color w:val="FF0000"/>
              </w:rPr>
              <w:t>zelená stena/</w:t>
            </w:r>
          </w:p>
          <w:p w:rsidR="000662E8" w:rsidRPr="00AA3C9F" w:rsidRDefault="000662E8" w:rsidP="000662E8">
            <w:pPr>
              <w:rPr>
                <w:color w:val="FF0000"/>
              </w:rPr>
            </w:pPr>
            <w:r w:rsidRPr="00AA3C9F">
              <w:rPr>
                <w:color w:val="FF0000"/>
              </w:rPr>
              <w:t>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25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100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460</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621</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126"/>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KS4</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Photinia x fraseri ´Red Robin´ /</w:t>
            </w:r>
          </w:p>
          <w:p w:rsidR="000662E8" w:rsidRPr="00AA3C9F" w:rsidRDefault="000662E8" w:rsidP="000662E8">
            <w:pPr>
              <w:rPr>
                <w:color w:val="FF0000"/>
              </w:rPr>
            </w:pPr>
            <w:r w:rsidRPr="00AA3C9F">
              <w:rPr>
                <w:color w:val="FF0000"/>
              </w:rPr>
              <w:t>blýskavka Fraserova</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živý plot/</w:t>
            </w:r>
          </w:p>
          <w:p w:rsidR="000662E8" w:rsidRPr="00AA3C9F" w:rsidRDefault="000662E8" w:rsidP="000662E8">
            <w:pPr>
              <w:rPr>
                <w:color w:val="FF0000"/>
              </w:rPr>
            </w:pPr>
            <w:r w:rsidRPr="00AA3C9F">
              <w:rPr>
                <w:color w:val="FF0000"/>
              </w:rPr>
              <w:t>zelená stena/</w:t>
            </w:r>
          </w:p>
          <w:p w:rsidR="000662E8" w:rsidRPr="00AA3C9F" w:rsidRDefault="000662E8" w:rsidP="000662E8">
            <w:pPr>
              <w:rPr>
                <w:color w:val="FF0000"/>
              </w:rPr>
            </w:pPr>
            <w:r w:rsidRPr="00AA3C9F">
              <w:rPr>
                <w:color w:val="FF0000"/>
              </w:rPr>
              <w:t>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10</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100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184</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248,4</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142"/>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KS5</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Juniperus horizontalis ´Wiltonii´ /</w:t>
            </w:r>
          </w:p>
          <w:p w:rsidR="000662E8" w:rsidRPr="00AA3C9F" w:rsidRDefault="000662E8" w:rsidP="000662E8">
            <w:pPr>
              <w:rPr>
                <w:color w:val="FF0000"/>
              </w:rPr>
            </w:pPr>
            <w:r w:rsidRPr="00AA3C9F">
              <w:rPr>
                <w:color w:val="FF0000"/>
              </w:rPr>
              <w:t>borievka plazivá</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Pôdopokryvná ihličnatá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30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106</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143,1</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130"/>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KS6</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Juniperus horizontalis ´Wiltonii´ /</w:t>
            </w:r>
          </w:p>
          <w:p w:rsidR="000662E8" w:rsidRPr="00AA3C9F" w:rsidRDefault="000662E8" w:rsidP="000662E8">
            <w:pPr>
              <w:rPr>
                <w:i/>
                <w:iCs/>
                <w:color w:val="FF0000"/>
              </w:rPr>
            </w:pPr>
            <w:r w:rsidRPr="00AA3C9F">
              <w:rPr>
                <w:color w:val="FF0000"/>
              </w:rPr>
              <w:t>borievka plazivá</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pôdopokryvná ihličnatá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8</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30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69</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93,15</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132"/>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KS7</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Juniperus horizontalis ´Wiltonii´ /</w:t>
            </w:r>
          </w:p>
          <w:p w:rsidR="000662E8" w:rsidRPr="00AA3C9F" w:rsidRDefault="000662E8" w:rsidP="000662E8">
            <w:pPr>
              <w:rPr>
                <w:color w:val="FF0000"/>
              </w:rPr>
            </w:pPr>
            <w:r w:rsidRPr="00AA3C9F">
              <w:rPr>
                <w:color w:val="FF0000"/>
              </w:rPr>
              <w:t>borievka plazivá</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pôdopokryvná ihličnatá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30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37</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49,95</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1418"/>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KS8</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Cotoneaster dammeri ´Scogholm´ /</w:t>
            </w:r>
          </w:p>
          <w:p w:rsidR="000662E8" w:rsidRPr="00AA3C9F" w:rsidRDefault="000662E8" w:rsidP="000662E8">
            <w:pPr>
              <w:rPr>
                <w:color w:val="FF0000"/>
              </w:rPr>
            </w:pPr>
            <w:r w:rsidRPr="00AA3C9F">
              <w:rPr>
                <w:color w:val="FF0000"/>
              </w:rPr>
              <w:t>skalník vždyzelený</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pôdopokryvná 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30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184</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248,4</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883"/>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KS9</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 xml:space="preserve">Vinca minor´Variegata´ / </w:t>
            </w:r>
          </w:p>
          <w:p w:rsidR="000662E8" w:rsidRPr="00AA3C9F" w:rsidRDefault="000662E8" w:rsidP="000662E8">
            <w:pPr>
              <w:rPr>
                <w:color w:val="FF0000"/>
              </w:rPr>
            </w:pPr>
            <w:r w:rsidRPr="00AA3C9F">
              <w:rPr>
                <w:color w:val="FF0000"/>
              </w:rPr>
              <w:t>zimozeleň menšia</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pôdopokryvná 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10</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30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115</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155,25</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955"/>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r w:rsidRPr="00AA3C9F">
              <w:rPr>
                <w:b/>
                <w:bCs/>
                <w:color w:val="FF0000"/>
              </w:rPr>
              <w:t>KS10</w:t>
            </w:r>
          </w:p>
        </w:tc>
        <w:tc>
          <w:tcPr>
            <w:tcW w:w="226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i/>
                <w:iCs/>
                <w:color w:val="FF0000"/>
              </w:rPr>
            </w:pPr>
            <w:r w:rsidRPr="00AA3C9F">
              <w:rPr>
                <w:i/>
                <w:iCs/>
                <w:color w:val="FF0000"/>
              </w:rPr>
              <w:t xml:space="preserve">Vinca minor´Variegata´ / </w:t>
            </w:r>
          </w:p>
          <w:p w:rsidR="000662E8" w:rsidRPr="00AA3C9F" w:rsidRDefault="000662E8" w:rsidP="000662E8">
            <w:pPr>
              <w:rPr>
                <w:i/>
                <w:iCs/>
                <w:color w:val="FF0000"/>
              </w:rPr>
            </w:pPr>
            <w:r w:rsidRPr="00AA3C9F">
              <w:rPr>
                <w:color w:val="FF0000"/>
              </w:rPr>
              <w:t>zimozeleň menšia</w:t>
            </w:r>
          </w:p>
        </w:tc>
        <w:tc>
          <w:tcPr>
            <w:tcW w:w="1418" w:type="dxa"/>
            <w:tcBorders>
              <w:top w:val="single" w:sz="4" w:space="0" w:color="auto"/>
              <w:left w:val="single" w:sz="4" w:space="0" w:color="auto"/>
              <w:bottom w:val="single" w:sz="4" w:space="0" w:color="auto"/>
            </w:tcBorders>
            <w:shd w:val="clear" w:color="auto" w:fill="FFFFFF"/>
          </w:tcPr>
          <w:p w:rsidR="000662E8" w:rsidRPr="00AA3C9F" w:rsidRDefault="000662E8" w:rsidP="000662E8">
            <w:pPr>
              <w:rPr>
                <w:color w:val="FF0000"/>
              </w:rPr>
            </w:pPr>
            <w:r w:rsidRPr="00AA3C9F">
              <w:rPr>
                <w:color w:val="FF0000"/>
              </w:rPr>
              <w:t>pôdopokryvná stálozelená drevina</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do 30 cm</w:t>
            </w:r>
          </w:p>
        </w:tc>
        <w:tc>
          <w:tcPr>
            <w:tcW w:w="992"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69</w:t>
            </w:r>
          </w:p>
        </w:tc>
        <w:tc>
          <w:tcPr>
            <w:tcW w:w="709"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0,9</w:t>
            </w:r>
          </w:p>
        </w:tc>
        <w:tc>
          <w:tcPr>
            <w:tcW w:w="708"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1,5</w:t>
            </w: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93,15</w:t>
            </w:r>
          </w:p>
        </w:tc>
        <w:tc>
          <w:tcPr>
            <w:tcW w:w="0" w:type="dxa"/>
            <w:tcBorders>
              <w:top w:val="single" w:sz="4" w:space="0" w:color="auto"/>
              <w:left w:val="single" w:sz="4" w:space="0" w:color="auto"/>
              <w:bottom w:val="single" w:sz="4" w:space="0" w:color="auto"/>
              <w:right w:val="single" w:sz="4" w:space="0" w:color="auto"/>
            </w:tcBorders>
            <w:shd w:val="clear" w:color="auto" w:fill="FFFFFF"/>
            <w:vAlign w:val="center"/>
          </w:tcPr>
          <w:p w:rsidR="000662E8" w:rsidRPr="00AA3C9F" w:rsidRDefault="000662E8" w:rsidP="000662E8">
            <w:pPr>
              <w:jc w:val="center"/>
              <w:rPr>
                <w:color w:val="FF0000"/>
              </w:rPr>
            </w:pPr>
            <w:r w:rsidRPr="00AA3C9F">
              <w:rPr>
                <w:color w:val="FF0000"/>
              </w:rPr>
              <w:t>5442/2,</w:t>
            </w:r>
          </w:p>
          <w:p w:rsidR="000662E8" w:rsidRPr="00AA3C9F" w:rsidRDefault="000662E8" w:rsidP="000662E8">
            <w:pPr>
              <w:jc w:val="center"/>
              <w:rPr>
                <w:color w:val="FF0000"/>
              </w:rPr>
            </w:pPr>
            <w:r w:rsidRPr="00AA3C9F">
              <w:rPr>
                <w:color w:val="FF0000"/>
              </w:rPr>
              <w:t>LV 5356</w:t>
            </w:r>
          </w:p>
        </w:tc>
      </w:tr>
      <w:tr w:rsidR="000662E8" w:rsidRPr="00AA3C9F" w:rsidTr="000662E8">
        <w:trPr>
          <w:trHeight w:hRule="exact" w:val="337"/>
          <w:jc w:val="center"/>
        </w:trPr>
        <w:tc>
          <w:tcPr>
            <w:tcW w:w="562" w:type="dxa"/>
            <w:tcBorders>
              <w:top w:val="single" w:sz="4" w:space="0" w:color="auto"/>
              <w:left w:val="single" w:sz="4" w:space="0" w:color="auto"/>
              <w:bottom w:val="single" w:sz="4" w:space="0" w:color="auto"/>
            </w:tcBorders>
            <w:shd w:val="clear" w:color="auto" w:fill="FFFFFF"/>
          </w:tcPr>
          <w:p w:rsidR="000662E8" w:rsidRPr="00AA3C9F" w:rsidRDefault="000662E8" w:rsidP="000662E8">
            <w:pPr>
              <w:jc w:val="center"/>
              <w:rPr>
                <w:b/>
                <w:bCs/>
                <w:color w:val="FF0000"/>
              </w:rPr>
            </w:pPr>
          </w:p>
        </w:tc>
        <w:tc>
          <w:tcPr>
            <w:tcW w:w="3686" w:type="dxa"/>
            <w:gridSpan w:val="2"/>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rPr>
                <w:b/>
                <w:color w:val="FF0000"/>
              </w:rPr>
            </w:pPr>
            <w:r w:rsidRPr="00AA3C9F">
              <w:rPr>
                <w:b/>
                <w:color w:val="FF0000"/>
              </w:rPr>
              <w:t>SPOLU ( € )</w:t>
            </w:r>
          </w:p>
        </w:tc>
        <w:tc>
          <w:tcPr>
            <w:tcW w:w="1417"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b/>
                <w:color w:val="FF0000"/>
              </w:rPr>
            </w:pPr>
            <w:r w:rsidRPr="00AA3C9F">
              <w:rPr>
                <w:b/>
                <w:color w:val="FF0000"/>
              </w:rPr>
              <w:t>133</w:t>
            </w:r>
          </w:p>
        </w:tc>
        <w:tc>
          <w:tcPr>
            <w:tcW w:w="3402" w:type="dxa"/>
            <w:gridSpan w:val="4"/>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rPr>
                <w:b/>
                <w:color w:val="FF0000"/>
              </w:rPr>
            </w:pPr>
          </w:p>
        </w:tc>
        <w:tc>
          <w:tcPr>
            <w:tcW w:w="993" w:type="dxa"/>
            <w:tcBorders>
              <w:top w:val="single" w:sz="4" w:space="0" w:color="auto"/>
              <w:left w:val="single" w:sz="4" w:space="0" w:color="auto"/>
              <w:bottom w:val="single" w:sz="4" w:space="0" w:color="auto"/>
            </w:tcBorders>
            <w:shd w:val="clear" w:color="auto" w:fill="FFFFFF"/>
            <w:vAlign w:val="center"/>
          </w:tcPr>
          <w:p w:rsidR="000662E8" w:rsidRPr="00AA3C9F" w:rsidRDefault="000662E8" w:rsidP="000662E8">
            <w:pPr>
              <w:jc w:val="center"/>
              <w:rPr>
                <w:b/>
                <w:color w:val="FF0000"/>
              </w:rPr>
            </w:pPr>
            <w:r w:rsidRPr="00AA3C9F">
              <w:rPr>
                <w:b/>
                <w:color w:val="FF0000"/>
              </w:rPr>
              <w:t>2 646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0662E8" w:rsidRPr="00AA3C9F" w:rsidRDefault="000662E8" w:rsidP="000662E8">
            <w:pPr>
              <w:jc w:val="center"/>
              <w:rPr>
                <w:color w:val="FF0000"/>
              </w:rPr>
            </w:pPr>
          </w:p>
        </w:tc>
      </w:tr>
    </w:tbl>
    <w:p w:rsidR="000662E8" w:rsidRPr="00AA3C9F" w:rsidRDefault="000662E8" w:rsidP="000662E8">
      <w:pPr>
        <w:pStyle w:val="Zkladntext1"/>
        <w:tabs>
          <w:tab w:val="left" w:pos="709"/>
        </w:tabs>
        <w:ind w:right="-7" w:firstLine="0"/>
        <w:rPr>
          <w:rFonts w:ascii="Arial" w:hAnsi="Arial" w:cs="Arial"/>
          <w:color w:val="FF0000"/>
        </w:rPr>
      </w:pPr>
    </w:p>
    <w:tbl>
      <w:tblPr>
        <w:tblpPr w:leftFromText="141" w:rightFromText="141" w:vertAnchor="text" w:horzAnchor="margin" w:tblpXSpec="center" w:tblpY="-80"/>
        <w:tblW w:w="1006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911"/>
        <w:gridCol w:w="1341"/>
        <w:gridCol w:w="2375"/>
        <w:gridCol w:w="1438"/>
      </w:tblGrid>
      <w:tr w:rsidR="000662E8" w:rsidRPr="00AA3C9F" w:rsidTr="000662E8">
        <w:tc>
          <w:tcPr>
            <w:tcW w:w="0"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662E8" w:rsidRPr="00AA3C9F" w:rsidRDefault="000662E8" w:rsidP="000662E8">
            <w:pPr>
              <w:pStyle w:val="CNormal"/>
              <w:spacing w:before="0" w:after="0" w:line="276" w:lineRule="auto"/>
              <w:ind w:firstLine="0"/>
              <w:rPr>
                <w:rFonts w:ascii="Times New Roman" w:hAnsi="Times New Roman"/>
                <w:b/>
                <w:bCs/>
                <w:color w:val="FF0000"/>
                <w:szCs w:val="22"/>
                <w:lang w:val="sk-SK" w:eastAsia="sk-SK"/>
              </w:rPr>
            </w:pPr>
          </w:p>
          <w:p w:rsidR="000662E8" w:rsidRPr="00AA3C9F" w:rsidRDefault="000662E8" w:rsidP="000662E8">
            <w:pPr>
              <w:pStyle w:val="CNormal"/>
              <w:spacing w:before="0" w:after="0" w:line="276" w:lineRule="auto"/>
              <w:ind w:firstLine="0"/>
              <w:rPr>
                <w:rFonts w:ascii="Times New Roman" w:hAnsi="Times New Roman"/>
                <w:b/>
                <w:bCs/>
                <w:color w:val="FF0000"/>
                <w:szCs w:val="22"/>
                <w:lang w:val="sk-SK" w:eastAsia="sk-SK"/>
              </w:rPr>
            </w:pPr>
            <w:r w:rsidRPr="00AA3C9F">
              <w:rPr>
                <w:rFonts w:ascii="Times New Roman" w:hAnsi="Times New Roman"/>
                <w:b/>
                <w:bCs/>
                <w:color w:val="FF0000"/>
                <w:szCs w:val="22"/>
                <w:lang w:val="sk-SK" w:eastAsia="sk-SK"/>
              </w:rPr>
              <w:t>NÁHRADNÁ VÝSADBA - FINAL BA s .r .o., Estónska 3A, 821 06 Bratislava</w:t>
            </w:r>
          </w:p>
          <w:p w:rsidR="000662E8" w:rsidRPr="00AA3C9F" w:rsidRDefault="000662E8" w:rsidP="000662E8">
            <w:pPr>
              <w:pStyle w:val="CNormal"/>
              <w:spacing w:before="0" w:after="0" w:line="276" w:lineRule="auto"/>
              <w:ind w:firstLine="0"/>
              <w:rPr>
                <w:rFonts w:ascii="Times New Roman" w:hAnsi="Times New Roman"/>
                <w:b/>
                <w:bCs/>
                <w:color w:val="FF0000"/>
                <w:szCs w:val="22"/>
                <w:lang w:val="sk-SK" w:eastAsia="sk-SK"/>
              </w:rPr>
            </w:pPr>
          </w:p>
        </w:tc>
      </w:tr>
      <w:tr w:rsidR="000662E8" w:rsidRPr="00AA3C9F" w:rsidTr="000662E8">
        <w:trPr>
          <w:trHeight w:val="509"/>
        </w:trPr>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662E8" w:rsidRPr="00AA3C9F" w:rsidRDefault="000662E8" w:rsidP="000662E8">
            <w:pPr>
              <w:pStyle w:val="CNormal"/>
              <w:spacing w:before="0" w:after="0" w:line="276" w:lineRule="auto"/>
              <w:ind w:firstLine="0"/>
              <w:jc w:val="left"/>
              <w:rPr>
                <w:rFonts w:ascii="Times New Roman" w:hAnsi="Times New Roman"/>
                <w:b/>
                <w:bCs/>
                <w:color w:val="FF0000"/>
                <w:szCs w:val="22"/>
                <w:lang w:eastAsia="sk-SK"/>
              </w:rPr>
            </w:pPr>
            <w:r w:rsidRPr="00AA3C9F">
              <w:rPr>
                <w:rFonts w:ascii="Times New Roman" w:hAnsi="Times New Roman"/>
                <w:b/>
                <w:bCs/>
                <w:color w:val="FF0000"/>
                <w:szCs w:val="22"/>
                <w:lang w:eastAsia="sk-SK"/>
              </w:rPr>
              <w:t>NAVRHOVANÉ DREVINY  NA RASTLOM TERÉNE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jc w:val="center"/>
              <w:rPr>
                <w:rFonts w:ascii="Times New Roman" w:hAnsi="Times New Roman"/>
                <w:b/>
                <w:color w:val="FF0000"/>
                <w:szCs w:val="22"/>
                <w:lang w:val="sk-SK"/>
              </w:rPr>
            </w:pPr>
            <w:r w:rsidRPr="00AA3C9F">
              <w:rPr>
                <w:rFonts w:ascii="Times New Roman" w:hAnsi="Times New Roman"/>
                <w:b/>
                <w:color w:val="FF0000"/>
                <w:szCs w:val="22"/>
                <w:lang w:val="sk-SK"/>
              </w:rPr>
              <w:t>Upravená spoločenská hodnota</w:t>
            </w:r>
          </w:p>
          <w:p w:rsidR="000662E8" w:rsidRPr="00AA3C9F" w:rsidRDefault="000662E8" w:rsidP="000662E8">
            <w:pPr>
              <w:pStyle w:val="CNormal"/>
              <w:spacing w:line="276" w:lineRule="auto"/>
              <w:ind w:firstLine="0"/>
              <w:jc w:val="center"/>
              <w:rPr>
                <w:rFonts w:ascii="Times New Roman" w:hAnsi="Times New Roman"/>
                <w:b/>
                <w:bCs/>
                <w:color w:val="FF0000"/>
                <w:szCs w:val="22"/>
                <w:lang w:eastAsia="sk-SK"/>
              </w:rPr>
            </w:pPr>
            <w:r w:rsidRPr="00AA3C9F">
              <w:rPr>
                <w:rFonts w:ascii="Times New Roman" w:hAnsi="Times New Roman"/>
                <w:b/>
                <w:color w:val="FF0000"/>
                <w:szCs w:val="22"/>
                <w:lang w:val="sk-SK"/>
              </w:rPr>
              <w:t>(€)</w:t>
            </w:r>
          </w:p>
        </w:tc>
        <w:tc>
          <w:tcPr>
            <w:tcW w:w="2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jc w:val="center"/>
              <w:rPr>
                <w:rFonts w:ascii="Times New Roman" w:hAnsi="Times New Roman"/>
                <w:b/>
                <w:bCs/>
                <w:color w:val="FF0000"/>
                <w:szCs w:val="22"/>
                <w:lang w:val="sk-SK" w:eastAsia="sk-SK"/>
              </w:rPr>
            </w:pPr>
            <w:r w:rsidRPr="00AA3C9F">
              <w:rPr>
                <w:rFonts w:ascii="Times New Roman" w:hAnsi="Times New Roman"/>
                <w:b/>
                <w:bCs/>
                <w:color w:val="FF0000"/>
                <w:szCs w:val="22"/>
                <w:lang w:val="sk-SK" w:eastAsia="sk-SK"/>
              </w:rPr>
              <w:t>Navrhovaný počet (ks)</w:t>
            </w:r>
          </w:p>
          <w:p w:rsidR="000662E8" w:rsidRPr="00AA3C9F" w:rsidRDefault="000662E8" w:rsidP="000662E8">
            <w:pPr>
              <w:pStyle w:val="CNormal"/>
              <w:spacing w:line="276" w:lineRule="auto"/>
              <w:ind w:firstLine="0"/>
              <w:jc w:val="center"/>
              <w:rPr>
                <w:rFonts w:ascii="Times New Roman" w:hAnsi="Times New Roman"/>
                <w:b/>
                <w:bCs/>
                <w:color w:val="FF0000"/>
                <w:szCs w:val="22"/>
                <w:lang w:val="sk-SK" w:eastAsia="sk-SK"/>
              </w:rPr>
            </w:pPr>
            <w:r w:rsidRPr="00AA3C9F">
              <w:rPr>
                <w:rFonts w:ascii="Times New Roman" w:hAnsi="Times New Roman"/>
                <w:b/>
                <w:bCs/>
                <w:color w:val="FF0000"/>
                <w:szCs w:val="22"/>
                <w:lang w:val="sk-SK" w:eastAsia="sk-SK"/>
              </w:rPr>
              <w:t>Navrhovaná plocha pokrytia (m</w:t>
            </w:r>
            <w:r w:rsidRPr="00AA3C9F">
              <w:rPr>
                <w:rFonts w:ascii="Times New Roman" w:hAnsi="Times New Roman"/>
                <w:b/>
                <w:bCs/>
                <w:color w:val="FF0000"/>
                <w:szCs w:val="22"/>
                <w:vertAlign w:val="superscript"/>
                <w:lang w:val="sk-SK" w:eastAsia="sk-SK"/>
              </w:rPr>
              <w:t>2</w:t>
            </w:r>
            <w:r w:rsidRPr="00AA3C9F">
              <w:rPr>
                <w:rFonts w:ascii="Times New Roman" w:hAnsi="Times New Roman"/>
                <w:b/>
                <w:bCs/>
                <w:color w:val="FF0000"/>
                <w:szCs w:val="22"/>
                <w:lang w:val="sk-SK" w:eastAsia="sk-SK"/>
              </w:rPr>
              <w:t>)</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jc w:val="center"/>
              <w:rPr>
                <w:rFonts w:ascii="Times New Roman" w:hAnsi="Times New Roman"/>
                <w:b/>
                <w:bCs/>
                <w:color w:val="FF0000"/>
                <w:szCs w:val="22"/>
                <w:lang w:val="sk-SK" w:eastAsia="sk-SK"/>
              </w:rPr>
            </w:pPr>
            <w:r w:rsidRPr="00AA3C9F">
              <w:rPr>
                <w:rFonts w:ascii="Times New Roman" w:hAnsi="Times New Roman"/>
                <w:b/>
                <w:bCs/>
                <w:color w:val="FF0000"/>
                <w:szCs w:val="22"/>
                <w:lang w:val="sk-SK" w:eastAsia="sk-SK"/>
              </w:rPr>
              <w:t>Parcela pozemku</w:t>
            </w:r>
          </w:p>
        </w:tc>
      </w:tr>
      <w:tr w:rsidR="000662E8" w:rsidRPr="00AA3C9F" w:rsidTr="000662E8">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before="0" w:after="0" w:line="276" w:lineRule="auto"/>
              <w:ind w:firstLine="0"/>
              <w:rPr>
                <w:rFonts w:ascii="Times New Roman" w:hAnsi="Times New Roman"/>
                <w:b/>
                <w:bCs/>
                <w:color w:val="FF0000"/>
              </w:rPr>
            </w:pPr>
            <w:r w:rsidRPr="00AA3C9F">
              <w:rPr>
                <w:rFonts w:ascii="Times New Roman" w:hAnsi="Times New Roman"/>
                <w:b/>
                <w:bCs/>
                <w:color w:val="FF0000"/>
              </w:rPr>
              <w:t>Navrhované vzrastlé listnaté a ihličnaté stromy</w:t>
            </w:r>
          </w:p>
          <w:p w:rsidR="000662E8" w:rsidRPr="00AA3C9F" w:rsidRDefault="000662E8" w:rsidP="000662E8">
            <w:pPr>
              <w:pStyle w:val="CNormal"/>
              <w:spacing w:before="0" w:after="0" w:line="276" w:lineRule="auto"/>
              <w:ind w:firstLine="0"/>
              <w:rPr>
                <w:rFonts w:ascii="Times New Roman" w:hAnsi="Times New Roman"/>
                <w:b/>
                <w:color w:val="FF0000"/>
                <w:szCs w:val="22"/>
                <w:lang w:val="sk-SK"/>
              </w:rPr>
            </w:pPr>
          </w:p>
        </w:tc>
        <w:tc>
          <w:tcPr>
            <w:tcW w:w="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662E8" w:rsidRPr="00AA3C9F" w:rsidRDefault="000662E8" w:rsidP="000662E8">
            <w:pPr>
              <w:pStyle w:val="CNormal"/>
              <w:spacing w:line="276" w:lineRule="auto"/>
              <w:ind w:firstLine="0"/>
              <w:jc w:val="center"/>
              <w:rPr>
                <w:rFonts w:ascii="Times New Roman" w:hAnsi="Times New Roman"/>
                <w:color w:val="FF0000"/>
                <w:highlight w:val="yellow"/>
                <w:lang w:val="sk-SK"/>
              </w:rPr>
            </w:pPr>
            <w:r w:rsidRPr="00AA3C9F">
              <w:rPr>
                <w:rFonts w:ascii="Times New Roman" w:hAnsi="Times New Roman"/>
                <w:color w:val="FF0000"/>
                <w:lang w:val="sk-SK"/>
              </w:rPr>
              <w:t>1 021,2</w:t>
            </w:r>
          </w:p>
        </w:tc>
        <w:tc>
          <w:tcPr>
            <w:tcW w:w="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662E8" w:rsidRPr="00AA3C9F" w:rsidRDefault="000662E8" w:rsidP="000662E8">
            <w:pPr>
              <w:pStyle w:val="CNormal"/>
              <w:spacing w:line="276" w:lineRule="auto"/>
              <w:ind w:firstLine="0"/>
              <w:jc w:val="center"/>
              <w:rPr>
                <w:rFonts w:ascii="Times New Roman" w:hAnsi="Times New Roman"/>
                <w:color w:val="FF0000"/>
                <w:szCs w:val="22"/>
                <w:lang w:val="sk-SK"/>
              </w:rPr>
            </w:pPr>
            <w:r w:rsidRPr="00AA3C9F">
              <w:rPr>
                <w:rFonts w:ascii="Times New Roman" w:hAnsi="Times New Roman"/>
                <w:color w:val="FF0000"/>
                <w:szCs w:val="22"/>
                <w:lang w:val="sk-SK"/>
              </w:rPr>
              <w:t>7 ks</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jc w:val="center"/>
              <w:rPr>
                <w:color w:val="FF0000"/>
              </w:rPr>
            </w:pPr>
            <w:r w:rsidRPr="00AA3C9F">
              <w:rPr>
                <w:color w:val="FF0000"/>
              </w:rPr>
              <w:t xml:space="preserve">5442/2, </w:t>
            </w:r>
          </w:p>
          <w:p w:rsidR="000662E8" w:rsidRPr="00AA3C9F" w:rsidRDefault="000662E8" w:rsidP="000662E8">
            <w:pPr>
              <w:pStyle w:val="CNormal"/>
              <w:spacing w:line="240" w:lineRule="auto"/>
              <w:ind w:firstLine="0"/>
              <w:jc w:val="center"/>
              <w:rPr>
                <w:rFonts w:ascii="Times New Roman" w:hAnsi="Times New Roman"/>
                <w:color w:val="FF0000"/>
                <w:szCs w:val="22"/>
                <w:lang w:val="sk-SK"/>
              </w:rPr>
            </w:pPr>
            <w:r w:rsidRPr="00AA3C9F">
              <w:rPr>
                <w:rFonts w:ascii="Times New Roman" w:hAnsi="Times New Roman"/>
                <w:color w:val="FF0000"/>
                <w:szCs w:val="22"/>
              </w:rPr>
              <w:t>LV 5356</w:t>
            </w:r>
          </w:p>
        </w:tc>
      </w:tr>
      <w:tr w:rsidR="000662E8" w:rsidRPr="00AA3C9F" w:rsidTr="000662E8">
        <w:trPr>
          <w:trHeight w:val="301"/>
        </w:trPr>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before="0" w:after="0" w:line="276" w:lineRule="auto"/>
              <w:ind w:firstLine="0"/>
              <w:rPr>
                <w:rFonts w:ascii="Times New Roman" w:hAnsi="Times New Roman"/>
                <w:b/>
                <w:color w:val="FF0000"/>
                <w:szCs w:val="22"/>
                <w:lang w:val="sk-SK"/>
              </w:rPr>
            </w:pPr>
            <w:r w:rsidRPr="00AA3C9F">
              <w:rPr>
                <w:rFonts w:ascii="Times New Roman" w:hAnsi="Times New Roman"/>
                <w:b/>
                <w:color w:val="FF0000"/>
                <w:szCs w:val="22"/>
                <w:lang w:val="sk-SK"/>
              </w:rPr>
              <w:t>Navrhované listnaté a stálozelené krovité skupiny</w:t>
            </w:r>
          </w:p>
          <w:p w:rsidR="000662E8" w:rsidRPr="00AA3C9F" w:rsidRDefault="000662E8" w:rsidP="000662E8">
            <w:pPr>
              <w:pStyle w:val="CNormal"/>
              <w:spacing w:before="0" w:after="0" w:line="276" w:lineRule="auto"/>
              <w:ind w:firstLine="0"/>
              <w:rPr>
                <w:rFonts w:ascii="Times New Roman" w:hAnsi="Times New Roman"/>
                <w:b/>
                <w:color w:val="FF0000"/>
                <w:szCs w:val="22"/>
                <w:lang w:val="sk-SK"/>
              </w:rPr>
            </w:pPr>
          </w:p>
        </w:tc>
        <w:tc>
          <w:tcPr>
            <w:tcW w:w="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662E8" w:rsidRPr="00AA3C9F" w:rsidRDefault="000662E8" w:rsidP="000662E8">
            <w:pPr>
              <w:pStyle w:val="CNormal"/>
              <w:spacing w:before="0" w:after="0" w:line="276" w:lineRule="auto"/>
              <w:ind w:firstLine="0"/>
              <w:jc w:val="center"/>
              <w:rPr>
                <w:rFonts w:ascii="Times New Roman" w:hAnsi="Times New Roman"/>
                <w:color w:val="FF0000"/>
                <w:szCs w:val="22"/>
                <w:lang w:val="sk-SK"/>
              </w:rPr>
            </w:pPr>
            <w:r w:rsidRPr="00AA3C9F">
              <w:rPr>
                <w:rFonts w:ascii="Times New Roman" w:hAnsi="Times New Roman"/>
                <w:color w:val="FF0000"/>
                <w:szCs w:val="22"/>
                <w:lang w:val="sk-SK"/>
              </w:rPr>
              <w:t>2 646</w:t>
            </w:r>
          </w:p>
        </w:tc>
        <w:tc>
          <w:tcPr>
            <w:tcW w:w="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662E8" w:rsidRPr="00AA3C9F" w:rsidRDefault="000662E8" w:rsidP="000662E8">
            <w:pPr>
              <w:pStyle w:val="CNormal"/>
              <w:spacing w:before="0" w:after="0" w:line="276" w:lineRule="auto"/>
              <w:ind w:firstLine="0"/>
              <w:jc w:val="center"/>
              <w:rPr>
                <w:rFonts w:ascii="Times New Roman" w:hAnsi="Times New Roman"/>
                <w:color w:val="FF0000"/>
                <w:szCs w:val="22"/>
                <w:lang w:val="sk-SK"/>
              </w:rPr>
            </w:pPr>
            <w:r w:rsidRPr="00AA3C9F">
              <w:rPr>
                <w:rFonts w:ascii="Times New Roman" w:hAnsi="Times New Roman"/>
                <w:color w:val="FF0000"/>
                <w:szCs w:val="22"/>
                <w:lang w:val="sk-SK"/>
              </w:rPr>
              <w:t>133 m</w:t>
            </w:r>
            <w:r w:rsidRPr="00AA3C9F">
              <w:rPr>
                <w:rFonts w:ascii="Times New Roman" w:hAnsi="Times New Roman"/>
                <w:color w:val="FF0000"/>
                <w:szCs w:val="22"/>
                <w:vertAlign w:val="superscript"/>
                <w:lang w:val="sk-SK"/>
              </w:rPr>
              <w:t>2</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jc w:val="center"/>
              <w:rPr>
                <w:color w:val="FF0000"/>
              </w:rPr>
            </w:pPr>
            <w:r w:rsidRPr="00AA3C9F">
              <w:rPr>
                <w:color w:val="FF0000"/>
              </w:rPr>
              <w:t xml:space="preserve">5442/2, </w:t>
            </w:r>
          </w:p>
          <w:p w:rsidR="000662E8" w:rsidRPr="00AA3C9F" w:rsidRDefault="000662E8" w:rsidP="000662E8">
            <w:pPr>
              <w:pStyle w:val="CNormal"/>
              <w:spacing w:before="0" w:after="0" w:line="276" w:lineRule="auto"/>
              <w:ind w:firstLine="0"/>
              <w:jc w:val="center"/>
              <w:rPr>
                <w:rFonts w:ascii="Times New Roman" w:hAnsi="Times New Roman"/>
                <w:color w:val="FF0000"/>
                <w:szCs w:val="22"/>
                <w:lang w:val="sk-SK"/>
              </w:rPr>
            </w:pPr>
            <w:r w:rsidRPr="00AA3C9F">
              <w:rPr>
                <w:rFonts w:ascii="Times New Roman" w:hAnsi="Times New Roman"/>
                <w:color w:val="FF0000"/>
                <w:szCs w:val="22"/>
              </w:rPr>
              <w:t>LV 5356</w:t>
            </w:r>
          </w:p>
        </w:tc>
      </w:tr>
      <w:tr w:rsidR="000662E8" w:rsidRPr="00AA3C9F" w:rsidTr="000662E8">
        <w:tc>
          <w:tcPr>
            <w:tcW w:w="49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rPr>
                <w:rFonts w:ascii="Times New Roman" w:hAnsi="Times New Roman"/>
                <w:b/>
                <w:color w:val="FF0000"/>
                <w:szCs w:val="22"/>
                <w:lang w:val="sk-SK"/>
              </w:rPr>
            </w:pPr>
            <w:r w:rsidRPr="00AA3C9F">
              <w:rPr>
                <w:rFonts w:ascii="Times New Roman" w:hAnsi="Times New Roman"/>
                <w:b/>
                <w:color w:val="FF0000"/>
                <w:szCs w:val="22"/>
                <w:lang w:val="sk-SK"/>
              </w:rPr>
              <w:t>Spolu (€)</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jc w:val="center"/>
              <w:rPr>
                <w:rFonts w:ascii="Times New Roman" w:hAnsi="Times New Roman"/>
                <w:b/>
                <w:color w:val="FF0000"/>
                <w:szCs w:val="22"/>
                <w:lang w:val="sk-SK"/>
              </w:rPr>
            </w:pPr>
            <w:r w:rsidRPr="00AA3C9F">
              <w:rPr>
                <w:rFonts w:ascii="Times New Roman" w:hAnsi="Times New Roman"/>
                <w:b/>
                <w:color w:val="FF0000"/>
                <w:szCs w:val="22"/>
                <w:lang w:val="sk-SK"/>
              </w:rPr>
              <w:t>3 667,20</w:t>
            </w:r>
          </w:p>
        </w:tc>
        <w:tc>
          <w:tcPr>
            <w:tcW w:w="2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jc w:val="center"/>
              <w:rPr>
                <w:rFonts w:ascii="Times New Roman" w:hAnsi="Times New Roman"/>
                <w:b/>
                <w:color w:val="FF0000"/>
                <w:szCs w:val="22"/>
                <w:lang w:val="sk-SK"/>
              </w:rPr>
            </w:pP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662E8" w:rsidRPr="00AA3C9F" w:rsidRDefault="000662E8" w:rsidP="000662E8">
            <w:pPr>
              <w:pStyle w:val="CNormal"/>
              <w:spacing w:line="276" w:lineRule="auto"/>
              <w:ind w:firstLine="0"/>
              <w:jc w:val="center"/>
              <w:rPr>
                <w:rFonts w:ascii="Times New Roman" w:hAnsi="Times New Roman"/>
                <w:b/>
                <w:color w:val="FF0000"/>
                <w:szCs w:val="22"/>
                <w:lang w:val="sk-SK"/>
              </w:rPr>
            </w:pPr>
          </w:p>
        </w:tc>
      </w:tr>
    </w:tbl>
    <w:p w:rsidR="000662E8" w:rsidRPr="00AA3C9F" w:rsidRDefault="000662E8" w:rsidP="000662E8">
      <w:pPr>
        <w:pStyle w:val="Zkladntext1"/>
        <w:tabs>
          <w:tab w:val="left" w:pos="709"/>
        </w:tabs>
        <w:ind w:right="-7" w:firstLine="0"/>
        <w:rPr>
          <w:rFonts w:ascii="Arial" w:hAnsi="Arial" w:cs="Arial"/>
          <w:color w:val="FF0000"/>
        </w:rPr>
      </w:pPr>
    </w:p>
    <w:p w:rsidR="000662E8" w:rsidRPr="00AA3C9F" w:rsidRDefault="000662E8" w:rsidP="000662E8">
      <w:pPr>
        <w:pStyle w:val="Zkladntext1"/>
        <w:tabs>
          <w:tab w:val="left" w:pos="709"/>
        </w:tabs>
        <w:ind w:right="-7" w:firstLine="0"/>
        <w:rPr>
          <w:rFonts w:ascii="Arial" w:hAnsi="Arial" w:cs="Arial"/>
          <w:color w:val="FF0000"/>
        </w:rPr>
      </w:pPr>
      <w:r w:rsidRPr="00AA3C9F">
        <w:rPr>
          <w:rFonts w:ascii="Arial" w:hAnsi="Arial" w:cs="Arial"/>
          <w:color w:val="FF0000"/>
        </w:rPr>
        <w:t>Použité prirážkové indexy podľa prílohy č. 33 a 35 vyhlášky Ministerstva životného prostredia č.  24/2003 Z. z., ktorou sa vykonáva zákon:</w:t>
      </w:r>
    </w:p>
    <w:p w:rsidR="000662E8" w:rsidRPr="00AA3C9F" w:rsidRDefault="000662E8" w:rsidP="000662E8">
      <w:pPr>
        <w:pStyle w:val="Zkladntext1"/>
        <w:tabs>
          <w:tab w:val="left" w:pos="709"/>
        </w:tabs>
        <w:ind w:right="-7" w:firstLine="0"/>
        <w:rPr>
          <w:rFonts w:ascii="Arial" w:hAnsi="Arial" w:cs="Arial"/>
          <w:color w:val="FF0000"/>
        </w:rPr>
      </w:pPr>
    </w:p>
    <w:p w:rsidR="000662E8" w:rsidRPr="00AA3C9F" w:rsidRDefault="000662E8" w:rsidP="000662E8">
      <w:pPr>
        <w:pStyle w:val="Zkladntext1"/>
        <w:tabs>
          <w:tab w:val="left" w:pos="709"/>
        </w:tabs>
        <w:ind w:firstLine="708"/>
        <w:rPr>
          <w:rFonts w:ascii="Arial" w:hAnsi="Arial" w:cs="Arial"/>
          <w:color w:val="FF0000"/>
        </w:rPr>
      </w:pPr>
      <w:r w:rsidRPr="00AA3C9F">
        <w:rPr>
          <w:rFonts w:ascii="Arial" w:hAnsi="Arial" w:cs="Arial"/>
          <w:color w:val="FF0000"/>
        </w:rPr>
        <w:t>1* - relatívne dosiahnuteľný vek</w:t>
      </w:r>
    </w:p>
    <w:p w:rsidR="000662E8" w:rsidRPr="00AA3C9F" w:rsidRDefault="000662E8" w:rsidP="000662E8">
      <w:pPr>
        <w:pStyle w:val="Zkladntext1"/>
        <w:tabs>
          <w:tab w:val="left" w:pos="709"/>
        </w:tabs>
        <w:ind w:firstLine="708"/>
        <w:rPr>
          <w:rFonts w:ascii="Arial" w:hAnsi="Arial" w:cs="Arial"/>
          <w:color w:val="FF0000"/>
        </w:rPr>
      </w:pPr>
      <w:r w:rsidRPr="00AA3C9F">
        <w:rPr>
          <w:rFonts w:ascii="Arial" w:hAnsi="Arial" w:cs="Arial"/>
          <w:color w:val="FF0000"/>
        </w:rPr>
        <w:t xml:space="preserve">2* - ak predstavujú taxóny a taxonoidy (druhy a ich premenlivé formy) guľovitého, </w:t>
      </w:r>
    </w:p>
    <w:p w:rsidR="000662E8" w:rsidRPr="00AA3C9F" w:rsidRDefault="000662E8" w:rsidP="000662E8">
      <w:pPr>
        <w:pStyle w:val="Zkladntext1"/>
        <w:tabs>
          <w:tab w:val="left" w:pos="709"/>
        </w:tabs>
        <w:ind w:firstLine="708"/>
        <w:rPr>
          <w:rFonts w:ascii="Arial" w:hAnsi="Arial" w:cs="Arial"/>
          <w:color w:val="FF0000"/>
        </w:rPr>
      </w:pPr>
      <w:r w:rsidRPr="00AA3C9F">
        <w:rPr>
          <w:rFonts w:ascii="Arial" w:hAnsi="Arial" w:cs="Arial"/>
          <w:color w:val="FF0000"/>
        </w:rPr>
        <w:t xml:space="preserve">       previsnutého a vertikálneho tvaru a taxóny s odlišnosťou v tvare a farbe listov a farbe</w:t>
      </w:r>
    </w:p>
    <w:p w:rsidR="000662E8" w:rsidRPr="00AA3C9F" w:rsidRDefault="000662E8" w:rsidP="000662E8">
      <w:pPr>
        <w:pStyle w:val="Zkladntext1"/>
        <w:tabs>
          <w:tab w:val="left" w:pos="709"/>
        </w:tabs>
        <w:ind w:firstLine="708"/>
        <w:rPr>
          <w:rFonts w:ascii="Arial" w:hAnsi="Arial" w:cs="Arial"/>
          <w:color w:val="FF0000"/>
        </w:rPr>
      </w:pPr>
      <w:r w:rsidRPr="00AA3C9F">
        <w:rPr>
          <w:rFonts w:ascii="Arial" w:hAnsi="Arial" w:cs="Arial"/>
          <w:color w:val="FF0000"/>
        </w:rPr>
        <w:t xml:space="preserve">       kvetov, alebo vzácne z hľadiska introdukcie, pomaly rastúce a zakrslé, alebo     </w:t>
      </w:r>
      <w:r w:rsidRPr="00AA3C9F">
        <w:rPr>
          <w:rFonts w:ascii="Arial" w:hAnsi="Arial" w:cs="Arial"/>
          <w:color w:val="FF0000"/>
        </w:rPr>
        <w:tab/>
      </w:r>
      <w:r w:rsidRPr="00AA3C9F">
        <w:rPr>
          <w:rFonts w:ascii="Arial" w:hAnsi="Arial" w:cs="Arial"/>
          <w:color w:val="FF0000"/>
        </w:rPr>
        <w:tab/>
        <w:t xml:space="preserve">       taxonomicky a geograficky vzácne</w:t>
      </w:r>
    </w:p>
    <w:p w:rsidR="000662E8" w:rsidRPr="00161782" w:rsidRDefault="000662E8" w:rsidP="000662E8">
      <w:pPr>
        <w:pStyle w:val="Zkladntext1"/>
        <w:shd w:val="clear" w:color="auto" w:fill="auto"/>
        <w:ind w:right="1420" w:firstLine="0"/>
        <w:jc w:val="left"/>
        <w:rPr>
          <w:rFonts w:ascii="Arial" w:hAnsi="Arial" w:cs="Arial"/>
        </w:rPr>
      </w:pPr>
    </w:p>
    <w:p w:rsidR="000662E8" w:rsidRPr="00161782" w:rsidRDefault="000662E8" w:rsidP="000662E8">
      <w:pPr>
        <w:pStyle w:val="Zkladntext1"/>
        <w:shd w:val="clear" w:color="auto" w:fill="auto"/>
        <w:ind w:left="705" w:right="-7" w:hanging="705"/>
        <w:rPr>
          <w:rFonts w:ascii="Arial" w:hAnsi="Arial" w:cs="Arial"/>
        </w:rPr>
      </w:pPr>
      <w:r w:rsidRPr="00161782">
        <w:rPr>
          <w:rFonts w:ascii="Arial" w:hAnsi="Arial" w:cs="Arial"/>
        </w:rPr>
        <w:t xml:space="preserve">II./b) </w:t>
      </w:r>
      <w:r w:rsidRPr="00161782">
        <w:rPr>
          <w:rFonts w:ascii="Arial" w:hAnsi="Arial" w:cs="Arial"/>
        </w:rPr>
        <w:tab/>
        <w:t xml:space="preserve">Pri výsadbe bude rešpektovať podmienky ochranných vzdialeností kmeňov stromov od nadzemných a podzemných inžinierskych sietí v zmysle </w:t>
      </w:r>
      <w:r w:rsidRPr="00161782">
        <w:rPr>
          <w:rFonts w:ascii="Arial" w:hAnsi="Arial" w:cs="Arial"/>
          <w:b/>
          <w:bCs/>
        </w:rPr>
        <w:t>VZN č. 5/2018</w:t>
      </w:r>
      <w:r w:rsidRPr="00161782">
        <w:rPr>
          <w:rFonts w:ascii="Arial" w:hAnsi="Arial" w:cs="Arial"/>
        </w:rPr>
        <w:t xml:space="preserve"> Magistrátu hl. mesta SR Bratislavy </w:t>
      </w:r>
      <w:r w:rsidRPr="00E6597E">
        <w:rPr>
          <w:rFonts w:ascii="Arial" w:hAnsi="Arial" w:cs="Arial"/>
          <w:b/>
          <w:bCs/>
        </w:rPr>
        <w:t>,,O starostlivosti o verejnú zeleň na území hl. mesta SR Bratislavy“</w:t>
      </w:r>
      <w:r w:rsidRPr="00161782">
        <w:rPr>
          <w:rFonts w:ascii="Arial" w:hAnsi="Arial" w:cs="Arial"/>
        </w:rPr>
        <w:t>.</w:t>
      </w:r>
    </w:p>
    <w:p w:rsidR="000662E8" w:rsidRPr="00161782" w:rsidRDefault="000662E8" w:rsidP="000662E8">
      <w:pPr>
        <w:pStyle w:val="Zkladntext1"/>
        <w:shd w:val="clear" w:color="auto" w:fill="auto"/>
        <w:ind w:left="705" w:right="-7" w:hanging="705"/>
        <w:rPr>
          <w:rFonts w:ascii="Arial" w:hAnsi="Arial" w:cs="Arial"/>
        </w:rPr>
      </w:pPr>
    </w:p>
    <w:p w:rsidR="000662E8" w:rsidRPr="00161782" w:rsidRDefault="000662E8" w:rsidP="000662E8">
      <w:pPr>
        <w:pStyle w:val="Zkladntext1"/>
        <w:ind w:left="705" w:right="-7" w:hanging="685"/>
        <w:rPr>
          <w:rFonts w:ascii="Arial" w:hAnsi="Arial" w:cs="Arial"/>
        </w:rPr>
      </w:pPr>
      <w:r w:rsidRPr="00161782">
        <w:rPr>
          <w:rFonts w:ascii="Arial" w:hAnsi="Arial" w:cs="Arial"/>
        </w:rPr>
        <w:t xml:space="preserve">II./c) </w:t>
      </w:r>
      <w:r w:rsidRPr="00161782">
        <w:rPr>
          <w:rFonts w:ascii="Arial" w:hAnsi="Arial" w:cs="Arial"/>
        </w:rPr>
        <w:tab/>
      </w:r>
      <w:r w:rsidRPr="00161782">
        <w:rPr>
          <w:rFonts w:ascii="Arial" w:hAnsi="Arial" w:cs="Arial"/>
        </w:rPr>
        <w:tab/>
        <w:t>Zabezpečí stálu odbornú údržbu drevín v zmysle § 47 ods. 2 zákona:</w:t>
      </w:r>
    </w:p>
    <w:p w:rsidR="000662E8" w:rsidRPr="00161782" w:rsidRDefault="000662E8" w:rsidP="000662E8">
      <w:pPr>
        <w:pStyle w:val="Zkladntext1"/>
        <w:ind w:left="705" w:right="-7" w:hanging="685"/>
        <w:rPr>
          <w:rFonts w:ascii="Arial" w:hAnsi="Arial" w:cs="Arial"/>
        </w:rPr>
      </w:pPr>
    </w:p>
    <w:p w:rsidR="000662E8" w:rsidRPr="00161782" w:rsidRDefault="000662E8" w:rsidP="000662E8">
      <w:pPr>
        <w:pStyle w:val="Zkladntext1"/>
        <w:numPr>
          <w:ilvl w:val="0"/>
          <w:numId w:val="36"/>
        </w:numPr>
        <w:shd w:val="clear" w:color="auto" w:fill="auto"/>
        <w:ind w:right="-7"/>
        <w:rPr>
          <w:rFonts w:ascii="Arial" w:hAnsi="Arial" w:cs="Arial"/>
        </w:rPr>
      </w:pPr>
      <w:r w:rsidRPr="00161782">
        <w:rPr>
          <w:rFonts w:ascii="Arial" w:hAnsi="Arial" w:cs="Arial"/>
        </w:rPr>
        <w:t>zabezpečením priaznivých podmienok pri výsadbe drevín vhodnou prípravou stanovišťa na výsadbu, vrátane odstránenia zvyškov predchádzajúcich drevín,</w:t>
      </w:r>
    </w:p>
    <w:p w:rsidR="000662E8" w:rsidRPr="00161782" w:rsidRDefault="000662E8" w:rsidP="000662E8">
      <w:pPr>
        <w:pStyle w:val="Zkladntext1"/>
        <w:numPr>
          <w:ilvl w:val="0"/>
          <w:numId w:val="36"/>
        </w:numPr>
        <w:shd w:val="clear" w:color="auto" w:fill="auto"/>
        <w:tabs>
          <w:tab w:val="left" w:pos="902"/>
        </w:tabs>
        <w:rPr>
          <w:rFonts w:ascii="Arial" w:hAnsi="Arial" w:cs="Arial"/>
        </w:rPr>
      </w:pPr>
      <w:r w:rsidRPr="00161782">
        <w:rPr>
          <w:rFonts w:ascii="Arial" w:hAnsi="Arial" w:cs="Arial"/>
        </w:rPr>
        <w:t>zabezpečením proti mechanickému poškodeniu, vrátane poškodenia ušliapaním a ujazdením,</w:t>
      </w:r>
    </w:p>
    <w:p w:rsidR="000662E8" w:rsidRPr="00161782" w:rsidRDefault="000662E8" w:rsidP="000662E8">
      <w:pPr>
        <w:pStyle w:val="Zkladntext1"/>
        <w:numPr>
          <w:ilvl w:val="0"/>
          <w:numId w:val="36"/>
        </w:numPr>
        <w:shd w:val="clear" w:color="auto" w:fill="auto"/>
        <w:tabs>
          <w:tab w:val="left" w:pos="902"/>
        </w:tabs>
        <w:ind w:right="-7"/>
        <w:rPr>
          <w:rFonts w:ascii="Arial" w:hAnsi="Arial" w:cs="Arial"/>
        </w:rPr>
      </w:pPr>
      <w:r w:rsidRPr="00161782">
        <w:rPr>
          <w:rFonts w:ascii="Arial" w:hAnsi="Arial" w:cs="Arial"/>
        </w:rPr>
        <w:t>zabezpečením stability stromov ukotvením aspoň troma kolmi s minimálnym priemerom 5 cm, s priečnym latovaním 3-krát v hornej časti pod nasadením koruny, a to po dobu najviac tri roky od výsadby,</w:t>
      </w:r>
    </w:p>
    <w:p w:rsidR="000662E8" w:rsidRPr="00161782" w:rsidRDefault="000662E8" w:rsidP="000662E8">
      <w:pPr>
        <w:pStyle w:val="Zkladntext1"/>
        <w:numPr>
          <w:ilvl w:val="0"/>
          <w:numId w:val="36"/>
        </w:numPr>
        <w:shd w:val="clear" w:color="auto" w:fill="auto"/>
        <w:tabs>
          <w:tab w:val="left" w:pos="902"/>
        </w:tabs>
        <w:rPr>
          <w:rFonts w:ascii="Arial" w:hAnsi="Arial" w:cs="Arial"/>
        </w:rPr>
      </w:pPr>
      <w:r w:rsidRPr="00161782">
        <w:rPr>
          <w:rFonts w:ascii="Arial" w:hAnsi="Arial" w:cs="Arial"/>
        </w:rPr>
        <w:t>zabezpečením starostlivosti o podpery, uviazanie a ukotvenie,</w:t>
      </w:r>
    </w:p>
    <w:p w:rsidR="000662E8" w:rsidRPr="00161782" w:rsidRDefault="000662E8" w:rsidP="000662E8">
      <w:pPr>
        <w:pStyle w:val="Zkladntext1"/>
        <w:numPr>
          <w:ilvl w:val="0"/>
          <w:numId w:val="36"/>
        </w:numPr>
        <w:shd w:val="clear" w:color="auto" w:fill="auto"/>
        <w:tabs>
          <w:tab w:val="left" w:pos="902"/>
        </w:tabs>
        <w:rPr>
          <w:rFonts w:ascii="Arial" w:hAnsi="Arial" w:cs="Arial"/>
        </w:rPr>
      </w:pPr>
      <w:r w:rsidRPr="00161782">
        <w:rPr>
          <w:rFonts w:ascii="Arial" w:hAnsi="Arial" w:cs="Arial"/>
        </w:rPr>
        <w:t>kyprením, prihnojovaním, odburiňovaním a dostatočným zalievaním pôdy,</w:t>
      </w:r>
    </w:p>
    <w:p w:rsidR="000662E8" w:rsidRPr="00161782" w:rsidRDefault="000662E8" w:rsidP="000662E8">
      <w:pPr>
        <w:pStyle w:val="Zkladntext1"/>
        <w:numPr>
          <w:ilvl w:val="0"/>
          <w:numId w:val="36"/>
        </w:numPr>
        <w:shd w:val="clear" w:color="auto" w:fill="auto"/>
        <w:tabs>
          <w:tab w:val="left" w:pos="902"/>
        </w:tabs>
        <w:ind w:right="-7"/>
        <w:rPr>
          <w:rFonts w:ascii="Arial" w:hAnsi="Arial" w:cs="Arial"/>
        </w:rPr>
      </w:pPr>
      <w:r w:rsidRPr="00161782">
        <w:rPr>
          <w:rFonts w:ascii="Arial" w:hAnsi="Arial" w:cs="Arial"/>
        </w:rPr>
        <w:t>starostlivosťou o koreňovú misu s cieľom zabezpečiť priepustnosť pôdneho povrchu,</w:t>
      </w:r>
    </w:p>
    <w:p w:rsidR="000662E8" w:rsidRPr="00161782" w:rsidRDefault="000662E8" w:rsidP="000662E8">
      <w:pPr>
        <w:pStyle w:val="Zkladntext1"/>
        <w:numPr>
          <w:ilvl w:val="0"/>
          <w:numId w:val="36"/>
        </w:numPr>
        <w:shd w:val="clear" w:color="auto" w:fill="auto"/>
        <w:tabs>
          <w:tab w:val="left" w:pos="902"/>
        </w:tabs>
        <w:rPr>
          <w:rFonts w:ascii="Arial" w:hAnsi="Arial" w:cs="Arial"/>
        </w:rPr>
      </w:pPr>
      <w:r w:rsidRPr="00161782">
        <w:rPr>
          <w:rFonts w:ascii="Arial" w:hAnsi="Arial" w:cs="Arial"/>
        </w:rPr>
        <w:t>odborne realizovaným a cieleným rezom drevín,</w:t>
      </w:r>
    </w:p>
    <w:p w:rsidR="000662E8" w:rsidRPr="00161782" w:rsidRDefault="000662E8" w:rsidP="000662E8">
      <w:pPr>
        <w:pStyle w:val="Zkladntext1"/>
        <w:numPr>
          <w:ilvl w:val="0"/>
          <w:numId w:val="36"/>
        </w:numPr>
        <w:shd w:val="clear" w:color="auto" w:fill="auto"/>
        <w:tabs>
          <w:tab w:val="left" w:pos="902"/>
        </w:tabs>
        <w:ind w:right="-7"/>
        <w:rPr>
          <w:rFonts w:ascii="Arial" w:hAnsi="Arial" w:cs="Arial"/>
        </w:rPr>
      </w:pPr>
      <w:r w:rsidRPr="00161782">
        <w:rPr>
          <w:rFonts w:ascii="Arial" w:hAnsi="Arial" w:cs="Arial"/>
        </w:rPr>
        <w:t>odstraňovaním odumretých častí drevín, ktoré ohrozujú stabilitu stromu a okolie,</w:t>
      </w:r>
    </w:p>
    <w:p w:rsidR="000662E8" w:rsidRPr="00161782" w:rsidRDefault="000662E8" w:rsidP="000662E8">
      <w:pPr>
        <w:pStyle w:val="Zkladntext1"/>
        <w:numPr>
          <w:ilvl w:val="0"/>
          <w:numId w:val="36"/>
        </w:numPr>
        <w:shd w:val="clear" w:color="auto" w:fill="auto"/>
        <w:tabs>
          <w:tab w:val="left" w:pos="902"/>
        </w:tabs>
        <w:rPr>
          <w:rFonts w:ascii="Arial" w:hAnsi="Arial" w:cs="Arial"/>
        </w:rPr>
      </w:pPr>
      <w:r w:rsidRPr="00161782">
        <w:rPr>
          <w:rFonts w:ascii="Arial" w:hAnsi="Arial" w:cs="Arial"/>
        </w:rPr>
        <w:t>vykonávaním nevyhnutných mechanických a biologických opatrení proti škodcom,</w:t>
      </w:r>
    </w:p>
    <w:p w:rsidR="000662E8" w:rsidRPr="00161782" w:rsidRDefault="000662E8" w:rsidP="000662E8">
      <w:pPr>
        <w:pStyle w:val="Zkladntext1"/>
        <w:numPr>
          <w:ilvl w:val="0"/>
          <w:numId w:val="36"/>
        </w:numPr>
        <w:shd w:val="clear" w:color="auto" w:fill="auto"/>
        <w:tabs>
          <w:tab w:val="left" w:pos="988"/>
        </w:tabs>
        <w:spacing w:after="240"/>
        <w:rPr>
          <w:rFonts w:ascii="Arial" w:hAnsi="Arial" w:cs="Arial"/>
        </w:rPr>
      </w:pPr>
      <w:r w:rsidRPr="00161782">
        <w:rPr>
          <w:rFonts w:ascii="Arial" w:hAnsi="Arial" w:cs="Arial"/>
        </w:rPr>
        <w:t>včasným ošetrením prípadného poranenia drevín.</w:t>
      </w:r>
    </w:p>
    <w:p w:rsidR="000662E8" w:rsidRPr="00161782" w:rsidRDefault="000662E8" w:rsidP="000662E8">
      <w:pPr>
        <w:pStyle w:val="Zkladntext1"/>
        <w:shd w:val="clear" w:color="auto" w:fill="auto"/>
        <w:tabs>
          <w:tab w:val="left" w:pos="709"/>
        </w:tabs>
        <w:ind w:left="705" w:right="134" w:hanging="705"/>
        <w:rPr>
          <w:rFonts w:ascii="Arial" w:hAnsi="Arial" w:cs="Arial"/>
        </w:rPr>
      </w:pPr>
      <w:r w:rsidRPr="00161782">
        <w:rPr>
          <w:rFonts w:ascii="Arial" w:hAnsi="Arial" w:cs="Arial"/>
        </w:rPr>
        <w:t xml:space="preserve">II./d) </w:t>
      </w:r>
      <w:r w:rsidRPr="00161782">
        <w:rPr>
          <w:rFonts w:ascii="Arial" w:hAnsi="Arial" w:cs="Arial"/>
        </w:rPr>
        <w:tab/>
        <w:t>Ako výsadbový materiál budú použité predpestované dreviny, I. kategórie, t. j. stromy svojím habitom zodpovedajúce danému taxónu, s rovným kmeňom bez akýchkoľvek poškodení, so zachovaným terminálnym vrcholom, súmernou korunou a s minimálnou výškou založenia koruny v 2,5 m.</w:t>
      </w:r>
    </w:p>
    <w:p w:rsidR="000662E8" w:rsidRPr="00161782" w:rsidRDefault="000662E8" w:rsidP="000662E8">
      <w:pPr>
        <w:pStyle w:val="Zkladntext1"/>
        <w:shd w:val="clear" w:color="auto" w:fill="auto"/>
        <w:ind w:right="1420" w:firstLine="0"/>
        <w:rPr>
          <w:rFonts w:ascii="Arial" w:hAnsi="Arial" w:cs="Arial"/>
        </w:rPr>
      </w:pPr>
      <w:r w:rsidRPr="00161782">
        <w:rPr>
          <w:rFonts w:ascii="Arial" w:hAnsi="Arial" w:cs="Arial"/>
        </w:rPr>
        <w:t xml:space="preserve">II./e) </w:t>
      </w:r>
      <w:r w:rsidRPr="00161782">
        <w:rPr>
          <w:rFonts w:ascii="Arial" w:hAnsi="Arial" w:cs="Arial"/>
        </w:rPr>
        <w:tab/>
        <w:t xml:space="preserve">Náhradnú výsadbu zrealizuje najneskôr </w:t>
      </w:r>
      <w:r w:rsidRPr="00161782">
        <w:rPr>
          <w:rFonts w:ascii="Arial" w:hAnsi="Arial" w:cs="Arial"/>
          <w:b/>
          <w:bCs/>
        </w:rPr>
        <w:t>do 30. 11. 2022</w:t>
      </w:r>
      <w:r w:rsidRPr="00161782">
        <w:rPr>
          <w:rFonts w:ascii="Arial" w:hAnsi="Arial" w:cs="Arial"/>
        </w:rPr>
        <w:t>.</w:t>
      </w:r>
    </w:p>
    <w:p w:rsidR="000662E8" w:rsidRPr="00161782" w:rsidRDefault="000662E8" w:rsidP="000662E8">
      <w:pPr>
        <w:pStyle w:val="Zkladntext1"/>
        <w:shd w:val="clear" w:color="auto" w:fill="auto"/>
        <w:ind w:left="708" w:hanging="688"/>
        <w:rPr>
          <w:rFonts w:ascii="Arial" w:hAnsi="Arial" w:cs="Arial"/>
        </w:rPr>
      </w:pPr>
      <w:r w:rsidRPr="00161782">
        <w:rPr>
          <w:rFonts w:ascii="Arial" w:hAnsi="Arial" w:cs="Arial"/>
        </w:rPr>
        <w:lastRenderedPageBreak/>
        <w:t xml:space="preserve">II./f) </w:t>
      </w:r>
      <w:r w:rsidRPr="00161782">
        <w:rPr>
          <w:rFonts w:ascii="Arial" w:hAnsi="Arial" w:cs="Arial"/>
        </w:rPr>
        <w:tab/>
        <w:t>V prípade neujatia sa vysadených drevín bezodkladne zabezpečí novú výsadbu za neujaté dreviny v zmysle tohto rozhodnutia.</w:t>
      </w:r>
    </w:p>
    <w:p w:rsidR="000662E8" w:rsidRPr="00161782" w:rsidRDefault="000662E8" w:rsidP="000662E8">
      <w:pPr>
        <w:pStyle w:val="Zkladntext1"/>
        <w:shd w:val="clear" w:color="auto" w:fill="auto"/>
        <w:spacing w:line="221" w:lineRule="auto"/>
        <w:ind w:left="708" w:hanging="688"/>
        <w:rPr>
          <w:rFonts w:ascii="Arial" w:hAnsi="Arial" w:cs="Arial"/>
        </w:rPr>
      </w:pPr>
      <w:r w:rsidRPr="00161782">
        <w:rPr>
          <w:rFonts w:ascii="Arial" w:hAnsi="Arial" w:cs="Arial"/>
        </w:rPr>
        <w:t xml:space="preserve">II./g) </w:t>
      </w:r>
      <w:r w:rsidRPr="00161782">
        <w:rPr>
          <w:rFonts w:ascii="Arial" w:hAnsi="Arial" w:cs="Arial"/>
        </w:rPr>
        <w:tab/>
      </w:r>
      <w:r w:rsidRPr="00161782">
        <w:rPr>
          <w:rFonts w:ascii="Arial" w:hAnsi="Arial" w:cs="Arial"/>
          <w:b/>
        </w:rPr>
        <w:t>Doručí</w:t>
      </w:r>
      <w:r w:rsidRPr="00161782">
        <w:rPr>
          <w:rFonts w:ascii="Arial" w:hAnsi="Arial" w:cs="Arial"/>
        </w:rPr>
        <w:t xml:space="preserve"> na konajúci správny orgán oznámenie o vykonaní náhradnej výsadby so situačným nákresom najneskôr do 30 dní po jej realizácii, čím preukáže splnenie podmienky vykonania uloženej náhradnej výsadby.</w:t>
      </w:r>
    </w:p>
    <w:p w:rsidR="000662E8" w:rsidRPr="00161782" w:rsidRDefault="000662E8" w:rsidP="000662E8">
      <w:pPr>
        <w:pStyle w:val="Zkladntext1"/>
        <w:shd w:val="clear" w:color="auto" w:fill="auto"/>
        <w:spacing w:line="221" w:lineRule="auto"/>
        <w:ind w:left="680" w:hanging="660"/>
        <w:rPr>
          <w:rFonts w:ascii="Arial" w:hAnsi="Arial" w:cs="Arial"/>
        </w:rPr>
      </w:pPr>
      <w:r w:rsidRPr="00161782">
        <w:rPr>
          <w:rFonts w:ascii="Arial" w:hAnsi="Arial" w:cs="Arial"/>
        </w:rPr>
        <w:t xml:space="preserve">II./h) </w:t>
      </w:r>
      <w:r w:rsidRPr="00161782">
        <w:rPr>
          <w:rFonts w:ascii="Arial" w:hAnsi="Arial" w:cs="Arial"/>
        </w:rPr>
        <w:tab/>
        <w:t xml:space="preserve">V prípade, že nestihne zrealizovať výsadbu do termínu určeného v rozhodnutí, požiada správny orgán o predĺženie termínu na realizáciu náhradnej výsadby, </w:t>
      </w:r>
      <w:r w:rsidRPr="00161782">
        <w:rPr>
          <w:rFonts w:ascii="Arial" w:hAnsi="Arial" w:cs="Arial"/>
          <w:b/>
          <w:bCs/>
        </w:rPr>
        <w:t>najneskôr však 30 dní pred ukončením termínu určeného na vykonanie náhradnej výsadby</w:t>
      </w:r>
      <w:r w:rsidRPr="00161782">
        <w:rPr>
          <w:rFonts w:ascii="Arial" w:hAnsi="Arial" w:cs="Arial"/>
        </w:rPr>
        <w:t>. Neoddeliteľnou súčasťou rozhodnutia je situačná mapa so zakreslenými drevinami určenými na výrub.</w:t>
      </w:r>
      <w:bookmarkStart w:id="3" w:name="bookmark5"/>
    </w:p>
    <w:p w:rsidR="000662E8" w:rsidRPr="00161782" w:rsidRDefault="000662E8" w:rsidP="000662E8">
      <w:pPr>
        <w:pStyle w:val="Zkladntext1"/>
        <w:shd w:val="clear" w:color="auto" w:fill="auto"/>
        <w:spacing w:line="221" w:lineRule="auto"/>
        <w:ind w:left="680" w:hanging="660"/>
        <w:rPr>
          <w:rFonts w:ascii="Arial" w:hAnsi="Arial" w:cs="Arial"/>
          <w:b/>
          <w:u w:val="single"/>
        </w:rPr>
      </w:pPr>
    </w:p>
    <w:p w:rsidR="000662E8" w:rsidRPr="00161782" w:rsidRDefault="000662E8" w:rsidP="000662E8">
      <w:pPr>
        <w:pStyle w:val="Zkladntext1"/>
        <w:shd w:val="clear" w:color="auto" w:fill="auto"/>
        <w:spacing w:line="221" w:lineRule="auto"/>
        <w:ind w:left="680" w:hanging="660"/>
        <w:rPr>
          <w:rFonts w:ascii="Arial" w:hAnsi="Arial" w:cs="Arial"/>
        </w:rPr>
      </w:pPr>
      <w:r w:rsidRPr="00161782">
        <w:rPr>
          <w:rFonts w:ascii="Arial" w:hAnsi="Arial" w:cs="Arial"/>
          <w:b/>
          <w:u w:val="single"/>
        </w:rPr>
        <w:t>Všeobecné ustanovenia</w:t>
      </w:r>
      <w:bookmarkEnd w:id="3"/>
    </w:p>
    <w:p w:rsidR="000662E8" w:rsidRPr="00161782" w:rsidRDefault="000662E8" w:rsidP="000662E8">
      <w:pPr>
        <w:pStyle w:val="Zkladntext1"/>
        <w:shd w:val="clear" w:color="auto" w:fill="auto"/>
        <w:spacing w:line="221" w:lineRule="auto"/>
        <w:ind w:left="680" w:hanging="660"/>
        <w:rPr>
          <w:rFonts w:ascii="Arial" w:hAnsi="Arial" w:cs="Arial"/>
        </w:rPr>
      </w:pPr>
    </w:p>
    <w:p w:rsidR="000662E8" w:rsidRPr="00161782" w:rsidRDefault="000662E8" w:rsidP="000662E8">
      <w:pPr>
        <w:pStyle w:val="Zkladntext1"/>
        <w:numPr>
          <w:ilvl w:val="0"/>
          <w:numId w:val="37"/>
        </w:numPr>
        <w:shd w:val="clear" w:color="auto" w:fill="auto"/>
        <w:tabs>
          <w:tab w:val="left" w:pos="443"/>
        </w:tabs>
        <w:ind w:right="-7"/>
        <w:rPr>
          <w:rFonts w:ascii="Arial" w:hAnsi="Arial" w:cs="Arial"/>
        </w:rPr>
      </w:pPr>
      <w:r w:rsidRPr="00161782">
        <w:rPr>
          <w:rFonts w:ascii="Arial" w:hAnsi="Arial" w:cs="Arial"/>
          <w:bCs/>
        </w:rPr>
        <w:t>Z dôvodov uvedených v § 89 zákona môže konajúci správny orgán na návrh účastníka konania alebo z vlastného podnetu tento súhlas zmeniť alebo zrušiť,</w:t>
      </w:r>
    </w:p>
    <w:p w:rsidR="000662E8" w:rsidRPr="00161782" w:rsidRDefault="000662E8" w:rsidP="000662E8">
      <w:pPr>
        <w:pStyle w:val="Zkladntext1"/>
        <w:numPr>
          <w:ilvl w:val="0"/>
          <w:numId w:val="37"/>
        </w:numPr>
        <w:shd w:val="clear" w:color="auto" w:fill="auto"/>
        <w:tabs>
          <w:tab w:val="left" w:pos="443"/>
        </w:tabs>
        <w:ind w:right="-7"/>
        <w:rPr>
          <w:rFonts w:ascii="Arial" w:hAnsi="Arial" w:cs="Arial"/>
        </w:rPr>
      </w:pPr>
      <w:r w:rsidRPr="00161782">
        <w:rPr>
          <w:rFonts w:ascii="Arial" w:hAnsi="Arial" w:cs="Arial"/>
        </w:rPr>
        <w:t>Osobitné predpisy, ako aj ostatné ustanovenia zákona zostávajú vydaním tohto súhlasu nedotknuté,</w:t>
      </w:r>
    </w:p>
    <w:p w:rsidR="000662E8" w:rsidRPr="00161782" w:rsidRDefault="000662E8" w:rsidP="000662E8">
      <w:pPr>
        <w:pStyle w:val="Zkladntext1"/>
        <w:numPr>
          <w:ilvl w:val="0"/>
          <w:numId w:val="37"/>
        </w:numPr>
        <w:shd w:val="clear" w:color="auto" w:fill="auto"/>
        <w:tabs>
          <w:tab w:val="left" w:pos="443"/>
        </w:tabs>
        <w:ind w:right="-7"/>
        <w:rPr>
          <w:rFonts w:ascii="Arial" w:hAnsi="Arial" w:cs="Arial"/>
        </w:rPr>
      </w:pPr>
      <w:r w:rsidRPr="00161782">
        <w:rPr>
          <w:rFonts w:ascii="Arial" w:hAnsi="Arial" w:cs="Arial"/>
        </w:rPr>
        <w:t xml:space="preserve">Nesplnenie povinnosti, uloženej orgánom ochrany prírody a krajiny v súhlase na výrub drevín, je možné sankcionovať v zmysle § 90 zákona. </w:t>
      </w:r>
    </w:p>
    <w:p w:rsidR="000662E8" w:rsidRPr="00161782" w:rsidRDefault="000662E8" w:rsidP="000662E8">
      <w:pPr>
        <w:pStyle w:val="Zkladntext1"/>
        <w:shd w:val="clear" w:color="auto" w:fill="auto"/>
        <w:tabs>
          <w:tab w:val="left" w:pos="443"/>
        </w:tabs>
        <w:ind w:right="-7"/>
        <w:rPr>
          <w:rFonts w:ascii="Arial" w:hAnsi="Arial" w:cs="Arial"/>
        </w:rPr>
      </w:pPr>
    </w:p>
    <w:p w:rsidR="000662E8" w:rsidRDefault="000662E8" w:rsidP="000662E8">
      <w:pPr>
        <w:pStyle w:val="Zkladntext1"/>
        <w:shd w:val="clear" w:color="auto" w:fill="auto"/>
        <w:tabs>
          <w:tab w:val="left" w:pos="443"/>
        </w:tabs>
        <w:ind w:right="-7"/>
        <w:rPr>
          <w:rFonts w:ascii="Arial" w:hAnsi="Arial" w:cs="Arial"/>
          <w:b/>
          <w:sz w:val="24"/>
          <w:szCs w:val="24"/>
        </w:rPr>
      </w:pPr>
    </w:p>
    <w:p w:rsidR="000662E8" w:rsidRDefault="000662E8" w:rsidP="000662E8">
      <w:pPr>
        <w:pStyle w:val="Zkladntext1"/>
        <w:shd w:val="clear" w:color="auto" w:fill="auto"/>
        <w:tabs>
          <w:tab w:val="left" w:pos="443"/>
        </w:tabs>
        <w:ind w:right="-7"/>
        <w:rPr>
          <w:rFonts w:ascii="Arial" w:hAnsi="Arial" w:cs="Arial"/>
          <w:b/>
          <w:sz w:val="24"/>
          <w:szCs w:val="24"/>
        </w:rPr>
      </w:pPr>
    </w:p>
    <w:p w:rsidR="000662E8" w:rsidRDefault="000662E8" w:rsidP="000662E8">
      <w:pPr>
        <w:pStyle w:val="Zkladntext1"/>
        <w:shd w:val="clear" w:color="auto" w:fill="auto"/>
        <w:tabs>
          <w:tab w:val="left" w:pos="443"/>
        </w:tabs>
        <w:ind w:right="-7"/>
        <w:rPr>
          <w:rFonts w:ascii="Arial" w:hAnsi="Arial" w:cs="Arial"/>
          <w:b/>
          <w:sz w:val="24"/>
          <w:szCs w:val="24"/>
        </w:rPr>
      </w:pPr>
    </w:p>
    <w:p w:rsidR="000662E8" w:rsidRPr="00161782" w:rsidRDefault="000662E8" w:rsidP="000662E8">
      <w:pPr>
        <w:pStyle w:val="Zkladntext1"/>
        <w:shd w:val="clear" w:color="auto" w:fill="auto"/>
        <w:tabs>
          <w:tab w:val="left" w:pos="443"/>
        </w:tabs>
        <w:ind w:right="-7"/>
        <w:rPr>
          <w:rFonts w:ascii="Arial" w:hAnsi="Arial" w:cs="Arial"/>
          <w:b/>
          <w:sz w:val="24"/>
          <w:szCs w:val="24"/>
        </w:rPr>
      </w:pPr>
      <w:r w:rsidRPr="00161782">
        <w:rPr>
          <w:rFonts w:ascii="Arial" w:hAnsi="Arial" w:cs="Arial"/>
          <w:b/>
          <w:sz w:val="24"/>
          <w:szCs w:val="24"/>
        </w:rPr>
        <w:t>Odôvodnenie</w:t>
      </w:r>
    </w:p>
    <w:p w:rsidR="000662E8" w:rsidRPr="00161782" w:rsidRDefault="000662E8" w:rsidP="000662E8">
      <w:pPr>
        <w:jc w:val="both"/>
        <w:rPr>
          <w:rFonts w:ascii="Arial" w:hAnsi="Arial" w:cs="Arial"/>
        </w:rPr>
      </w:pPr>
    </w:p>
    <w:p w:rsidR="000662E8" w:rsidRPr="00161782" w:rsidRDefault="000662E8" w:rsidP="000662E8">
      <w:pPr>
        <w:tabs>
          <w:tab w:val="left" w:pos="709"/>
        </w:tabs>
        <w:ind w:firstLine="709"/>
        <w:jc w:val="both"/>
        <w:rPr>
          <w:rFonts w:ascii="Arial" w:hAnsi="Arial" w:cs="Arial"/>
        </w:rPr>
      </w:pPr>
      <w:r w:rsidRPr="00161782">
        <w:rPr>
          <w:rFonts w:ascii="Arial" w:hAnsi="Arial" w:cs="Arial"/>
          <w:b/>
        </w:rPr>
        <w:t xml:space="preserve">Listom zo dňa 24. 01. 2020 </w:t>
      </w:r>
      <w:bookmarkStart w:id="4" w:name="_Hlk41464301"/>
      <w:r w:rsidRPr="00161782">
        <w:rPr>
          <w:rFonts w:ascii="Arial" w:hAnsi="Arial" w:cs="Arial"/>
          <w:b/>
        </w:rPr>
        <w:t xml:space="preserve">spoločnosti FINAL BA s. r. o. </w:t>
      </w:r>
      <w:bookmarkEnd w:id="4"/>
      <w:r w:rsidRPr="00161782">
        <w:rPr>
          <w:rFonts w:ascii="Arial" w:hAnsi="Arial" w:cs="Arial"/>
          <w:b/>
        </w:rPr>
        <w:t>so sídlom Estónska 5206/3A, 821 06 Bratislava o výrub 6 ks</w:t>
      </w:r>
      <w:r w:rsidRPr="00161782">
        <w:rPr>
          <w:rFonts w:ascii="Arial" w:hAnsi="Arial" w:cs="Arial"/>
          <w:b/>
          <w:bCs/>
        </w:rPr>
        <w:t xml:space="preserve"> </w:t>
      </w:r>
      <w:r w:rsidRPr="00161782">
        <w:rPr>
          <w:rFonts w:ascii="Arial" w:hAnsi="Arial" w:cs="Arial"/>
          <w:b/>
        </w:rPr>
        <w:t>listnatých drevín rastúcich na pozemku parcela registra „C“ KN č. 5442/2, LV 5356 v k. ú. Podunajské Biskupice (847755), obec Bratislava-Podunajské Biskupice</w:t>
      </w:r>
      <w:r w:rsidRPr="00161782">
        <w:rPr>
          <w:rFonts w:ascii="Arial" w:hAnsi="Arial" w:cs="Arial"/>
          <w:b/>
          <w:bCs/>
        </w:rPr>
        <w:t xml:space="preserve">. </w:t>
      </w:r>
      <w:r w:rsidRPr="00161782">
        <w:rPr>
          <w:rFonts w:ascii="Arial" w:hAnsi="Arial" w:cs="Arial"/>
          <w:b/>
        </w:rPr>
        <w:t xml:space="preserve">Ako dôvod nutnosti výrubu drevín spoločnosť FINAL BA s. r. o. </w:t>
      </w:r>
      <w:r w:rsidRPr="00161782">
        <w:rPr>
          <w:rFonts w:ascii="Arial" w:hAnsi="Arial" w:cs="Arial"/>
        </w:rPr>
        <w:t xml:space="preserve"> </w:t>
      </w:r>
      <w:r w:rsidRPr="00161782">
        <w:rPr>
          <w:rFonts w:ascii="Arial" w:hAnsi="Arial" w:cs="Arial"/>
          <w:b/>
        </w:rPr>
        <w:t>uviedla, citujem : Dôvodom výrubu predmetných drevín je ich zlý zdravotný stav a rekonštrukcia priľahlého parkoviska v areály objektu. Dreviny rastu na IS (kanalizácia, plyn).</w:t>
      </w:r>
      <w:r w:rsidRPr="00161782">
        <w:rPr>
          <w:rFonts w:ascii="Arial" w:hAnsi="Arial" w:cs="Arial"/>
        </w:rPr>
        <w:t xml:space="preserve">  </w:t>
      </w:r>
    </w:p>
    <w:p w:rsidR="000662E8" w:rsidRPr="00161782" w:rsidRDefault="000662E8" w:rsidP="000662E8">
      <w:pPr>
        <w:tabs>
          <w:tab w:val="left" w:pos="567"/>
          <w:tab w:val="left" w:pos="709"/>
        </w:tabs>
        <w:ind w:firstLine="567"/>
        <w:jc w:val="both"/>
        <w:rPr>
          <w:rFonts w:ascii="Arial" w:hAnsi="Arial" w:cs="Arial"/>
        </w:rPr>
      </w:pPr>
      <w:r>
        <w:rPr>
          <w:rFonts w:ascii="Arial" w:hAnsi="Arial" w:cs="Arial"/>
        </w:rPr>
        <w:tab/>
      </w:r>
      <w:r w:rsidRPr="00161782">
        <w:rPr>
          <w:rFonts w:ascii="Arial" w:hAnsi="Arial" w:cs="Arial"/>
        </w:rPr>
        <w:t>Súčasťou spisu je žiadosť o vydanie súhlasu na výrub drevín, situačná mapa, kópia listu vlastníctva č. 5442/2, LV 5356, fotodokumentácia drevín, splnomocnenie, dendrologický posudok, plán náhradnej výsadby, výkresová vizualizácia, potvrdenie záujmu byť účastníkom správneho konania, oznámenie o začatí správneho konania vo veci výrubu drevín a zápisnica z ústneho pojednávania spojeného s miestnou obhliadkou vo veci udelenia súhlasu na výrub drevín.</w:t>
      </w:r>
    </w:p>
    <w:p w:rsidR="000662E8" w:rsidRPr="00161782" w:rsidRDefault="000662E8" w:rsidP="000662E8">
      <w:pPr>
        <w:tabs>
          <w:tab w:val="left" w:pos="567"/>
        </w:tabs>
        <w:ind w:firstLine="567"/>
        <w:jc w:val="both"/>
        <w:rPr>
          <w:rFonts w:ascii="Arial" w:hAnsi="Arial" w:cs="Arial"/>
          <w:b/>
          <w:bCs/>
        </w:rPr>
      </w:pPr>
      <w:r>
        <w:rPr>
          <w:rFonts w:ascii="Arial" w:hAnsi="Arial" w:cs="Arial"/>
        </w:rPr>
        <w:tab/>
      </w:r>
      <w:r w:rsidRPr="00161782">
        <w:rPr>
          <w:rFonts w:ascii="Arial" w:hAnsi="Arial" w:cs="Arial"/>
        </w:rPr>
        <w:t xml:space="preserve">Správny orgán v súlade s § 82 ods. 7 zákona oznámil začatie správneho konania v predmetnej veci na svojej internetovej stránke </w:t>
      </w:r>
      <w:hyperlink r:id="rId10" w:history="1">
        <w:r w:rsidRPr="00161782">
          <w:rPr>
            <w:rStyle w:val="Hypertextovprepojenie"/>
            <w:rFonts w:ascii="Arial" w:hAnsi="Arial" w:cs="Arial"/>
          </w:rPr>
          <w:t>www.biskupice.sk</w:t>
        </w:r>
      </w:hyperlink>
      <w:r w:rsidRPr="00161782">
        <w:rPr>
          <w:rFonts w:ascii="Arial" w:hAnsi="Arial" w:cs="Arial"/>
        </w:rPr>
        <w:t xml:space="preserve"> listom č. j. ŽP,OaCH/7/2150/2020/Km zo dňa 29. 01. 2020 a požiadal o písomné alebo elektronické oznámenie svojej účasti v konaní v lehote do piatich pracovných dní od zverejnenia oznámenia. Svoju účasť v konaní v zákonnej lehote potvrdilo občianske združenie Nádej pre Sad Janka Kráľa e-mailom zo dňa 31. 01. 2020.</w:t>
      </w:r>
    </w:p>
    <w:p w:rsidR="000662E8" w:rsidRPr="00161782" w:rsidRDefault="000662E8" w:rsidP="000662E8">
      <w:pPr>
        <w:pStyle w:val="Zkladntext1"/>
        <w:shd w:val="clear" w:color="auto" w:fill="auto"/>
        <w:ind w:firstLine="567"/>
        <w:rPr>
          <w:rFonts w:ascii="Arial" w:hAnsi="Arial" w:cs="Arial"/>
        </w:rPr>
      </w:pPr>
      <w:r>
        <w:rPr>
          <w:rFonts w:ascii="Arial" w:hAnsi="Arial" w:cs="Arial"/>
        </w:rPr>
        <w:tab/>
      </w:r>
      <w:r w:rsidRPr="00161782">
        <w:rPr>
          <w:rFonts w:ascii="Arial" w:hAnsi="Arial" w:cs="Arial"/>
        </w:rPr>
        <w:t>Mestská časť Bratislava-Podunajské Biskupice listom č.</w:t>
      </w:r>
      <w:r>
        <w:rPr>
          <w:rFonts w:ascii="Arial" w:hAnsi="Arial" w:cs="Arial"/>
        </w:rPr>
        <w:t xml:space="preserve"> j.</w:t>
      </w:r>
      <w:r w:rsidRPr="00161782">
        <w:rPr>
          <w:rFonts w:ascii="Arial" w:hAnsi="Arial" w:cs="Arial"/>
        </w:rPr>
        <w:t xml:space="preserve"> ŽP,OaCH/7/2150/2020/Km zo dňa 29. 01. 2020 oznámila začatie konania známym účastníkom konania a v súlade s § 21 ods. 1 správneho poriadku nariadila ústne konanie spojené s miestnym zisťovaním na deň 25. 02. 2020    (utorok) o 10:00 hod.</w:t>
      </w:r>
    </w:p>
    <w:p w:rsidR="000662E8" w:rsidRPr="00161782" w:rsidRDefault="000662E8" w:rsidP="000662E8">
      <w:pPr>
        <w:pStyle w:val="Zkladntext1"/>
        <w:shd w:val="clear" w:color="auto" w:fill="auto"/>
        <w:ind w:firstLine="567"/>
        <w:rPr>
          <w:rFonts w:ascii="Arial" w:hAnsi="Arial" w:cs="Arial"/>
        </w:rPr>
      </w:pPr>
      <w:r>
        <w:rPr>
          <w:rFonts w:ascii="Arial" w:hAnsi="Arial" w:cs="Arial"/>
        </w:rPr>
        <w:tab/>
      </w:r>
      <w:r w:rsidRPr="00161782">
        <w:rPr>
          <w:rFonts w:ascii="Arial" w:hAnsi="Arial" w:cs="Arial"/>
        </w:rPr>
        <w:t>Miestneho zisťovania dňa 25. 02. 2020 sa zúčastnil spoločnosti FINAL BA s. r. o., zástupca a zamestnanec správneho orgánu ochrany prírody a krajiny. Občianske združenie Nádej pre Sad Janka Kráľa sa konania nezúčastnilo, svoju neúčasť ospravedlnilo.</w:t>
      </w:r>
    </w:p>
    <w:p w:rsidR="000662E8" w:rsidRPr="00161782" w:rsidRDefault="000662E8" w:rsidP="000662E8">
      <w:pPr>
        <w:jc w:val="both"/>
        <w:rPr>
          <w:rFonts w:ascii="Arial" w:hAnsi="Arial" w:cs="Arial"/>
        </w:rPr>
      </w:pPr>
      <w:r>
        <w:rPr>
          <w:rFonts w:ascii="Arial" w:hAnsi="Arial" w:cs="Arial"/>
        </w:rPr>
        <w:lastRenderedPageBreak/>
        <w:tab/>
      </w:r>
      <w:r w:rsidRPr="00161782">
        <w:rPr>
          <w:rFonts w:ascii="Arial" w:hAnsi="Arial" w:cs="Arial"/>
        </w:rPr>
        <w:t>Navrhovaný výrub predmetných drevín vyplýva z plánovanej rekonštrukci</w:t>
      </w:r>
      <w:r>
        <w:rPr>
          <w:rFonts w:ascii="Arial" w:hAnsi="Arial" w:cs="Arial"/>
        </w:rPr>
        <w:t>e</w:t>
      </w:r>
      <w:r w:rsidRPr="00161782">
        <w:rPr>
          <w:rFonts w:ascii="Arial" w:hAnsi="Arial" w:cs="Arial"/>
        </w:rPr>
        <w:t xml:space="preserve"> priľahlého parkoviska v areály objektu, vybudovania príjazdovej komunikácie, nových parkovacích státi, položenie inžinierskych sieti a polohy hodnotených drevín.</w:t>
      </w:r>
    </w:p>
    <w:p w:rsidR="000662E8" w:rsidRPr="00161782" w:rsidRDefault="000662E8" w:rsidP="000662E8">
      <w:pPr>
        <w:pStyle w:val="Zkladntext1"/>
        <w:shd w:val="clear" w:color="auto" w:fill="auto"/>
        <w:ind w:firstLine="708"/>
        <w:rPr>
          <w:rFonts w:ascii="Arial" w:hAnsi="Arial" w:cs="Arial"/>
        </w:rPr>
      </w:pPr>
      <w:r w:rsidRPr="00161782">
        <w:rPr>
          <w:rFonts w:ascii="Arial" w:hAnsi="Arial" w:cs="Arial"/>
        </w:rPr>
        <w:t>Na základe vykonaného vizuálneho a bodového zhodnotenia, miestneho zisťovania a ústneho konania bolo zistené, že z estetického a architektonického hľadiska je výsadba prestarnutá.</w:t>
      </w:r>
    </w:p>
    <w:p w:rsidR="000662E8" w:rsidRPr="00161782" w:rsidRDefault="000662E8" w:rsidP="000662E8">
      <w:pPr>
        <w:pStyle w:val="Zkladntext1"/>
        <w:shd w:val="clear" w:color="auto" w:fill="auto"/>
        <w:ind w:firstLine="708"/>
        <w:rPr>
          <w:rFonts w:ascii="Arial" w:hAnsi="Arial" w:cs="Arial"/>
        </w:rPr>
      </w:pPr>
      <w:r w:rsidRPr="00161782">
        <w:rPr>
          <w:rFonts w:ascii="Arial" w:hAnsi="Arial" w:cs="Arial"/>
        </w:rPr>
        <w:t xml:space="preserve">Pri terénnej obhliadke sa dreviny premerali a označili kruhovým znakom vo výške D1/30 a na baze kmeňa farebným sprejom odtieň oranžová. </w:t>
      </w:r>
    </w:p>
    <w:p w:rsidR="000662E8" w:rsidRPr="00161782" w:rsidRDefault="000662E8" w:rsidP="000662E8">
      <w:pPr>
        <w:pStyle w:val="Zkladntext1"/>
        <w:ind w:firstLine="708"/>
        <w:rPr>
          <w:rFonts w:ascii="Arial" w:hAnsi="Arial" w:cs="Arial"/>
          <w:iCs/>
        </w:rPr>
      </w:pPr>
      <w:r w:rsidRPr="00161782">
        <w:rPr>
          <w:rFonts w:ascii="Arial" w:hAnsi="Arial" w:cs="Arial"/>
        </w:rPr>
        <w:t xml:space="preserve">Predmetom dendrologického prieskumu bolo 6 ks listnatých drevín. Druhová skladba je zložená prevažne z dlhovekých a zo strednovekých druhov stromov: 4 ks </w:t>
      </w:r>
      <w:r w:rsidRPr="00161782">
        <w:rPr>
          <w:rFonts w:ascii="Arial" w:hAnsi="Arial" w:cs="Arial"/>
          <w:i/>
        </w:rPr>
        <w:t xml:space="preserve">Tilia cordata /  </w:t>
      </w:r>
      <w:r w:rsidRPr="00161782">
        <w:rPr>
          <w:rFonts w:ascii="Arial" w:hAnsi="Arial" w:cs="Arial"/>
          <w:iCs/>
        </w:rPr>
        <w:t xml:space="preserve">lipa malolistá a 2 ks </w:t>
      </w:r>
      <w:r w:rsidRPr="00161782">
        <w:rPr>
          <w:rFonts w:ascii="Arial" w:hAnsi="Arial" w:cs="Arial"/>
          <w:i/>
        </w:rPr>
        <w:t>Acer pseudoplatanus</w:t>
      </w:r>
      <w:r w:rsidRPr="00161782">
        <w:rPr>
          <w:rFonts w:ascii="Arial" w:hAnsi="Arial" w:cs="Arial"/>
          <w:iCs/>
        </w:rPr>
        <w:t xml:space="preserve"> / javor horský.</w:t>
      </w:r>
    </w:p>
    <w:p w:rsidR="000662E8" w:rsidRPr="00161782" w:rsidRDefault="000662E8" w:rsidP="000662E8">
      <w:pPr>
        <w:pStyle w:val="Zkladntext1"/>
        <w:ind w:firstLine="708"/>
        <w:rPr>
          <w:rStyle w:val="lrzxr"/>
          <w:rFonts w:ascii="Arial" w:hAnsi="Arial" w:cs="Arial"/>
        </w:rPr>
      </w:pPr>
      <w:r w:rsidRPr="00161782">
        <w:rPr>
          <w:rStyle w:val="lrzxr"/>
          <w:rFonts w:ascii="Arial" w:hAnsi="Arial" w:cs="Arial"/>
        </w:rPr>
        <w:t>Dreviny rastú v areáli spoločnosti FINAL BA s. r. o. . Správny orgán skúmal ekologické a estetické funkcie každej z drevín a možnosť zachovania jednotlivých stromov a ich zakomponovania do novej výsadby. Správny orgán zistil, že dreviny č. 1 až 7 rastú v priamom zábere plánovanej rekonštrukcie parkoviska a novo plánovaného parkoviska, preto žiadnu z týchto drevín nebude možné zachovať pri uskutočnení rekonštrukcie. Dreviny číslo 1 až 5 rastu v blízkosti opletenia asi 1 meter a dreviny číslo 6 a 7 rastu v blízkosti vstupnej brány zozadu. Medzi drevinami a opletaním prechádzajú IS (kanalizácia</w:t>
      </w:r>
      <w:r>
        <w:rPr>
          <w:rStyle w:val="lrzxr"/>
          <w:rFonts w:ascii="Arial" w:hAnsi="Arial" w:cs="Arial"/>
        </w:rPr>
        <w:t>, plyn</w:t>
      </w:r>
      <w:r w:rsidRPr="00161782">
        <w:rPr>
          <w:rStyle w:val="lrzxr"/>
          <w:rFonts w:ascii="Arial" w:hAnsi="Arial" w:cs="Arial"/>
        </w:rPr>
        <w:t>). Dreviny rastúce na pozemku sú na stanovišti neperspektívne bez možnosti zlepšenia, alebo ďalšieho prežitia. Dreviny by po rekonštrukcii parkovacích plôch nemali vyhovujúce podmienky pre svoj vývoj a ďalšiu existenciu. Dreviny nie sú vhodné ani na presadenie. Dreviny svojim druhovým zložením ani habitom nekorešpondujú s budúcim využitím územia a budú nahradené novými kvalitnými drevinami v zmysle projektu náhradnej výsadby.</w:t>
      </w:r>
      <w:r w:rsidRPr="00161782">
        <w:t xml:space="preserve"> </w:t>
      </w:r>
      <w:r w:rsidRPr="00161782">
        <w:rPr>
          <w:rStyle w:val="lrzxr"/>
          <w:rFonts w:ascii="Arial" w:hAnsi="Arial" w:cs="Arial"/>
        </w:rPr>
        <w:t>Dreviny nie je možné zachovať nakoľko počas stavebných prác resp. pri rozkopávkach spojených s rekonštrukciou pôvodných parkovacích plôch a pri budovaní nových parkovacích plôch dôjde k zásahom do koreňového systému stromov a zníženiu stability koreňovej sústavy.</w:t>
      </w:r>
    </w:p>
    <w:p w:rsidR="000662E8" w:rsidRPr="00161782" w:rsidRDefault="000662E8" w:rsidP="000662E8">
      <w:pPr>
        <w:pStyle w:val="Zkladntext1"/>
        <w:ind w:firstLine="708"/>
        <w:rPr>
          <w:rFonts w:ascii="Arial" w:hAnsi="Arial" w:cs="Arial"/>
        </w:rPr>
      </w:pPr>
      <w:r w:rsidRPr="00161782">
        <w:rPr>
          <w:rFonts w:ascii="Arial" w:hAnsi="Arial" w:cs="Arial"/>
        </w:rPr>
        <w:t>Dreviny boli na pozemku vysadené za účelom</w:t>
      </w:r>
      <w:r w:rsidRPr="00161782">
        <w:t xml:space="preserve"> </w:t>
      </w:r>
      <w:r w:rsidRPr="00161782">
        <w:rPr>
          <w:rFonts w:ascii="Arial" w:hAnsi="Arial" w:cs="Arial"/>
        </w:rPr>
        <w:t>plnenia estetickej, produkčnej a ekologickej funkcie. Predmetné dreviny budú vyrúbané z bezpečnostných dôvodov a nahradené novými vhodnejšími drevinami na pozemku žiadateľa, správny orgán posúdil žiadosť o vydanie súhlasu na výrub ako opodstatnenú.</w:t>
      </w:r>
    </w:p>
    <w:p w:rsidR="000662E8" w:rsidRPr="00161782" w:rsidRDefault="000662E8" w:rsidP="000662E8">
      <w:pPr>
        <w:pStyle w:val="Zkladntext1"/>
        <w:ind w:firstLine="708"/>
        <w:rPr>
          <w:rFonts w:ascii="Arial" w:hAnsi="Arial" w:cs="Arial"/>
        </w:rPr>
      </w:pPr>
      <w:r w:rsidRPr="00161782">
        <w:rPr>
          <w:rFonts w:ascii="Arial" w:hAnsi="Arial" w:cs="Arial"/>
        </w:rPr>
        <w:t>Za povolený výrub je v zmysle § 48 zákona uložené realizovať náhradnú výsadbu podľa II. výroku tohto rozhodnutia. Miesto náhradnej výsadby určil správny orgán na pozemku, ktorý je vo vlastníctve žiadateľa.</w:t>
      </w:r>
    </w:p>
    <w:p w:rsidR="000662E8" w:rsidRPr="00161782" w:rsidRDefault="000662E8" w:rsidP="000662E8">
      <w:pPr>
        <w:pStyle w:val="Zkladntext1"/>
        <w:shd w:val="clear" w:color="auto" w:fill="auto"/>
        <w:ind w:firstLine="708"/>
        <w:rPr>
          <w:rFonts w:ascii="Arial" w:hAnsi="Arial" w:cs="Arial"/>
        </w:rPr>
      </w:pPr>
      <w:r w:rsidRPr="00161782">
        <w:rPr>
          <w:rFonts w:ascii="Arial" w:hAnsi="Arial" w:cs="Arial"/>
        </w:rPr>
        <w:t>Vzhľadom na uvedené skutočnosti zistené v správnom konaní, rozhodol tunajší úrad tak, ako je uvedené vo výrokovej časti tohto rozhodnutia.</w:t>
      </w:r>
    </w:p>
    <w:p w:rsidR="000662E8" w:rsidRPr="00161782" w:rsidRDefault="000662E8" w:rsidP="000662E8">
      <w:pPr>
        <w:pStyle w:val="Zkladntext1"/>
        <w:shd w:val="clear" w:color="auto" w:fill="auto"/>
        <w:ind w:right="-7" w:firstLine="708"/>
        <w:rPr>
          <w:rFonts w:ascii="Arial" w:hAnsi="Arial" w:cs="Arial"/>
        </w:rPr>
      </w:pPr>
      <w:r w:rsidRPr="00161782">
        <w:rPr>
          <w:rFonts w:ascii="Arial" w:hAnsi="Arial" w:cs="Arial"/>
        </w:rPr>
        <w:t xml:space="preserve">Spoločenskú hodnotu drevín určených na výrub správny orgán vypočítal podľa Vyhlášky Ministerstva životného prostredia SR č. 158/2014 Z. z., ktorou sa mení vyhláška Ministerstva životného prostredia SR č. 24/2003 Z. z., ktorou sa vykonáva zákon č. 543/2002 Z. z. o ochrane prírody a krajiny v znení neskorších zmien a doplnkov, a upravil príslušnými koeficientmi podľa prílohy č. 35 cit. Vyhlášky. Upravená spoločenská hodnota drevín je </w:t>
      </w:r>
      <w:r w:rsidRPr="00161782">
        <w:rPr>
          <w:rFonts w:ascii="Arial" w:hAnsi="Arial" w:cs="Arial"/>
          <w:b/>
        </w:rPr>
        <w:t xml:space="preserve">3 756,50 </w:t>
      </w:r>
      <w:r w:rsidRPr="00161782">
        <w:rPr>
          <w:rFonts w:ascii="Arial" w:hAnsi="Arial" w:cs="Arial"/>
          <w:b/>
          <w:bCs/>
        </w:rPr>
        <w:t xml:space="preserve">€. </w:t>
      </w:r>
      <w:r w:rsidRPr="00161782">
        <w:rPr>
          <w:rFonts w:ascii="Arial" w:hAnsi="Arial" w:cs="Arial"/>
          <w:bCs/>
        </w:rPr>
        <w:t xml:space="preserve">Ako náhradu za vyrúbané dreviny žiadateľ vysadí spolu </w:t>
      </w:r>
      <w:r w:rsidRPr="00161782">
        <w:rPr>
          <w:rFonts w:ascii="Arial" w:hAnsi="Arial" w:cs="Arial"/>
          <w:b/>
          <w:bCs/>
        </w:rPr>
        <w:t>7</w:t>
      </w:r>
      <w:r w:rsidRPr="00161782">
        <w:rPr>
          <w:rFonts w:ascii="Arial" w:hAnsi="Arial" w:cs="Arial"/>
          <w:bCs/>
        </w:rPr>
        <w:t xml:space="preserve"> ks listnatých a ihličnatých drevín a </w:t>
      </w:r>
      <w:r w:rsidRPr="00161782">
        <w:rPr>
          <w:rFonts w:ascii="Arial" w:hAnsi="Arial" w:cs="Arial"/>
          <w:b/>
        </w:rPr>
        <w:t>133</w:t>
      </w:r>
      <w:r w:rsidRPr="00161782">
        <w:rPr>
          <w:rFonts w:ascii="Arial" w:hAnsi="Arial" w:cs="Arial"/>
          <w:bCs/>
        </w:rPr>
        <w:t xml:space="preserve"> m</w:t>
      </w:r>
      <w:r w:rsidRPr="00161782">
        <w:rPr>
          <w:rFonts w:ascii="Arial" w:hAnsi="Arial" w:cs="Arial"/>
          <w:bCs/>
          <w:vertAlign w:val="superscript"/>
        </w:rPr>
        <w:t xml:space="preserve">2 </w:t>
      </w:r>
      <w:r w:rsidRPr="00161782">
        <w:rPr>
          <w:rFonts w:ascii="Arial" w:hAnsi="Arial" w:cs="Arial"/>
          <w:bCs/>
        </w:rPr>
        <w:t xml:space="preserve">listnatých a stálozelených krovitých skupín. Pri výsadbe musí zohľadniť vzdialenosť od plota tak, aby v dospelosti dreviny nepresahovali na susedný pozemok, alebo nepoškodzovali jeho oplotenie. </w:t>
      </w:r>
    </w:p>
    <w:p w:rsidR="000662E8" w:rsidRDefault="000662E8" w:rsidP="000662E8">
      <w:pPr>
        <w:pStyle w:val="Zkladntext1"/>
        <w:shd w:val="clear" w:color="auto" w:fill="auto"/>
        <w:ind w:right="-7" w:firstLine="708"/>
        <w:rPr>
          <w:rFonts w:ascii="Arial" w:hAnsi="Arial" w:cs="Arial"/>
        </w:rPr>
      </w:pPr>
    </w:p>
    <w:p w:rsidR="000662E8" w:rsidRDefault="000662E8" w:rsidP="000662E8">
      <w:pPr>
        <w:pStyle w:val="Zkladntext1"/>
        <w:shd w:val="clear" w:color="auto" w:fill="auto"/>
        <w:ind w:right="-7" w:firstLine="708"/>
        <w:rPr>
          <w:rFonts w:ascii="Arial" w:hAnsi="Arial" w:cs="Arial"/>
        </w:rPr>
      </w:pPr>
    </w:p>
    <w:p w:rsidR="000662E8" w:rsidRDefault="000662E8" w:rsidP="000662E8">
      <w:pPr>
        <w:pStyle w:val="Zkladntext1"/>
        <w:shd w:val="clear" w:color="auto" w:fill="auto"/>
        <w:ind w:right="-7" w:firstLine="708"/>
        <w:rPr>
          <w:rFonts w:ascii="Arial" w:hAnsi="Arial" w:cs="Arial"/>
        </w:rPr>
      </w:pPr>
    </w:p>
    <w:p w:rsidR="000662E8" w:rsidRDefault="000662E8" w:rsidP="000662E8">
      <w:pPr>
        <w:pStyle w:val="Zkladntext1"/>
        <w:shd w:val="clear" w:color="auto" w:fill="auto"/>
        <w:ind w:right="-7" w:firstLine="708"/>
        <w:rPr>
          <w:rFonts w:ascii="Arial" w:hAnsi="Arial" w:cs="Arial"/>
        </w:rPr>
      </w:pPr>
    </w:p>
    <w:p w:rsidR="000662E8" w:rsidRPr="000833B6" w:rsidRDefault="000662E8" w:rsidP="000662E8">
      <w:pPr>
        <w:keepNext/>
        <w:keepLines/>
        <w:widowControl w:val="0"/>
        <w:outlineLvl w:val="2"/>
        <w:rPr>
          <w:rFonts w:ascii="Arial" w:hAnsi="Arial" w:cs="Arial"/>
          <w:b/>
          <w:u w:val="single"/>
        </w:rPr>
      </w:pPr>
      <w:bookmarkStart w:id="5" w:name="bookmark7"/>
      <w:r w:rsidRPr="000833B6">
        <w:rPr>
          <w:rFonts w:ascii="Arial" w:hAnsi="Arial" w:cs="Arial"/>
          <w:b/>
          <w:u w:val="single"/>
        </w:rPr>
        <w:t>Správny poplatok</w:t>
      </w:r>
      <w:bookmarkEnd w:id="5"/>
    </w:p>
    <w:p w:rsidR="000662E8" w:rsidRPr="000833B6" w:rsidRDefault="000662E8" w:rsidP="000662E8">
      <w:pPr>
        <w:keepNext/>
        <w:keepLines/>
        <w:widowControl w:val="0"/>
        <w:jc w:val="both"/>
        <w:outlineLvl w:val="2"/>
        <w:rPr>
          <w:rFonts w:ascii="Arial" w:hAnsi="Arial" w:cs="Arial"/>
          <w:b/>
        </w:rPr>
      </w:pPr>
      <w:r w:rsidRPr="000833B6">
        <w:rPr>
          <w:rFonts w:ascii="Arial" w:hAnsi="Arial" w:cs="Arial"/>
        </w:rPr>
        <w:tab/>
        <w:t>V zmysle zákona NR SR č. 145/1995 Z. z. o správnych poplatkoch v znení neskorších predpisov zaplatil žiadateľ správny poplatok v hodnote 10</w:t>
      </w:r>
      <w:r>
        <w:rPr>
          <w:rFonts w:ascii="Arial" w:hAnsi="Arial" w:cs="Arial"/>
        </w:rPr>
        <w:t>0</w:t>
      </w:r>
      <w:r w:rsidRPr="000833B6">
        <w:rPr>
          <w:rFonts w:ascii="Arial" w:hAnsi="Arial" w:cs="Arial"/>
        </w:rPr>
        <w:t xml:space="preserve"> € v hotovosti do pokladne Miestneho úradu Mestskej časti Bratislava-Podunajské Biskupice.</w:t>
      </w:r>
    </w:p>
    <w:p w:rsidR="000662E8" w:rsidRPr="00161782" w:rsidRDefault="000662E8" w:rsidP="000662E8">
      <w:pPr>
        <w:pStyle w:val="Zkladntext1"/>
        <w:shd w:val="clear" w:color="auto" w:fill="auto"/>
        <w:ind w:right="-7" w:firstLine="708"/>
        <w:rPr>
          <w:rFonts w:ascii="Arial" w:hAnsi="Arial" w:cs="Arial"/>
        </w:rPr>
      </w:pPr>
    </w:p>
    <w:p w:rsidR="000662E8" w:rsidRPr="00161782" w:rsidRDefault="000662E8" w:rsidP="000662E8">
      <w:pPr>
        <w:pStyle w:val="Zhlavie30"/>
        <w:keepNext/>
        <w:keepLines/>
        <w:shd w:val="clear" w:color="auto" w:fill="auto"/>
        <w:ind w:left="0" w:firstLine="0"/>
        <w:rPr>
          <w:rFonts w:ascii="Arial" w:hAnsi="Arial" w:cs="Arial"/>
          <w:b/>
          <w:sz w:val="22"/>
          <w:szCs w:val="22"/>
        </w:rPr>
      </w:pPr>
      <w:bookmarkStart w:id="6" w:name="bookmark8"/>
      <w:r w:rsidRPr="00161782">
        <w:rPr>
          <w:rFonts w:ascii="Arial" w:hAnsi="Arial" w:cs="Arial"/>
          <w:b/>
          <w:sz w:val="22"/>
          <w:szCs w:val="22"/>
        </w:rPr>
        <w:lastRenderedPageBreak/>
        <w:t>Poučenie</w:t>
      </w:r>
      <w:bookmarkEnd w:id="6"/>
    </w:p>
    <w:p w:rsidR="000662E8" w:rsidRPr="00371273" w:rsidRDefault="000662E8" w:rsidP="000662E8">
      <w:pPr>
        <w:tabs>
          <w:tab w:val="left" w:pos="709"/>
        </w:tabs>
        <w:ind w:firstLine="708"/>
        <w:jc w:val="both"/>
        <w:rPr>
          <w:rFonts w:ascii="Arial" w:hAnsi="Arial" w:cs="Arial"/>
        </w:rPr>
      </w:pPr>
      <w:r w:rsidRPr="00161782">
        <w:rPr>
          <w:rFonts w:ascii="Arial" w:hAnsi="Arial" w:cs="Arial"/>
        </w:rPr>
        <w:t>Proti tomuto rozhodnutiu môžu účastníci konania podať odvolanie podľa § 53 a nasl. zákona č. 71/1967 Zb. o správnom konaní v znení neskorších predpisov v lehote do 15 dní od jeho doručenia podaním na Mestskú časť Bratislava-Podunajské Biskupice, pričom odvolacím orgánom je Okresný úrad v Bratislave, odbor starostlivosti o životné prostredie. Toto rozhodnutie je preskúmateľné súdom po vyčerpaní r</w:t>
      </w:r>
      <w:r>
        <w:rPr>
          <w:rFonts w:ascii="Arial" w:hAnsi="Arial" w:cs="Arial"/>
        </w:rPr>
        <w:t>iadnych opravných prostriedkov.</w:t>
      </w:r>
      <w:r w:rsidRPr="00161782">
        <w:rPr>
          <w:rFonts w:ascii="Arial" w:hAnsi="Arial" w:cs="Arial"/>
        </w:rPr>
        <w:t xml:space="preserve"> </w:t>
      </w: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Default="000662E8" w:rsidP="000662E8">
      <w:pPr>
        <w:jc w:val="both"/>
        <w:rPr>
          <w:rFonts w:ascii="Arial" w:hAnsi="Arial" w:cs="Arial"/>
          <w:b/>
          <w:sz w:val="20"/>
          <w:szCs w:val="20"/>
          <w:u w:val="single"/>
        </w:rPr>
      </w:pPr>
    </w:p>
    <w:p w:rsidR="000662E8" w:rsidRPr="00161782" w:rsidRDefault="000662E8" w:rsidP="000662E8">
      <w:pPr>
        <w:jc w:val="both"/>
        <w:rPr>
          <w:rFonts w:ascii="Arial" w:hAnsi="Arial" w:cs="Arial"/>
          <w:b/>
          <w:sz w:val="20"/>
          <w:szCs w:val="20"/>
          <w:u w:val="single"/>
        </w:rPr>
      </w:pPr>
      <w:r w:rsidRPr="00161782">
        <w:rPr>
          <w:rFonts w:ascii="Arial" w:hAnsi="Arial" w:cs="Arial"/>
          <w:b/>
          <w:sz w:val="20"/>
          <w:szCs w:val="20"/>
          <w:u w:val="single"/>
        </w:rPr>
        <w:t>Rozhodnutie sa doručí:</w:t>
      </w:r>
    </w:p>
    <w:p w:rsidR="000662E8" w:rsidRPr="00161782" w:rsidRDefault="000662E8" w:rsidP="000662E8">
      <w:pPr>
        <w:jc w:val="both"/>
        <w:rPr>
          <w:rFonts w:ascii="Arial" w:hAnsi="Arial" w:cs="Arial"/>
          <w:b/>
          <w:sz w:val="20"/>
          <w:szCs w:val="20"/>
        </w:rPr>
      </w:pPr>
    </w:p>
    <w:p w:rsidR="000662E8" w:rsidRPr="00161782" w:rsidRDefault="000662E8" w:rsidP="000662E8">
      <w:pPr>
        <w:pStyle w:val="Zkladntext"/>
        <w:numPr>
          <w:ilvl w:val="0"/>
          <w:numId w:val="38"/>
        </w:numPr>
        <w:jc w:val="both"/>
        <w:rPr>
          <w:rFonts w:cs="Arial"/>
          <w:sz w:val="20"/>
        </w:rPr>
      </w:pPr>
      <w:r w:rsidRPr="00161782">
        <w:rPr>
          <w:rFonts w:cs="Arial"/>
          <w:sz w:val="20"/>
        </w:rPr>
        <w:t>FINAL BA s .r. o., Estónska 3A, 821 06 Bratislava</w:t>
      </w:r>
    </w:p>
    <w:p w:rsidR="000662E8" w:rsidRPr="00161782" w:rsidRDefault="000662E8" w:rsidP="000662E8">
      <w:pPr>
        <w:pStyle w:val="Odsekzoznamu"/>
        <w:widowControl w:val="0"/>
        <w:numPr>
          <w:ilvl w:val="0"/>
          <w:numId w:val="38"/>
        </w:numPr>
        <w:rPr>
          <w:rFonts w:ascii="Arial" w:hAnsi="Arial" w:cs="Arial"/>
          <w:sz w:val="20"/>
          <w:szCs w:val="20"/>
        </w:rPr>
      </w:pPr>
      <w:r w:rsidRPr="00161782">
        <w:rPr>
          <w:rFonts w:ascii="Arial" w:hAnsi="Arial" w:cs="Arial"/>
          <w:sz w:val="20"/>
          <w:szCs w:val="20"/>
        </w:rPr>
        <w:t>OZ Nádej pre Sad Janka Kráľa</w:t>
      </w:r>
      <w:r w:rsidRPr="00161782">
        <w:rPr>
          <w:rFonts w:ascii="Arial" w:hAnsi="Arial" w:cs="Arial"/>
          <w:bCs/>
          <w:sz w:val="20"/>
          <w:szCs w:val="20"/>
        </w:rPr>
        <w:t>, Godrova 3/b, 811 06 Bratislava</w:t>
      </w:r>
    </w:p>
    <w:p w:rsidR="000662E8" w:rsidRPr="00161782" w:rsidRDefault="000662E8" w:rsidP="000662E8">
      <w:pPr>
        <w:jc w:val="both"/>
        <w:rPr>
          <w:rFonts w:ascii="Arial" w:hAnsi="Arial" w:cs="Arial"/>
          <w:sz w:val="20"/>
          <w:szCs w:val="20"/>
        </w:rPr>
      </w:pPr>
    </w:p>
    <w:p w:rsidR="000662E8" w:rsidRPr="00161782" w:rsidRDefault="000662E8" w:rsidP="000662E8">
      <w:pPr>
        <w:jc w:val="both"/>
        <w:rPr>
          <w:rFonts w:ascii="Arial" w:hAnsi="Arial" w:cs="Arial"/>
          <w:b/>
          <w:sz w:val="20"/>
          <w:szCs w:val="20"/>
          <w:u w:val="single"/>
        </w:rPr>
      </w:pPr>
      <w:r w:rsidRPr="00161782">
        <w:rPr>
          <w:rFonts w:ascii="Arial" w:hAnsi="Arial" w:cs="Arial"/>
          <w:b/>
          <w:sz w:val="20"/>
          <w:szCs w:val="20"/>
          <w:u w:val="single"/>
        </w:rPr>
        <w:t xml:space="preserve">Na vedomie: </w:t>
      </w:r>
    </w:p>
    <w:p w:rsidR="000662E8" w:rsidRPr="00161782" w:rsidRDefault="000662E8" w:rsidP="000662E8">
      <w:pPr>
        <w:pStyle w:val="Odsekzoznamu1"/>
        <w:numPr>
          <w:ilvl w:val="0"/>
          <w:numId w:val="39"/>
        </w:numPr>
        <w:jc w:val="both"/>
      </w:pPr>
      <w:r w:rsidRPr="00161782">
        <w:rPr>
          <w:rFonts w:ascii="Arial" w:hAnsi="Arial" w:cs="Arial"/>
          <w:bCs/>
          <w:sz w:val="20"/>
          <w:szCs w:val="20"/>
        </w:rPr>
        <w:t xml:space="preserve">SIŽP - Inšpektorát životného prostredia Bratislava, odbor inšpekcie ochrany prírody a krajiny, Jeséniova č. 17, 833 15 Bratislava </w:t>
      </w:r>
    </w:p>
    <w:p w:rsidR="000662E8" w:rsidRPr="00161782" w:rsidRDefault="000662E8" w:rsidP="000662E8">
      <w:pPr>
        <w:pStyle w:val="Odsekzoznamu"/>
        <w:widowControl w:val="0"/>
        <w:numPr>
          <w:ilvl w:val="0"/>
          <w:numId w:val="39"/>
        </w:numPr>
        <w:tabs>
          <w:tab w:val="right" w:pos="9632"/>
        </w:tabs>
        <w:rPr>
          <w:rFonts w:ascii="Arial" w:hAnsi="Arial" w:cs="Arial"/>
          <w:b/>
          <w:sz w:val="20"/>
          <w:szCs w:val="20"/>
        </w:rPr>
      </w:pPr>
      <w:bookmarkStart w:id="7" w:name="_Hlk519082008"/>
      <w:r w:rsidRPr="00161782">
        <w:rPr>
          <w:rFonts w:ascii="Arial" w:hAnsi="Arial" w:cs="Arial"/>
          <w:bCs/>
          <w:sz w:val="20"/>
          <w:szCs w:val="20"/>
        </w:rPr>
        <w:t>Miestny úrad MČ Bratislava - Podunajské Biskupice, EO a SM</w:t>
      </w:r>
    </w:p>
    <w:bookmarkEnd w:id="7"/>
    <w:p w:rsidR="000662E8" w:rsidRPr="00371273" w:rsidRDefault="000662E8" w:rsidP="000662E8">
      <w:pPr>
        <w:pStyle w:val="Odsekzoznamu"/>
        <w:widowControl w:val="0"/>
        <w:numPr>
          <w:ilvl w:val="0"/>
          <w:numId w:val="39"/>
        </w:numPr>
        <w:rPr>
          <w:rFonts w:ascii="Arial" w:hAnsi="Arial" w:cs="Arial"/>
          <w:sz w:val="20"/>
          <w:szCs w:val="20"/>
        </w:rPr>
      </w:pPr>
      <w:r w:rsidRPr="00371273">
        <w:rPr>
          <w:rFonts w:ascii="Arial" w:hAnsi="Arial" w:cs="Arial"/>
          <w:sz w:val="20"/>
          <w:szCs w:val="20"/>
        </w:rPr>
        <w:t>Miestny úrad MČ Bratislava - Podunajské Biskupice, odd. ŽP,O a CH</w:t>
      </w:r>
      <w:r w:rsidRPr="00371273">
        <w:rPr>
          <w:rFonts w:ascii="Arial" w:hAnsi="Arial" w:cs="Arial"/>
          <w:b/>
          <w:bCs/>
          <w:sz w:val="20"/>
          <w:szCs w:val="20"/>
          <w:u w:val="single"/>
        </w:rPr>
        <w:t xml:space="preserve"> </w:t>
      </w:r>
      <w:bookmarkStart w:id="8" w:name="_Hlk519081917"/>
    </w:p>
    <w:p w:rsidR="000662E8" w:rsidRDefault="000662E8" w:rsidP="000662E8">
      <w:pPr>
        <w:pStyle w:val="Odsekzoznamu"/>
        <w:widowControl w:val="0"/>
        <w:numPr>
          <w:ilvl w:val="0"/>
          <w:numId w:val="39"/>
        </w:numPr>
        <w:rPr>
          <w:rFonts w:ascii="Arial" w:hAnsi="Arial" w:cs="Arial"/>
          <w:sz w:val="20"/>
          <w:szCs w:val="20"/>
        </w:rPr>
      </w:pPr>
      <w:r>
        <w:rPr>
          <w:rFonts w:ascii="Arial" w:hAnsi="Arial" w:cs="Arial"/>
          <w:noProof/>
          <w:lang w:eastAsia="sk-SK"/>
        </w:rPr>
        <w:lastRenderedPageBreak/>
        <w:drawing>
          <wp:anchor distT="0" distB="0" distL="114300" distR="114300" simplePos="0" relativeHeight="251661312" behindDoc="1" locked="0" layoutInCell="1" allowOverlap="1" wp14:anchorId="349CC9C2" wp14:editId="7DF4DE48">
            <wp:simplePos x="0" y="0"/>
            <wp:positionH relativeFrom="column">
              <wp:posOffset>13335</wp:posOffset>
            </wp:positionH>
            <wp:positionV relativeFrom="paragraph">
              <wp:posOffset>251460</wp:posOffset>
            </wp:positionV>
            <wp:extent cx="6229350" cy="4728210"/>
            <wp:effectExtent l="0" t="0" r="0" b="0"/>
            <wp:wrapTight wrapText="bothSides">
              <wp:wrapPolygon edited="0">
                <wp:start x="0" y="0"/>
                <wp:lineTo x="0" y="21496"/>
                <wp:lineTo x="21534" y="21496"/>
                <wp:lineTo x="21534" y="0"/>
                <wp:lineTo x="0" y="0"/>
              </wp:wrapPolygon>
            </wp:wrapTight>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6229350" cy="4728210"/>
                    </a:xfrm>
                    <a:prstGeom prst="rect">
                      <a:avLst/>
                    </a:prstGeom>
                  </pic:spPr>
                </pic:pic>
              </a:graphicData>
            </a:graphic>
            <wp14:sizeRelH relativeFrom="margin">
              <wp14:pctWidth>0</wp14:pctWidth>
            </wp14:sizeRelH>
            <wp14:sizeRelV relativeFrom="margin">
              <wp14:pctHeight>0</wp14:pctHeight>
            </wp14:sizeRelV>
          </wp:anchor>
        </w:drawing>
      </w:r>
      <w:r w:rsidRPr="00371273">
        <w:rPr>
          <w:rFonts w:ascii="Arial" w:hAnsi="Arial" w:cs="Arial"/>
          <w:sz w:val="20"/>
          <w:szCs w:val="20"/>
        </w:rPr>
        <w:t>Magistrát hl. m. SR Bratislava, Primaciálne nám. 1, P. O. Box 192, 814 99 Bratislava 1</w:t>
      </w:r>
      <w:bookmarkEnd w:id="8"/>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7034C2" w:rsidRDefault="007034C2" w:rsidP="000662E8">
      <w:pPr>
        <w:pStyle w:val="Odsekzoznamu"/>
        <w:widowControl w:val="0"/>
        <w:jc w:val="right"/>
        <w:rPr>
          <w:rFonts w:ascii="Arial" w:hAnsi="Arial" w:cs="Arial"/>
          <w:sz w:val="20"/>
          <w:szCs w:val="20"/>
        </w:rPr>
      </w:pPr>
    </w:p>
    <w:p w:rsidR="000662E8" w:rsidRPr="00371273" w:rsidRDefault="000662E8" w:rsidP="000662E8">
      <w:pPr>
        <w:pStyle w:val="Odsekzoznamu"/>
        <w:widowControl w:val="0"/>
        <w:jc w:val="right"/>
        <w:rPr>
          <w:rFonts w:ascii="Arial" w:hAnsi="Arial" w:cs="Arial"/>
          <w:sz w:val="20"/>
          <w:szCs w:val="20"/>
        </w:rPr>
      </w:pPr>
      <w:r>
        <w:rPr>
          <w:rFonts w:ascii="Arial" w:hAnsi="Arial" w:cs="Arial"/>
          <w:sz w:val="20"/>
          <w:szCs w:val="20"/>
        </w:rPr>
        <w:lastRenderedPageBreak/>
        <w:t>Príloha č. 2</w:t>
      </w:r>
    </w:p>
    <w:p w:rsidR="00FF47E0" w:rsidRDefault="00FF47E0" w:rsidP="00FF47E0">
      <w:pPr>
        <w:shd w:val="clear" w:color="auto" w:fill="FFFFFF"/>
        <w:spacing w:before="100" w:beforeAutospacing="1"/>
        <w:jc w:val="center"/>
        <w:rPr>
          <w:rFonts w:ascii="Helvetica" w:hAnsi="Helvetica" w:cs="Helvetica"/>
          <w:color w:val="000000"/>
          <w:sz w:val="21"/>
          <w:szCs w:val="21"/>
          <w:u w:val="single"/>
        </w:rPr>
      </w:pPr>
      <w:r w:rsidRPr="00612845">
        <w:rPr>
          <w:rFonts w:ascii="Helvetica" w:hAnsi="Helvetica" w:cs="Helvetica"/>
          <w:color w:val="000000"/>
          <w:sz w:val="21"/>
          <w:szCs w:val="21"/>
          <w:u w:val="single"/>
        </w:rPr>
        <w:t>Zápis z pracovného rokovania Mestskej časti Bratislava – Podunajské Biskupice so zástupcami spoločnosti Siemens zo dňa 9.3.2021</w:t>
      </w:r>
    </w:p>
    <w:p w:rsidR="00FF47E0" w:rsidRPr="00F54BB8" w:rsidRDefault="00FF47E0" w:rsidP="00FF47E0">
      <w:pPr>
        <w:shd w:val="clear" w:color="auto" w:fill="FFFFFF"/>
        <w:jc w:val="center"/>
        <w:rPr>
          <w:rFonts w:asciiTheme="minorHAnsi" w:hAnsiTheme="minorHAnsi" w:cstheme="minorHAnsi"/>
          <w:color w:val="000000"/>
          <w:sz w:val="21"/>
          <w:szCs w:val="21"/>
          <w:u w:val="single"/>
        </w:rPr>
      </w:pPr>
    </w:p>
    <w:p w:rsidR="00FF47E0" w:rsidRDefault="00FF47E0" w:rsidP="00FF47E0">
      <w:pPr>
        <w:shd w:val="clear" w:color="auto" w:fill="FFFFFF"/>
        <w:rPr>
          <w:rFonts w:ascii="Helvetica" w:hAnsi="Helvetica" w:cs="Helvetica"/>
          <w:color w:val="000000"/>
          <w:sz w:val="21"/>
          <w:szCs w:val="21"/>
          <w:u w:val="single"/>
        </w:rPr>
      </w:pPr>
      <w:r>
        <w:rPr>
          <w:rFonts w:ascii="Helvetica" w:hAnsi="Helvetica" w:cs="Helvetica"/>
          <w:color w:val="000000"/>
          <w:sz w:val="21"/>
          <w:szCs w:val="21"/>
          <w:u w:val="single"/>
        </w:rPr>
        <w:t>Prítomní :</w:t>
      </w:r>
    </w:p>
    <w:p w:rsidR="00FF47E0" w:rsidRDefault="00FF47E0" w:rsidP="00FF47E0">
      <w:pPr>
        <w:shd w:val="clear" w:color="auto" w:fill="FFFFFF"/>
        <w:rPr>
          <w:rFonts w:ascii="Helvetica" w:hAnsi="Helvetica" w:cs="Helvetica"/>
          <w:color w:val="000000"/>
          <w:sz w:val="21"/>
          <w:szCs w:val="21"/>
        </w:rPr>
      </w:pPr>
      <w:r>
        <w:rPr>
          <w:rFonts w:ascii="Helvetica" w:hAnsi="Helvetica" w:cs="Helvetica"/>
          <w:color w:val="000000"/>
          <w:sz w:val="21"/>
          <w:szCs w:val="21"/>
        </w:rPr>
        <w:t>Za MČ BA Podunajské Biskupice :</w:t>
      </w:r>
    </w:p>
    <w:p w:rsidR="00FF47E0" w:rsidRDefault="00FF47E0" w:rsidP="00FF47E0">
      <w:pPr>
        <w:pStyle w:val="Odsekzoznamu"/>
        <w:numPr>
          <w:ilvl w:val="0"/>
          <w:numId w:val="41"/>
        </w:numPr>
        <w:shd w:val="clear" w:color="auto" w:fill="FFFFFF"/>
        <w:jc w:val="left"/>
        <w:rPr>
          <w:rFonts w:ascii="Helvetica" w:hAnsi="Helvetica" w:cs="Helvetica"/>
          <w:color w:val="000000"/>
          <w:sz w:val="21"/>
        </w:rPr>
      </w:pPr>
      <w:r>
        <w:rPr>
          <w:rFonts w:ascii="Helvetica" w:hAnsi="Helvetica" w:cs="Helvetica"/>
          <w:color w:val="000000"/>
          <w:sz w:val="21"/>
        </w:rPr>
        <w:t>Ing. Mariana Páleníková – prednostka MiÚ</w:t>
      </w:r>
    </w:p>
    <w:p w:rsidR="00FF47E0" w:rsidRDefault="00FF47E0" w:rsidP="00FF47E0">
      <w:pPr>
        <w:pStyle w:val="Odsekzoznamu"/>
        <w:numPr>
          <w:ilvl w:val="0"/>
          <w:numId w:val="41"/>
        </w:numPr>
        <w:shd w:val="clear" w:color="auto" w:fill="FFFFFF"/>
        <w:jc w:val="left"/>
        <w:rPr>
          <w:rFonts w:ascii="Helvetica" w:hAnsi="Helvetica" w:cs="Helvetica"/>
          <w:color w:val="000000"/>
          <w:sz w:val="21"/>
        </w:rPr>
      </w:pPr>
      <w:r>
        <w:rPr>
          <w:rFonts w:ascii="Helvetica" w:hAnsi="Helvetica" w:cs="Helvetica"/>
          <w:color w:val="000000"/>
          <w:sz w:val="21"/>
        </w:rPr>
        <w:t>Ing. Stanislav Štěrba – vedúci oddelenia ŽP OaCH</w:t>
      </w:r>
    </w:p>
    <w:p w:rsidR="00FF47E0" w:rsidRDefault="00FF47E0" w:rsidP="00FF47E0">
      <w:pPr>
        <w:shd w:val="clear" w:color="auto" w:fill="FFFFFF"/>
        <w:rPr>
          <w:rFonts w:ascii="Helvetica" w:hAnsi="Helvetica" w:cs="Helvetica"/>
          <w:color w:val="000000"/>
          <w:sz w:val="21"/>
        </w:rPr>
      </w:pPr>
      <w:r>
        <w:rPr>
          <w:rFonts w:ascii="Helvetica" w:hAnsi="Helvetica" w:cs="Helvetica"/>
          <w:color w:val="000000"/>
          <w:sz w:val="21"/>
        </w:rPr>
        <w:t>Za Siemens :</w:t>
      </w:r>
    </w:p>
    <w:p w:rsidR="00FF47E0" w:rsidRPr="00F301D6" w:rsidRDefault="00FF47E0" w:rsidP="00FF47E0">
      <w:pPr>
        <w:pStyle w:val="Odsekzoznamu"/>
        <w:numPr>
          <w:ilvl w:val="0"/>
          <w:numId w:val="41"/>
        </w:numPr>
        <w:shd w:val="clear" w:color="auto" w:fill="FFFFFF"/>
        <w:jc w:val="left"/>
        <w:rPr>
          <w:rFonts w:ascii="Helvetica" w:hAnsi="Helvetica" w:cs="Helvetica"/>
          <w:color w:val="000000"/>
          <w:sz w:val="21"/>
        </w:rPr>
      </w:pPr>
      <w:r>
        <w:rPr>
          <w:rFonts w:ascii="Helvetica" w:hAnsi="Helvetica" w:cs="Helvetica"/>
          <w:color w:val="000000"/>
          <w:sz w:val="21"/>
        </w:rPr>
        <w:t>Ing. Richard Procik – technický riaditeľ divízie VO</w:t>
      </w:r>
    </w:p>
    <w:p w:rsidR="00FF47E0" w:rsidRPr="00612845" w:rsidRDefault="00FF47E0" w:rsidP="00FF47E0">
      <w:pPr>
        <w:pStyle w:val="Odsekzoznamu"/>
        <w:numPr>
          <w:ilvl w:val="0"/>
          <w:numId w:val="41"/>
        </w:numPr>
        <w:shd w:val="clear" w:color="auto" w:fill="FFFFFF"/>
        <w:spacing w:before="100" w:beforeAutospacing="1" w:after="100" w:afterAutospacing="1"/>
        <w:jc w:val="left"/>
        <w:rPr>
          <w:rFonts w:ascii="Helvetica" w:hAnsi="Helvetica" w:cs="Helvetica"/>
          <w:color w:val="000000"/>
          <w:sz w:val="21"/>
        </w:rPr>
      </w:pPr>
      <w:r>
        <w:rPr>
          <w:rFonts w:ascii="Helvetica" w:hAnsi="Helvetica" w:cs="Helvetica"/>
          <w:color w:val="000000"/>
          <w:sz w:val="21"/>
        </w:rPr>
        <w:t>Ing. Martin Duda</w:t>
      </w:r>
    </w:p>
    <w:p w:rsidR="00FF47E0" w:rsidRDefault="00FF47E0" w:rsidP="00FF47E0">
      <w:pPr>
        <w:shd w:val="clear" w:color="auto" w:fill="FFFFFF"/>
        <w:spacing w:before="100" w:beforeAutospacing="1" w:after="100" w:afterAutospacing="1"/>
        <w:jc w:val="both"/>
        <w:rPr>
          <w:rFonts w:ascii="Helvetica" w:hAnsi="Helvetica" w:cs="Helvetica"/>
          <w:color w:val="000000"/>
          <w:sz w:val="21"/>
          <w:szCs w:val="21"/>
        </w:rPr>
      </w:pPr>
      <w:r>
        <w:rPr>
          <w:rFonts w:ascii="Helvetica" w:hAnsi="Helvetica" w:cs="Helvetica"/>
          <w:color w:val="000000"/>
          <w:sz w:val="21"/>
          <w:szCs w:val="21"/>
        </w:rPr>
        <w:t xml:space="preserve">Pracovné rokovanie so spoločnosťou Siemens, ako prevádzkovateľom verejného osvetlenia v MČ Podunajské Biskupice bolo zvolané MČ na základe skutočnosti, že v poslednom období, cca 6-8 mesiacov, evidujeme nárast podnetov a nespokojnosti obyvateľov mestskej časti so stavom verejného osvetlenia a jeho pretrvávajúcou poruchovosťou. </w:t>
      </w:r>
    </w:p>
    <w:p w:rsidR="00FF47E0" w:rsidRPr="006F3D7C" w:rsidRDefault="00FF47E0" w:rsidP="00FF47E0">
      <w:pPr>
        <w:shd w:val="clear" w:color="auto" w:fill="FFFFFF"/>
        <w:spacing w:before="100" w:beforeAutospacing="1" w:after="100" w:afterAutospacing="1"/>
        <w:jc w:val="both"/>
        <w:rPr>
          <w:rFonts w:ascii="Helvetica" w:hAnsi="Helvetica" w:cs="Helvetica"/>
          <w:color w:val="000000"/>
          <w:sz w:val="21"/>
          <w:szCs w:val="21"/>
        </w:rPr>
      </w:pPr>
      <w:r>
        <w:rPr>
          <w:rFonts w:ascii="Helvetica" w:hAnsi="Helvetica" w:cs="Helvetica"/>
          <w:color w:val="000000"/>
          <w:sz w:val="21"/>
          <w:szCs w:val="21"/>
        </w:rPr>
        <w:t>Jedná sa najmä o ulice : Bieloruská, Hronská, Bodrocká, Lotyšská 28 ( medzi garážami a obytným domom ), Korytnícka, ale aj ďalšie.</w:t>
      </w:r>
    </w:p>
    <w:p w:rsidR="00FF47E0" w:rsidRDefault="00FF47E0" w:rsidP="00FF47E0">
      <w:pPr>
        <w:shd w:val="clear" w:color="auto" w:fill="FFFFFF"/>
        <w:spacing w:before="100" w:beforeAutospacing="1" w:after="100" w:afterAutospacing="1"/>
        <w:jc w:val="both"/>
        <w:rPr>
          <w:rFonts w:ascii="Helvetica" w:hAnsi="Helvetica" w:cs="Helvetica"/>
          <w:color w:val="000000"/>
          <w:sz w:val="21"/>
          <w:szCs w:val="21"/>
        </w:rPr>
      </w:pPr>
      <w:r>
        <w:rPr>
          <w:rFonts w:ascii="Helvetica" w:hAnsi="Helvetica" w:cs="Helvetica"/>
          <w:color w:val="000000"/>
          <w:sz w:val="21"/>
          <w:szCs w:val="21"/>
        </w:rPr>
        <w:t xml:space="preserve">Zástupcovia spoločnosti Siemens konštatovali, že odstraňovanie porúch na verejnom obstarávaní sa realizuje na základe zmluvného vzťahu s magistrátom. K poruchám na verejnom osvetlení dochádza vo zvýšenej miere z dôvodu, že ležaté rozvody VO sú zastaralé, nemajú požadované izolácie a najmä v zimnom a daždivom počasí dochádza pri premočenej pôde k prerážaniu tejto izolácie a následne k zvýšenej poruchovosti . Taktiež pri stavebnej činnosti ako sú aj úpravy bezbariérových prechodov z chodníkov a spevnených plôch nie sú, ako prevádzkovatelia VO o tejto činnosti informovaný a často dochádza k porušeniu ležatého vedenia VO. </w:t>
      </w:r>
    </w:p>
    <w:p w:rsidR="00FF47E0" w:rsidRDefault="00FF47E0" w:rsidP="00FF47E0">
      <w:pPr>
        <w:shd w:val="clear" w:color="auto" w:fill="FFFFFF"/>
        <w:spacing w:before="100" w:beforeAutospacing="1" w:after="100" w:afterAutospacing="1"/>
        <w:jc w:val="both"/>
        <w:rPr>
          <w:rFonts w:ascii="Helvetica" w:hAnsi="Helvetica" w:cs="Helvetica"/>
          <w:color w:val="000000"/>
          <w:sz w:val="21"/>
          <w:szCs w:val="21"/>
        </w:rPr>
      </w:pPr>
      <w:r>
        <w:rPr>
          <w:rFonts w:ascii="Helvetica" w:hAnsi="Helvetica" w:cs="Helvetica"/>
          <w:color w:val="000000"/>
          <w:sz w:val="21"/>
          <w:szCs w:val="21"/>
        </w:rPr>
        <w:t>Na ulici Bieloruskej bol v minulosti realizovaný MČ plot, ktorý stĺpy VO umiestnil do oplotenej časti a naviac tak, že znemožnil prístup k rozvádzaču na stĺpoch vO, nakoľko stĺp je v priamom dotyku s oplotením v časti rozvádzača.</w:t>
      </w:r>
    </w:p>
    <w:p w:rsidR="00FF47E0" w:rsidRDefault="00FF47E0" w:rsidP="00FF47E0">
      <w:pPr>
        <w:shd w:val="clear" w:color="auto" w:fill="FFFFFF"/>
        <w:spacing w:before="100" w:beforeAutospacing="1" w:after="100" w:afterAutospacing="1"/>
        <w:jc w:val="both"/>
        <w:rPr>
          <w:rFonts w:ascii="Helvetica" w:hAnsi="Helvetica" w:cs="Helvetica"/>
          <w:color w:val="000000"/>
          <w:sz w:val="21"/>
          <w:szCs w:val="21"/>
        </w:rPr>
      </w:pPr>
      <w:r>
        <w:rPr>
          <w:rFonts w:ascii="Helvetica" w:hAnsi="Helvetica" w:cs="Helvetica"/>
          <w:color w:val="000000"/>
          <w:sz w:val="21"/>
          <w:szCs w:val="21"/>
        </w:rPr>
        <w:t>Ďalším bodom rokovania bola možnosť rozšírenia VO v časti ulíc Lotyšská 10-16 a Vinohradnícka. V uvedenej veci bola dohodnutá súčinnosť pri obstarávaní PD a vyčíslení nákladov na toto rozšírenie zo strany spoločnosti Siemens.</w:t>
      </w:r>
    </w:p>
    <w:p w:rsidR="00FF47E0" w:rsidRDefault="00FF47E0" w:rsidP="00FF47E0">
      <w:pPr>
        <w:shd w:val="clear" w:color="auto" w:fill="FFFFFF"/>
        <w:jc w:val="both"/>
        <w:rPr>
          <w:rFonts w:ascii="Helvetica" w:hAnsi="Helvetica" w:cs="Helvetica"/>
          <w:color w:val="000000"/>
          <w:sz w:val="21"/>
          <w:szCs w:val="21"/>
          <w:u w:val="single"/>
        </w:rPr>
      </w:pPr>
    </w:p>
    <w:p w:rsidR="00FF47E0" w:rsidRPr="00D25AFE" w:rsidRDefault="00FF47E0" w:rsidP="00FF47E0">
      <w:pPr>
        <w:shd w:val="clear" w:color="auto" w:fill="FFFFFF"/>
        <w:jc w:val="both"/>
        <w:rPr>
          <w:rFonts w:ascii="Helvetica" w:hAnsi="Helvetica" w:cs="Helvetica"/>
          <w:color w:val="000000"/>
          <w:sz w:val="21"/>
          <w:szCs w:val="21"/>
          <w:u w:val="single"/>
        </w:rPr>
      </w:pPr>
      <w:r w:rsidRPr="00D25AFE">
        <w:rPr>
          <w:rFonts w:ascii="Helvetica" w:hAnsi="Helvetica" w:cs="Helvetica"/>
          <w:color w:val="000000"/>
          <w:sz w:val="21"/>
          <w:szCs w:val="21"/>
          <w:u w:val="single"/>
        </w:rPr>
        <w:t>Závery :</w:t>
      </w:r>
    </w:p>
    <w:p w:rsidR="00FF47E0" w:rsidRDefault="00FF47E0" w:rsidP="00FF47E0">
      <w:pPr>
        <w:pStyle w:val="Odsekzoznamu"/>
        <w:numPr>
          <w:ilvl w:val="0"/>
          <w:numId w:val="42"/>
        </w:numPr>
        <w:shd w:val="clear" w:color="auto" w:fill="FFFFFF"/>
        <w:rPr>
          <w:rFonts w:ascii="Helvetica" w:hAnsi="Helvetica" w:cs="Helvetica"/>
          <w:color w:val="000000"/>
          <w:sz w:val="21"/>
        </w:rPr>
      </w:pPr>
      <w:r>
        <w:rPr>
          <w:rFonts w:ascii="Helvetica" w:hAnsi="Helvetica" w:cs="Helvetica"/>
          <w:color w:val="000000"/>
          <w:sz w:val="21"/>
        </w:rPr>
        <w:t>Pri ohlasovaní a odstraňovaní porúch budú obe strany postupovať v zmysle zmluvy s magistrátom. Zástupcovia spoločnosti Siemens prisľúbili ústretovosť v danej veci</w:t>
      </w:r>
    </w:p>
    <w:p w:rsidR="00FF47E0" w:rsidRDefault="00FF47E0" w:rsidP="00FF47E0">
      <w:pPr>
        <w:pStyle w:val="Odsekzoznamu"/>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T : Trvalý</w:t>
      </w:r>
    </w:p>
    <w:p w:rsidR="00FF47E0" w:rsidRDefault="00FF47E0" w:rsidP="00FF47E0">
      <w:pPr>
        <w:pStyle w:val="Odsekzoznamu"/>
        <w:numPr>
          <w:ilvl w:val="0"/>
          <w:numId w:val="42"/>
        </w:numPr>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MČ zabezpečí sprístupnenie rozvádzačov na stĺpoch VO na ulici Bieloruská</w:t>
      </w:r>
    </w:p>
    <w:p w:rsidR="00FF47E0" w:rsidRDefault="00FF47E0" w:rsidP="00FF47E0">
      <w:pPr>
        <w:pStyle w:val="Odsekzoznamu"/>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T : 30.3.2021      Z : Ing. Šterba</w:t>
      </w:r>
    </w:p>
    <w:p w:rsidR="00FF47E0" w:rsidRDefault="00FF47E0" w:rsidP="00FF47E0">
      <w:pPr>
        <w:pStyle w:val="Odsekzoznamu"/>
        <w:numPr>
          <w:ilvl w:val="0"/>
          <w:numId w:val="42"/>
        </w:numPr>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Ing. Šterba vykoná obhliadku ulíc s požiadavkou na rozšírenie VO a spoločne pripravia technický a cenový návrh</w:t>
      </w:r>
    </w:p>
    <w:p w:rsidR="00FF47E0" w:rsidRDefault="00FF47E0" w:rsidP="00FF47E0">
      <w:pPr>
        <w:pStyle w:val="Odsekzoznamu"/>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T : 30.4.2021       Z : Ing. Šterba</w:t>
      </w:r>
    </w:p>
    <w:p w:rsidR="00FF47E0" w:rsidRDefault="00FF47E0" w:rsidP="00FF47E0">
      <w:pPr>
        <w:pStyle w:val="Odsekzoznamu"/>
        <w:numPr>
          <w:ilvl w:val="0"/>
          <w:numId w:val="42"/>
        </w:numPr>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Pravidelne organizovať stretnutie so spoločnosťou Siemens, min. 1 x ročne za účelom vzájomnej informovanosti vo veciach problematiky verejného osvetlenia v MČ Podunajské Biskupice</w:t>
      </w:r>
    </w:p>
    <w:p w:rsidR="00FF47E0" w:rsidRDefault="00FF47E0" w:rsidP="00FF47E0">
      <w:pPr>
        <w:pStyle w:val="Odsekzoznamu"/>
        <w:shd w:val="clear" w:color="auto" w:fill="FFFFFF"/>
        <w:spacing w:before="100" w:beforeAutospacing="1" w:after="100" w:afterAutospacing="1"/>
        <w:rPr>
          <w:rFonts w:ascii="Helvetica" w:hAnsi="Helvetica" w:cs="Helvetica"/>
          <w:color w:val="000000"/>
          <w:sz w:val="21"/>
        </w:rPr>
      </w:pPr>
      <w:r>
        <w:rPr>
          <w:rFonts w:ascii="Helvetica" w:hAnsi="Helvetica" w:cs="Helvetica"/>
          <w:color w:val="000000"/>
          <w:sz w:val="21"/>
        </w:rPr>
        <w:t>T : trvalý          Z : Ing. Šterba</w:t>
      </w:r>
    </w:p>
    <w:p w:rsidR="000662E8" w:rsidRDefault="00FF47E0" w:rsidP="00FF47E0">
      <w:pPr>
        <w:jc w:val="both"/>
        <w:rPr>
          <w:rFonts w:ascii="Arial" w:hAnsi="Arial" w:cs="Arial"/>
        </w:rPr>
      </w:pPr>
      <w:r>
        <w:rPr>
          <w:rFonts w:ascii="Helvetica" w:hAnsi="Helvetica" w:cs="Helvetica"/>
          <w:color w:val="000000"/>
          <w:sz w:val="21"/>
        </w:rPr>
        <w:t>Zapísal : Ing Stanislav Štěrba, 9.3.2021</w:t>
      </w:r>
    </w:p>
    <w:p w:rsidR="000662E8" w:rsidRDefault="000662E8" w:rsidP="000662E8">
      <w:pPr>
        <w:jc w:val="both"/>
        <w:rPr>
          <w:rFonts w:ascii="Arial" w:hAnsi="Arial" w:cs="Arial"/>
        </w:rPr>
      </w:pPr>
    </w:p>
    <w:p w:rsidR="000662E8" w:rsidRPr="00992E77" w:rsidRDefault="000662E8" w:rsidP="00502036">
      <w:pPr>
        <w:autoSpaceDE w:val="0"/>
        <w:autoSpaceDN w:val="0"/>
        <w:adjustRightInd w:val="0"/>
        <w:rPr>
          <w:rFonts w:eastAsiaTheme="minorHAnsi"/>
          <w:lang w:eastAsia="en-US"/>
        </w:rPr>
      </w:pPr>
    </w:p>
    <w:p w:rsidR="00502036" w:rsidRPr="00992E77" w:rsidRDefault="00502036" w:rsidP="00502036">
      <w:r w:rsidRPr="00992E77">
        <w:rPr>
          <w:rFonts w:eastAsiaTheme="minorHAnsi"/>
          <w:lang w:eastAsia="en-US"/>
        </w:rPr>
        <w:t>.</w:t>
      </w:r>
    </w:p>
    <w:sectPr w:rsidR="00502036" w:rsidRPr="00992E7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5BC" w:rsidRDefault="004215BC" w:rsidP="00184F3B">
      <w:r>
        <w:separator/>
      </w:r>
    </w:p>
  </w:endnote>
  <w:endnote w:type="continuationSeparator" w:id="0">
    <w:p w:rsidR="004215BC" w:rsidRDefault="004215BC" w:rsidP="00184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182140"/>
      <w:docPartObj>
        <w:docPartGallery w:val="Page Numbers (Bottom of Page)"/>
        <w:docPartUnique/>
      </w:docPartObj>
    </w:sdtPr>
    <w:sdtEndPr/>
    <w:sdtContent>
      <w:p w:rsidR="008218FE" w:rsidRDefault="008218FE">
        <w:pPr>
          <w:pStyle w:val="Pta"/>
          <w:jc w:val="right"/>
        </w:pPr>
        <w:r>
          <w:fldChar w:fldCharType="begin"/>
        </w:r>
        <w:r>
          <w:instrText>PAGE   \* MERGEFORMAT</w:instrText>
        </w:r>
        <w:r>
          <w:fldChar w:fldCharType="separate"/>
        </w:r>
        <w:r w:rsidR="0058282F">
          <w:rPr>
            <w:noProof/>
          </w:rPr>
          <w:t>15</w:t>
        </w:r>
        <w:r>
          <w:fldChar w:fldCharType="end"/>
        </w:r>
      </w:p>
    </w:sdtContent>
  </w:sdt>
  <w:p w:rsidR="008218FE" w:rsidRDefault="008218F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5BC" w:rsidRDefault="004215BC" w:rsidP="00184F3B">
      <w:r>
        <w:separator/>
      </w:r>
    </w:p>
  </w:footnote>
  <w:footnote w:type="continuationSeparator" w:id="0">
    <w:p w:rsidR="004215BC" w:rsidRDefault="004215BC" w:rsidP="00184F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FA5"/>
    <w:multiLevelType w:val="hybridMultilevel"/>
    <w:tmpl w:val="E1BA41C0"/>
    <w:lvl w:ilvl="0" w:tplc="EB0CB1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423231"/>
    <w:multiLevelType w:val="hybridMultilevel"/>
    <w:tmpl w:val="E7207610"/>
    <w:lvl w:ilvl="0" w:tplc="69A2FC7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3864A19"/>
    <w:multiLevelType w:val="hybridMultilevel"/>
    <w:tmpl w:val="FCE8EBA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47118CF"/>
    <w:multiLevelType w:val="hybridMultilevel"/>
    <w:tmpl w:val="4BB8682E"/>
    <w:lvl w:ilvl="0" w:tplc="13A03414">
      <w:start w:val="1"/>
      <w:numFmt w:val="decimal"/>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
    <w:nsid w:val="04AD0839"/>
    <w:multiLevelType w:val="hybridMultilevel"/>
    <w:tmpl w:val="F40E7DE4"/>
    <w:lvl w:ilvl="0" w:tplc="0F8CB550">
      <w:start w:val="1"/>
      <w:numFmt w:val="decimal"/>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5BF1507"/>
    <w:multiLevelType w:val="hybridMultilevel"/>
    <w:tmpl w:val="0660ED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5F0651D"/>
    <w:multiLevelType w:val="hybridMultilevel"/>
    <w:tmpl w:val="D08C004A"/>
    <w:lvl w:ilvl="0" w:tplc="5762ADA4">
      <w:start w:val="1"/>
      <w:numFmt w:val="decimal"/>
      <w:lvlText w:val="%1)"/>
      <w:lvlJc w:val="left"/>
      <w:pPr>
        <w:ind w:left="1080" w:hanging="360"/>
      </w:pPr>
      <w:rPr>
        <w:rFonts w:ascii="Arial" w:eastAsiaTheme="minorHAnsi" w:hAnsi="Arial" w:cs="Arial"/>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nsid w:val="08D75006"/>
    <w:multiLevelType w:val="hybridMultilevel"/>
    <w:tmpl w:val="D08C004A"/>
    <w:lvl w:ilvl="0" w:tplc="5762ADA4">
      <w:start w:val="1"/>
      <w:numFmt w:val="decimal"/>
      <w:lvlText w:val="%1)"/>
      <w:lvlJc w:val="left"/>
      <w:pPr>
        <w:ind w:left="1080" w:hanging="360"/>
      </w:pPr>
      <w:rPr>
        <w:rFonts w:ascii="Arial" w:eastAsiaTheme="minorHAnsi" w:hAnsi="Arial" w:cs="Arial"/>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8">
    <w:nsid w:val="0E976852"/>
    <w:multiLevelType w:val="hybridMultilevel"/>
    <w:tmpl w:val="5DC6EC1A"/>
    <w:lvl w:ilvl="0" w:tplc="032C1072">
      <w:start w:val="821"/>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9">
    <w:nsid w:val="13F8432C"/>
    <w:multiLevelType w:val="hybridMultilevel"/>
    <w:tmpl w:val="65D86A24"/>
    <w:lvl w:ilvl="0" w:tplc="79F4F68E">
      <w:start w:val="1"/>
      <w:numFmt w:val="decimal"/>
      <w:lvlText w:val="%1)"/>
      <w:lvlJc w:val="left"/>
      <w:pPr>
        <w:ind w:left="720" w:hanging="360"/>
      </w:pPr>
      <w:rPr>
        <w:rFonts w:ascii="Arial" w:eastAsiaTheme="minorHAnsi"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6213750"/>
    <w:multiLevelType w:val="hybridMultilevel"/>
    <w:tmpl w:val="1F0EA7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1650AC"/>
    <w:multiLevelType w:val="hybridMultilevel"/>
    <w:tmpl w:val="1B6C6F6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C7903B1"/>
    <w:multiLevelType w:val="hybridMultilevel"/>
    <w:tmpl w:val="60400946"/>
    <w:lvl w:ilvl="0" w:tplc="4574DB8E">
      <w:start w:val="1"/>
      <w:numFmt w:val="upperLetter"/>
      <w:lvlText w:val="%1)"/>
      <w:lvlJc w:val="left"/>
      <w:pPr>
        <w:ind w:left="732" w:hanging="360"/>
      </w:pPr>
      <w:rPr>
        <w:rFonts w:hint="default"/>
      </w:rPr>
    </w:lvl>
    <w:lvl w:ilvl="1" w:tplc="041B0019" w:tentative="1">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13">
    <w:nsid w:val="1C80230C"/>
    <w:multiLevelType w:val="hybridMultilevel"/>
    <w:tmpl w:val="F33E2A7A"/>
    <w:lvl w:ilvl="0" w:tplc="F20EC52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21FD13DF"/>
    <w:multiLevelType w:val="hybridMultilevel"/>
    <w:tmpl w:val="2690E1A8"/>
    <w:lvl w:ilvl="0" w:tplc="041B0011">
      <w:start w:val="1"/>
      <w:numFmt w:val="decimal"/>
      <w:lvlText w:val="%1)"/>
      <w:lvlJc w:val="left"/>
      <w:pPr>
        <w:ind w:left="740" w:hanging="360"/>
      </w:pPr>
    </w:lvl>
    <w:lvl w:ilvl="1" w:tplc="041B0019" w:tentative="1">
      <w:start w:val="1"/>
      <w:numFmt w:val="lowerLetter"/>
      <w:lvlText w:val="%2."/>
      <w:lvlJc w:val="left"/>
      <w:pPr>
        <w:ind w:left="1460" w:hanging="360"/>
      </w:pPr>
    </w:lvl>
    <w:lvl w:ilvl="2" w:tplc="041B001B" w:tentative="1">
      <w:start w:val="1"/>
      <w:numFmt w:val="lowerRoman"/>
      <w:lvlText w:val="%3."/>
      <w:lvlJc w:val="right"/>
      <w:pPr>
        <w:ind w:left="2180" w:hanging="180"/>
      </w:pPr>
    </w:lvl>
    <w:lvl w:ilvl="3" w:tplc="041B000F" w:tentative="1">
      <w:start w:val="1"/>
      <w:numFmt w:val="decimal"/>
      <w:lvlText w:val="%4."/>
      <w:lvlJc w:val="left"/>
      <w:pPr>
        <w:ind w:left="2900" w:hanging="360"/>
      </w:pPr>
    </w:lvl>
    <w:lvl w:ilvl="4" w:tplc="041B0019" w:tentative="1">
      <w:start w:val="1"/>
      <w:numFmt w:val="lowerLetter"/>
      <w:lvlText w:val="%5."/>
      <w:lvlJc w:val="left"/>
      <w:pPr>
        <w:ind w:left="3620" w:hanging="360"/>
      </w:pPr>
    </w:lvl>
    <w:lvl w:ilvl="5" w:tplc="041B001B" w:tentative="1">
      <w:start w:val="1"/>
      <w:numFmt w:val="lowerRoman"/>
      <w:lvlText w:val="%6."/>
      <w:lvlJc w:val="right"/>
      <w:pPr>
        <w:ind w:left="4340" w:hanging="180"/>
      </w:pPr>
    </w:lvl>
    <w:lvl w:ilvl="6" w:tplc="041B000F" w:tentative="1">
      <w:start w:val="1"/>
      <w:numFmt w:val="decimal"/>
      <w:lvlText w:val="%7."/>
      <w:lvlJc w:val="left"/>
      <w:pPr>
        <w:ind w:left="5060" w:hanging="360"/>
      </w:pPr>
    </w:lvl>
    <w:lvl w:ilvl="7" w:tplc="041B0019" w:tentative="1">
      <w:start w:val="1"/>
      <w:numFmt w:val="lowerLetter"/>
      <w:lvlText w:val="%8."/>
      <w:lvlJc w:val="left"/>
      <w:pPr>
        <w:ind w:left="5780" w:hanging="360"/>
      </w:pPr>
    </w:lvl>
    <w:lvl w:ilvl="8" w:tplc="041B001B" w:tentative="1">
      <w:start w:val="1"/>
      <w:numFmt w:val="lowerRoman"/>
      <w:lvlText w:val="%9."/>
      <w:lvlJc w:val="right"/>
      <w:pPr>
        <w:ind w:left="6500" w:hanging="180"/>
      </w:pPr>
    </w:lvl>
  </w:abstractNum>
  <w:abstractNum w:abstractNumId="15">
    <w:nsid w:val="28160E33"/>
    <w:multiLevelType w:val="hybridMultilevel"/>
    <w:tmpl w:val="D08C004A"/>
    <w:lvl w:ilvl="0" w:tplc="5762ADA4">
      <w:start w:val="1"/>
      <w:numFmt w:val="decimal"/>
      <w:lvlText w:val="%1)"/>
      <w:lvlJc w:val="left"/>
      <w:pPr>
        <w:ind w:left="1080" w:hanging="360"/>
      </w:pPr>
      <w:rPr>
        <w:rFonts w:ascii="Arial" w:eastAsiaTheme="minorHAnsi" w:hAnsi="Arial" w:cs="Arial"/>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2968315E"/>
    <w:multiLevelType w:val="hybridMultilevel"/>
    <w:tmpl w:val="98D0FD2A"/>
    <w:lvl w:ilvl="0" w:tplc="041B0011">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nsid w:val="29C07722"/>
    <w:multiLevelType w:val="hybridMultilevel"/>
    <w:tmpl w:val="CA76C61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A192F73"/>
    <w:multiLevelType w:val="hybridMultilevel"/>
    <w:tmpl w:val="BB5AF750"/>
    <w:lvl w:ilvl="0" w:tplc="9FE0D45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nsid w:val="31D90112"/>
    <w:multiLevelType w:val="hybridMultilevel"/>
    <w:tmpl w:val="77A09CA4"/>
    <w:lvl w:ilvl="0" w:tplc="5B6E160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2AA6E6B"/>
    <w:multiLevelType w:val="hybridMultilevel"/>
    <w:tmpl w:val="B7E434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95115C1"/>
    <w:multiLevelType w:val="hybridMultilevel"/>
    <w:tmpl w:val="6942663C"/>
    <w:lvl w:ilvl="0" w:tplc="660A18FC">
      <w:start w:val="1"/>
      <w:numFmt w:val="decimal"/>
      <w:lvlText w:val="%1)"/>
      <w:lvlJc w:val="left"/>
      <w:pPr>
        <w:ind w:left="1211" w:hanging="360"/>
      </w:pPr>
      <w:rPr>
        <w:rFonts w:ascii="Arial" w:eastAsiaTheme="minorHAnsi" w:hAnsi="Arial" w:cs="Arial"/>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2">
    <w:nsid w:val="39FC2C6F"/>
    <w:multiLevelType w:val="hybridMultilevel"/>
    <w:tmpl w:val="A2AAF18C"/>
    <w:lvl w:ilvl="0" w:tplc="9ADEB62E">
      <w:start w:val="1"/>
      <w:numFmt w:val="bullet"/>
      <w:lvlText w:val="-"/>
      <w:lvlJc w:val="left"/>
      <w:pPr>
        <w:ind w:left="1440" w:hanging="360"/>
      </w:pPr>
      <w:rPr>
        <w:rFonts w:ascii="Arial" w:eastAsiaTheme="minorHAnsi"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3">
    <w:nsid w:val="40A666B4"/>
    <w:multiLevelType w:val="hybridMultilevel"/>
    <w:tmpl w:val="D08C004A"/>
    <w:lvl w:ilvl="0" w:tplc="5762ADA4">
      <w:start w:val="1"/>
      <w:numFmt w:val="decimal"/>
      <w:lvlText w:val="%1)"/>
      <w:lvlJc w:val="left"/>
      <w:pPr>
        <w:ind w:left="1080" w:hanging="360"/>
      </w:pPr>
      <w:rPr>
        <w:rFonts w:ascii="Arial" w:eastAsiaTheme="minorHAnsi" w:hAnsi="Arial" w:cs="Arial"/>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nsid w:val="43AB3A3E"/>
    <w:multiLevelType w:val="hybridMultilevel"/>
    <w:tmpl w:val="8344570E"/>
    <w:lvl w:ilvl="0" w:tplc="9ABA7B60">
      <w:start w:val="2"/>
      <w:numFmt w:val="upperLetter"/>
      <w:lvlText w:val="%1)"/>
      <w:lvlJc w:val="left"/>
      <w:pPr>
        <w:ind w:left="732" w:hanging="360"/>
      </w:pPr>
      <w:rPr>
        <w:rFonts w:hint="default"/>
      </w:rPr>
    </w:lvl>
    <w:lvl w:ilvl="1" w:tplc="041B0019" w:tentative="1">
      <w:start w:val="1"/>
      <w:numFmt w:val="lowerLetter"/>
      <w:lvlText w:val="%2."/>
      <w:lvlJc w:val="left"/>
      <w:pPr>
        <w:ind w:left="1452" w:hanging="360"/>
      </w:pPr>
    </w:lvl>
    <w:lvl w:ilvl="2" w:tplc="041B001B" w:tentative="1">
      <w:start w:val="1"/>
      <w:numFmt w:val="lowerRoman"/>
      <w:lvlText w:val="%3."/>
      <w:lvlJc w:val="right"/>
      <w:pPr>
        <w:ind w:left="2172" w:hanging="180"/>
      </w:pPr>
    </w:lvl>
    <w:lvl w:ilvl="3" w:tplc="041B000F" w:tentative="1">
      <w:start w:val="1"/>
      <w:numFmt w:val="decimal"/>
      <w:lvlText w:val="%4."/>
      <w:lvlJc w:val="left"/>
      <w:pPr>
        <w:ind w:left="2892" w:hanging="360"/>
      </w:pPr>
    </w:lvl>
    <w:lvl w:ilvl="4" w:tplc="041B0019" w:tentative="1">
      <w:start w:val="1"/>
      <w:numFmt w:val="lowerLetter"/>
      <w:lvlText w:val="%5."/>
      <w:lvlJc w:val="left"/>
      <w:pPr>
        <w:ind w:left="3612" w:hanging="360"/>
      </w:pPr>
    </w:lvl>
    <w:lvl w:ilvl="5" w:tplc="041B001B" w:tentative="1">
      <w:start w:val="1"/>
      <w:numFmt w:val="lowerRoman"/>
      <w:lvlText w:val="%6."/>
      <w:lvlJc w:val="right"/>
      <w:pPr>
        <w:ind w:left="4332" w:hanging="180"/>
      </w:pPr>
    </w:lvl>
    <w:lvl w:ilvl="6" w:tplc="041B000F" w:tentative="1">
      <w:start w:val="1"/>
      <w:numFmt w:val="decimal"/>
      <w:lvlText w:val="%7."/>
      <w:lvlJc w:val="left"/>
      <w:pPr>
        <w:ind w:left="5052" w:hanging="360"/>
      </w:pPr>
    </w:lvl>
    <w:lvl w:ilvl="7" w:tplc="041B0019" w:tentative="1">
      <w:start w:val="1"/>
      <w:numFmt w:val="lowerLetter"/>
      <w:lvlText w:val="%8."/>
      <w:lvlJc w:val="left"/>
      <w:pPr>
        <w:ind w:left="5772" w:hanging="360"/>
      </w:pPr>
    </w:lvl>
    <w:lvl w:ilvl="8" w:tplc="041B001B" w:tentative="1">
      <w:start w:val="1"/>
      <w:numFmt w:val="lowerRoman"/>
      <w:lvlText w:val="%9."/>
      <w:lvlJc w:val="right"/>
      <w:pPr>
        <w:ind w:left="6492" w:hanging="180"/>
      </w:pPr>
    </w:lvl>
  </w:abstractNum>
  <w:abstractNum w:abstractNumId="25">
    <w:nsid w:val="46416EB2"/>
    <w:multiLevelType w:val="hybridMultilevel"/>
    <w:tmpl w:val="BF4A29AC"/>
    <w:lvl w:ilvl="0" w:tplc="7950909C">
      <w:start w:val="1"/>
      <w:numFmt w:val="decimal"/>
      <w:lvlText w:val="%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6">
    <w:nsid w:val="48F75FF5"/>
    <w:multiLevelType w:val="hybridMultilevel"/>
    <w:tmpl w:val="E6583D88"/>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9C014A4"/>
    <w:multiLevelType w:val="hybridMultilevel"/>
    <w:tmpl w:val="CD329F36"/>
    <w:lvl w:ilvl="0" w:tplc="49E2B100">
      <w:start w:val="1"/>
      <w:numFmt w:val="decimal"/>
      <w:lvlText w:val="%1."/>
      <w:lvlJc w:val="left"/>
      <w:pPr>
        <w:ind w:left="720" w:hanging="360"/>
      </w:pPr>
      <w:rPr>
        <w:rFonts w:ascii="Arial" w:eastAsiaTheme="minorHAnsi" w:hAnsi="Arial" w:cs="Aria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4D3A7EF8"/>
    <w:multiLevelType w:val="hybridMultilevel"/>
    <w:tmpl w:val="BEDC7D50"/>
    <w:lvl w:ilvl="0" w:tplc="0B06592E">
      <w:start w:val="1"/>
      <w:numFmt w:val="decimal"/>
      <w:lvlText w:val="%1)"/>
      <w:lvlJc w:val="left"/>
      <w:pPr>
        <w:ind w:left="1080" w:hanging="360"/>
      </w:pPr>
      <w:rPr>
        <w:rFonts w:ascii="Arial" w:eastAsiaTheme="minorHAnsi" w:hAnsi="Arial" w:cs="Arial"/>
        <w:b w:val="0"/>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9">
    <w:nsid w:val="4DC072BE"/>
    <w:multiLevelType w:val="hybridMultilevel"/>
    <w:tmpl w:val="B32AF96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512B31BE"/>
    <w:multiLevelType w:val="hybridMultilevel"/>
    <w:tmpl w:val="3FBC93EC"/>
    <w:lvl w:ilvl="0" w:tplc="AC86390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54BB5D41"/>
    <w:multiLevelType w:val="hybridMultilevel"/>
    <w:tmpl w:val="98DCD7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4C856AF"/>
    <w:multiLevelType w:val="hybridMultilevel"/>
    <w:tmpl w:val="F9142D9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B43F26"/>
    <w:multiLevelType w:val="hybridMultilevel"/>
    <w:tmpl w:val="C750BBFC"/>
    <w:lvl w:ilvl="0" w:tplc="4B6AB8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9C407B9"/>
    <w:multiLevelType w:val="hybridMultilevel"/>
    <w:tmpl w:val="57C2005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nsid w:val="5A7219D6"/>
    <w:multiLevelType w:val="hybridMultilevel"/>
    <w:tmpl w:val="DCBE1C5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5D387FF2"/>
    <w:multiLevelType w:val="hybridMultilevel"/>
    <w:tmpl w:val="A3E06812"/>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FBF769F"/>
    <w:multiLevelType w:val="hybridMultilevel"/>
    <w:tmpl w:val="475877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0D76C8A"/>
    <w:multiLevelType w:val="hybridMultilevel"/>
    <w:tmpl w:val="D08C004A"/>
    <w:lvl w:ilvl="0" w:tplc="5762ADA4">
      <w:start w:val="1"/>
      <w:numFmt w:val="decimal"/>
      <w:lvlText w:val="%1)"/>
      <w:lvlJc w:val="left"/>
      <w:pPr>
        <w:ind w:left="1080" w:hanging="360"/>
      </w:pPr>
      <w:rPr>
        <w:rFonts w:ascii="Arial" w:eastAsiaTheme="minorHAnsi" w:hAnsi="Arial" w:cs="Arial"/>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9">
    <w:nsid w:val="630D3095"/>
    <w:multiLevelType w:val="hybridMultilevel"/>
    <w:tmpl w:val="5D888CD8"/>
    <w:lvl w:ilvl="0" w:tplc="13666ECE">
      <w:numFmt w:val="bullet"/>
      <w:lvlText w:val="-"/>
      <w:lvlJc w:val="left"/>
      <w:pPr>
        <w:ind w:left="1770" w:hanging="360"/>
      </w:pPr>
      <w:rPr>
        <w:rFonts w:ascii="Arial" w:eastAsia="Times New Roman" w:hAnsi="Arial" w:cs="Arial" w:hint="default"/>
      </w:rPr>
    </w:lvl>
    <w:lvl w:ilvl="1" w:tplc="041B0003" w:tentative="1">
      <w:start w:val="1"/>
      <w:numFmt w:val="bullet"/>
      <w:lvlText w:val="o"/>
      <w:lvlJc w:val="left"/>
      <w:pPr>
        <w:ind w:left="2490" w:hanging="360"/>
      </w:pPr>
      <w:rPr>
        <w:rFonts w:ascii="Courier New" w:hAnsi="Courier New" w:cs="Courier New" w:hint="default"/>
      </w:rPr>
    </w:lvl>
    <w:lvl w:ilvl="2" w:tplc="041B0005" w:tentative="1">
      <w:start w:val="1"/>
      <w:numFmt w:val="bullet"/>
      <w:lvlText w:val=""/>
      <w:lvlJc w:val="left"/>
      <w:pPr>
        <w:ind w:left="3210" w:hanging="360"/>
      </w:pPr>
      <w:rPr>
        <w:rFonts w:ascii="Wingdings" w:hAnsi="Wingdings" w:hint="default"/>
      </w:rPr>
    </w:lvl>
    <w:lvl w:ilvl="3" w:tplc="041B0001" w:tentative="1">
      <w:start w:val="1"/>
      <w:numFmt w:val="bullet"/>
      <w:lvlText w:val=""/>
      <w:lvlJc w:val="left"/>
      <w:pPr>
        <w:ind w:left="3930" w:hanging="360"/>
      </w:pPr>
      <w:rPr>
        <w:rFonts w:ascii="Symbol" w:hAnsi="Symbol" w:hint="default"/>
      </w:rPr>
    </w:lvl>
    <w:lvl w:ilvl="4" w:tplc="041B0003" w:tentative="1">
      <w:start w:val="1"/>
      <w:numFmt w:val="bullet"/>
      <w:lvlText w:val="o"/>
      <w:lvlJc w:val="left"/>
      <w:pPr>
        <w:ind w:left="4650" w:hanging="360"/>
      </w:pPr>
      <w:rPr>
        <w:rFonts w:ascii="Courier New" w:hAnsi="Courier New" w:cs="Courier New" w:hint="default"/>
      </w:rPr>
    </w:lvl>
    <w:lvl w:ilvl="5" w:tplc="041B0005" w:tentative="1">
      <w:start w:val="1"/>
      <w:numFmt w:val="bullet"/>
      <w:lvlText w:val=""/>
      <w:lvlJc w:val="left"/>
      <w:pPr>
        <w:ind w:left="5370" w:hanging="360"/>
      </w:pPr>
      <w:rPr>
        <w:rFonts w:ascii="Wingdings" w:hAnsi="Wingdings" w:hint="default"/>
      </w:rPr>
    </w:lvl>
    <w:lvl w:ilvl="6" w:tplc="041B0001" w:tentative="1">
      <w:start w:val="1"/>
      <w:numFmt w:val="bullet"/>
      <w:lvlText w:val=""/>
      <w:lvlJc w:val="left"/>
      <w:pPr>
        <w:ind w:left="6090" w:hanging="360"/>
      </w:pPr>
      <w:rPr>
        <w:rFonts w:ascii="Symbol" w:hAnsi="Symbol" w:hint="default"/>
      </w:rPr>
    </w:lvl>
    <w:lvl w:ilvl="7" w:tplc="041B0003" w:tentative="1">
      <w:start w:val="1"/>
      <w:numFmt w:val="bullet"/>
      <w:lvlText w:val="o"/>
      <w:lvlJc w:val="left"/>
      <w:pPr>
        <w:ind w:left="6810" w:hanging="360"/>
      </w:pPr>
      <w:rPr>
        <w:rFonts w:ascii="Courier New" w:hAnsi="Courier New" w:cs="Courier New" w:hint="default"/>
      </w:rPr>
    </w:lvl>
    <w:lvl w:ilvl="8" w:tplc="041B0005" w:tentative="1">
      <w:start w:val="1"/>
      <w:numFmt w:val="bullet"/>
      <w:lvlText w:val=""/>
      <w:lvlJc w:val="left"/>
      <w:pPr>
        <w:ind w:left="7530" w:hanging="360"/>
      </w:pPr>
      <w:rPr>
        <w:rFonts w:ascii="Wingdings" w:hAnsi="Wingdings" w:hint="default"/>
      </w:rPr>
    </w:lvl>
  </w:abstractNum>
  <w:abstractNum w:abstractNumId="40">
    <w:nsid w:val="6A737AD4"/>
    <w:multiLevelType w:val="hybridMultilevel"/>
    <w:tmpl w:val="BC34CCA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B0C72E4"/>
    <w:multiLevelType w:val="hybridMultilevel"/>
    <w:tmpl w:val="9F3662B6"/>
    <w:lvl w:ilvl="0" w:tplc="041B0011">
      <w:start w:val="1"/>
      <w:numFmt w:val="decimal"/>
      <w:lvlText w:val="%1)"/>
      <w:lvlJc w:val="left"/>
      <w:pPr>
        <w:ind w:left="720" w:hanging="360"/>
      </w:pPr>
      <w:rPr>
        <w:rFonts w:ascii="Times New Roman" w:hAnsi="Times New Roman"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F1E726D"/>
    <w:multiLevelType w:val="hybridMultilevel"/>
    <w:tmpl w:val="25C685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7"/>
  </w:num>
  <w:num w:numId="2">
    <w:abstractNumId w:val="24"/>
  </w:num>
  <w:num w:numId="3">
    <w:abstractNumId w:val="12"/>
  </w:num>
  <w:num w:numId="4">
    <w:abstractNumId w:val="26"/>
  </w:num>
  <w:num w:numId="5">
    <w:abstractNumId w:val="32"/>
  </w:num>
  <w:num w:numId="6">
    <w:abstractNumId w:val="42"/>
  </w:num>
  <w:num w:numId="7">
    <w:abstractNumId w:val="20"/>
  </w:num>
  <w:num w:numId="8">
    <w:abstractNumId w:val="5"/>
  </w:num>
  <w:num w:numId="9">
    <w:abstractNumId w:val="18"/>
  </w:num>
  <w:num w:numId="10">
    <w:abstractNumId w:val="30"/>
  </w:num>
  <w:num w:numId="11">
    <w:abstractNumId w:val="1"/>
  </w:num>
  <w:num w:numId="12">
    <w:abstractNumId w:val="33"/>
  </w:num>
  <w:num w:numId="13">
    <w:abstractNumId w:val="36"/>
  </w:num>
  <w:num w:numId="14">
    <w:abstractNumId w:val="35"/>
  </w:num>
  <w:num w:numId="15">
    <w:abstractNumId w:val="27"/>
  </w:num>
  <w:num w:numId="16">
    <w:abstractNumId w:val="7"/>
  </w:num>
  <w:num w:numId="17">
    <w:abstractNumId w:val="22"/>
  </w:num>
  <w:num w:numId="18">
    <w:abstractNumId w:val="28"/>
  </w:num>
  <w:num w:numId="19">
    <w:abstractNumId w:val="23"/>
  </w:num>
  <w:num w:numId="20">
    <w:abstractNumId w:val="6"/>
  </w:num>
  <w:num w:numId="21">
    <w:abstractNumId w:val="15"/>
  </w:num>
  <w:num w:numId="22">
    <w:abstractNumId w:val="38"/>
  </w:num>
  <w:num w:numId="23">
    <w:abstractNumId w:val="16"/>
  </w:num>
  <w:num w:numId="24">
    <w:abstractNumId w:val="40"/>
  </w:num>
  <w:num w:numId="25">
    <w:abstractNumId w:val="3"/>
  </w:num>
  <w:num w:numId="26">
    <w:abstractNumId w:val="21"/>
  </w:num>
  <w:num w:numId="27">
    <w:abstractNumId w:val="4"/>
  </w:num>
  <w:num w:numId="28">
    <w:abstractNumId w:val="9"/>
  </w:num>
  <w:num w:numId="29">
    <w:abstractNumId w:val="17"/>
  </w:num>
  <w:num w:numId="30">
    <w:abstractNumId w:val="10"/>
  </w:num>
  <w:num w:numId="31">
    <w:abstractNumId w:val="31"/>
  </w:num>
  <w:num w:numId="32">
    <w:abstractNumId w:val="41"/>
  </w:num>
  <w:num w:numId="33">
    <w:abstractNumId w:val="2"/>
  </w:num>
  <w:num w:numId="34">
    <w:abstractNumId w:val="39"/>
  </w:num>
  <w:num w:numId="35">
    <w:abstractNumId w:val="8"/>
  </w:num>
  <w:num w:numId="36">
    <w:abstractNumId w:val="34"/>
  </w:num>
  <w:num w:numId="37">
    <w:abstractNumId w:val="14"/>
  </w:num>
  <w:num w:numId="38">
    <w:abstractNumId w:val="0"/>
  </w:num>
  <w:num w:numId="39">
    <w:abstractNumId w:val="19"/>
  </w:num>
  <w:num w:numId="40">
    <w:abstractNumId w:val="25"/>
  </w:num>
  <w:num w:numId="41">
    <w:abstractNumId w:val="13"/>
  </w:num>
  <w:num w:numId="42">
    <w:abstractNumId w:val="29"/>
  </w:num>
  <w:num w:numId="4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69"/>
    <w:rsid w:val="00000684"/>
    <w:rsid w:val="0000497E"/>
    <w:rsid w:val="00023B9D"/>
    <w:rsid w:val="000242AE"/>
    <w:rsid w:val="0003536B"/>
    <w:rsid w:val="00043F1B"/>
    <w:rsid w:val="00046019"/>
    <w:rsid w:val="00046329"/>
    <w:rsid w:val="00046965"/>
    <w:rsid w:val="00050E45"/>
    <w:rsid w:val="00055753"/>
    <w:rsid w:val="000662E8"/>
    <w:rsid w:val="00074499"/>
    <w:rsid w:val="000D24FB"/>
    <w:rsid w:val="000D7261"/>
    <w:rsid w:val="000E7679"/>
    <w:rsid w:val="0010418A"/>
    <w:rsid w:val="001062BA"/>
    <w:rsid w:val="0011021C"/>
    <w:rsid w:val="00120154"/>
    <w:rsid w:val="0014774E"/>
    <w:rsid w:val="001618BA"/>
    <w:rsid w:val="001849D2"/>
    <w:rsid w:val="00184F3B"/>
    <w:rsid w:val="001C04AD"/>
    <w:rsid w:val="00205395"/>
    <w:rsid w:val="00217288"/>
    <w:rsid w:val="002260EE"/>
    <w:rsid w:val="002264EB"/>
    <w:rsid w:val="00257C76"/>
    <w:rsid w:val="00257F83"/>
    <w:rsid w:val="002C4421"/>
    <w:rsid w:val="002D6BC2"/>
    <w:rsid w:val="002E73DB"/>
    <w:rsid w:val="0031190F"/>
    <w:rsid w:val="00314A84"/>
    <w:rsid w:val="003237D8"/>
    <w:rsid w:val="00342A14"/>
    <w:rsid w:val="00347D11"/>
    <w:rsid w:val="003C5258"/>
    <w:rsid w:val="003C5DCF"/>
    <w:rsid w:val="003D78D9"/>
    <w:rsid w:val="003E066E"/>
    <w:rsid w:val="00401017"/>
    <w:rsid w:val="00401D3F"/>
    <w:rsid w:val="004215BC"/>
    <w:rsid w:val="004267D5"/>
    <w:rsid w:val="0043081B"/>
    <w:rsid w:val="004361EB"/>
    <w:rsid w:val="00441C4E"/>
    <w:rsid w:val="004451C6"/>
    <w:rsid w:val="00447ECE"/>
    <w:rsid w:val="00455C25"/>
    <w:rsid w:val="004962E5"/>
    <w:rsid w:val="004A1393"/>
    <w:rsid w:val="004B3172"/>
    <w:rsid w:val="004B4C50"/>
    <w:rsid w:val="004C11C9"/>
    <w:rsid w:val="004D5694"/>
    <w:rsid w:val="004E0750"/>
    <w:rsid w:val="00502036"/>
    <w:rsid w:val="0051398B"/>
    <w:rsid w:val="00514EE8"/>
    <w:rsid w:val="00515797"/>
    <w:rsid w:val="005401BC"/>
    <w:rsid w:val="005445C3"/>
    <w:rsid w:val="005458AD"/>
    <w:rsid w:val="00560DD4"/>
    <w:rsid w:val="005633A1"/>
    <w:rsid w:val="00571BC1"/>
    <w:rsid w:val="0058282F"/>
    <w:rsid w:val="00593380"/>
    <w:rsid w:val="00593F08"/>
    <w:rsid w:val="00594375"/>
    <w:rsid w:val="00595EB1"/>
    <w:rsid w:val="005B34E2"/>
    <w:rsid w:val="005C66B7"/>
    <w:rsid w:val="005D433A"/>
    <w:rsid w:val="005E518C"/>
    <w:rsid w:val="005F2FAD"/>
    <w:rsid w:val="00601BCB"/>
    <w:rsid w:val="00605955"/>
    <w:rsid w:val="00610395"/>
    <w:rsid w:val="00650AB6"/>
    <w:rsid w:val="00666F99"/>
    <w:rsid w:val="006703B9"/>
    <w:rsid w:val="006A1AE2"/>
    <w:rsid w:val="006D03AE"/>
    <w:rsid w:val="006D20FD"/>
    <w:rsid w:val="006F2EE3"/>
    <w:rsid w:val="007034C2"/>
    <w:rsid w:val="00711124"/>
    <w:rsid w:val="00737D02"/>
    <w:rsid w:val="00751A19"/>
    <w:rsid w:val="0078209D"/>
    <w:rsid w:val="007C2955"/>
    <w:rsid w:val="007E36AF"/>
    <w:rsid w:val="007E763C"/>
    <w:rsid w:val="007F7622"/>
    <w:rsid w:val="00814279"/>
    <w:rsid w:val="0081715D"/>
    <w:rsid w:val="008218FE"/>
    <w:rsid w:val="008437B0"/>
    <w:rsid w:val="0084419E"/>
    <w:rsid w:val="00884758"/>
    <w:rsid w:val="008E1D69"/>
    <w:rsid w:val="00924BDE"/>
    <w:rsid w:val="00934E58"/>
    <w:rsid w:val="0094168C"/>
    <w:rsid w:val="00956FCA"/>
    <w:rsid w:val="00972E7E"/>
    <w:rsid w:val="00990F70"/>
    <w:rsid w:val="00992E77"/>
    <w:rsid w:val="009A5ACA"/>
    <w:rsid w:val="009A6A65"/>
    <w:rsid w:val="009B5879"/>
    <w:rsid w:val="009D316A"/>
    <w:rsid w:val="00A04D96"/>
    <w:rsid w:val="00A05470"/>
    <w:rsid w:val="00A17F76"/>
    <w:rsid w:val="00A328BE"/>
    <w:rsid w:val="00A84CAD"/>
    <w:rsid w:val="00A8663E"/>
    <w:rsid w:val="00A959A8"/>
    <w:rsid w:val="00A9780D"/>
    <w:rsid w:val="00B066EF"/>
    <w:rsid w:val="00B06F33"/>
    <w:rsid w:val="00B12836"/>
    <w:rsid w:val="00B25EB6"/>
    <w:rsid w:val="00B3384C"/>
    <w:rsid w:val="00B348FC"/>
    <w:rsid w:val="00B4534D"/>
    <w:rsid w:val="00B5281D"/>
    <w:rsid w:val="00B5731C"/>
    <w:rsid w:val="00B62BF3"/>
    <w:rsid w:val="00B65187"/>
    <w:rsid w:val="00B84E0B"/>
    <w:rsid w:val="00B95B0C"/>
    <w:rsid w:val="00BA5235"/>
    <w:rsid w:val="00BA6613"/>
    <w:rsid w:val="00BE1B68"/>
    <w:rsid w:val="00BE20E5"/>
    <w:rsid w:val="00BF5BA3"/>
    <w:rsid w:val="00C042F1"/>
    <w:rsid w:val="00C04AE3"/>
    <w:rsid w:val="00C06C53"/>
    <w:rsid w:val="00C13974"/>
    <w:rsid w:val="00C35B3E"/>
    <w:rsid w:val="00C421B1"/>
    <w:rsid w:val="00C6635C"/>
    <w:rsid w:val="00C9222C"/>
    <w:rsid w:val="00C92375"/>
    <w:rsid w:val="00C93190"/>
    <w:rsid w:val="00CB1F1A"/>
    <w:rsid w:val="00CB2115"/>
    <w:rsid w:val="00CE7854"/>
    <w:rsid w:val="00CF52AF"/>
    <w:rsid w:val="00D07B2A"/>
    <w:rsid w:val="00D1228A"/>
    <w:rsid w:val="00D662F7"/>
    <w:rsid w:val="00D864C6"/>
    <w:rsid w:val="00D878B5"/>
    <w:rsid w:val="00D933F6"/>
    <w:rsid w:val="00DA4894"/>
    <w:rsid w:val="00DC140A"/>
    <w:rsid w:val="00DC2486"/>
    <w:rsid w:val="00DC4E9E"/>
    <w:rsid w:val="00DD3350"/>
    <w:rsid w:val="00DE6F08"/>
    <w:rsid w:val="00E06400"/>
    <w:rsid w:val="00E42665"/>
    <w:rsid w:val="00E479C5"/>
    <w:rsid w:val="00E53DDE"/>
    <w:rsid w:val="00E91C78"/>
    <w:rsid w:val="00EA734C"/>
    <w:rsid w:val="00EC3BD4"/>
    <w:rsid w:val="00EC49FF"/>
    <w:rsid w:val="00EC783F"/>
    <w:rsid w:val="00EE4065"/>
    <w:rsid w:val="00EE5332"/>
    <w:rsid w:val="00F249DF"/>
    <w:rsid w:val="00F26762"/>
    <w:rsid w:val="00F42288"/>
    <w:rsid w:val="00F60F1F"/>
    <w:rsid w:val="00F622F2"/>
    <w:rsid w:val="00F6418F"/>
    <w:rsid w:val="00F83722"/>
    <w:rsid w:val="00F86069"/>
    <w:rsid w:val="00FA1151"/>
    <w:rsid w:val="00FA4C69"/>
    <w:rsid w:val="00FB0092"/>
    <w:rsid w:val="00FD01CD"/>
    <w:rsid w:val="00FD7621"/>
    <w:rsid w:val="00FD79E0"/>
    <w:rsid w:val="00FF47E0"/>
    <w:rsid w:val="00FF7B6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4C6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A5ACA"/>
    <w:pPr>
      <w:keepNext/>
      <w:keepLines/>
      <w:spacing w:before="240"/>
      <w:jc w:val="both"/>
      <w:outlineLvl w:val="0"/>
    </w:pPr>
    <w:rPr>
      <w:rFonts w:asciiTheme="majorHAnsi" w:eastAsiaTheme="majorEastAsia" w:hAnsiTheme="majorHAnsi" w:cstheme="majorBidi"/>
      <w:color w:val="2E74B5" w:themeColor="accent1" w:themeShade="BF"/>
      <w:sz w:val="32"/>
      <w:szCs w:val="32"/>
      <w:lang w:eastAsia="en-US"/>
    </w:rPr>
  </w:style>
  <w:style w:type="paragraph" w:styleId="Nadpis2">
    <w:name w:val="heading 2"/>
    <w:basedOn w:val="Normlny"/>
    <w:next w:val="Normlny"/>
    <w:link w:val="Nadpis2Char"/>
    <w:uiPriority w:val="9"/>
    <w:semiHidden/>
    <w:unhideWhenUsed/>
    <w:qFormat/>
    <w:rsid w:val="009A5ACA"/>
    <w:pPr>
      <w:keepNext/>
      <w:keepLines/>
      <w:spacing w:before="40"/>
      <w:jc w:val="both"/>
      <w:outlineLvl w:val="1"/>
    </w:pPr>
    <w:rPr>
      <w:rFonts w:asciiTheme="majorHAnsi" w:eastAsiaTheme="majorEastAsia" w:hAnsiTheme="majorHAnsi" w:cstheme="majorBidi"/>
      <w:color w:val="2E74B5" w:themeColor="accent1" w:themeShade="BF"/>
      <w:sz w:val="26"/>
      <w:szCs w:val="26"/>
      <w:lang w:eastAsia="en-US"/>
    </w:rPr>
  </w:style>
  <w:style w:type="paragraph" w:styleId="Nadpis3">
    <w:name w:val="heading 3"/>
    <w:basedOn w:val="Normlny"/>
    <w:next w:val="Normlny"/>
    <w:link w:val="Nadpis3Char"/>
    <w:uiPriority w:val="9"/>
    <w:qFormat/>
    <w:rsid w:val="009A5ACA"/>
    <w:pPr>
      <w:keepNext/>
      <w:jc w:val="center"/>
      <w:outlineLvl w:val="2"/>
    </w:pPr>
    <w:rPr>
      <w:rFonts w:ascii="Arial" w:hAnsi="Arial"/>
      <w:b/>
      <w:sz w:val="22"/>
      <w:szCs w:val="20"/>
    </w:rPr>
  </w:style>
  <w:style w:type="paragraph" w:styleId="Nadpis4">
    <w:name w:val="heading 4"/>
    <w:basedOn w:val="Normlny"/>
    <w:next w:val="Normlny"/>
    <w:link w:val="Nadpis4Char"/>
    <w:uiPriority w:val="9"/>
    <w:semiHidden/>
    <w:unhideWhenUsed/>
    <w:qFormat/>
    <w:rsid w:val="009A5ACA"/>
    <w:pPr>
      <w:keepNext/>
      <w:keepLines/>
      <w:spacing w:before="40"/>
      <w:jc w:val="both"/>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A5AC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9A5AC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A5ACA"/>
    <w:rPr>
      <w:rFonts w:ascii="Arial" w:eastAsia="Times New Roman" w:hAnsi="Arial" w:cs="Times New Roman"/>
      <w:b/>
      <w:szCs w:val="20"/>
      <w:lang w:eastAsia="sk-SK"/>
    </w:rPr>
  </w:style>
  <w:style w:type="character" w:customStyle="1" w:styleId="Nadpis4Char">
    <w:name w:val="Nadpis 4 Char"/>
    <w:basedOn w:val="Predvolenpsmoodseku"/>
    <w:link w:val="Nadpis4"/>
    <w:uiPriority w:val="9"/>
    <w:semiHidden/>
    <w:rsid w:val="009A5ACA"/>
    <w:rPr>
      <w:rFonts w:asciiTheme="majorHAnsi" w:eastAsiaTheme="majorEastAsia" w:hAnsiTheme="majorHAnsi" w:cstheme="majorBidi"/>
      <w:i/>
      <w:iCs/>
      <w:color w:val="2E74B5" w:themeColor="accent1" w:themeShade="BF"/>
    </w:rPr>
  </w:style>
  <w:style w:type="paragraph" w:styleId="Zkladntext">
    <w:name w:val="Body Text"/>
    <w:basedOn w:val="Normlny"/>
    <w:link w:val="ZkladntextChar"/>
    <w:rsid w:val="00FA4C69"/>
    <w:rPr>
      <w:rFonts w:ascii="Arial" w:hAnsi="Arial"/>
      <w:sz w:val="22"/>
      <w:szCs w:val="20"/>
    </w:rPr>
  </w:style>
  <w:style w:type="character" w:customStyle="1" w:styleId="ZkladntextChar">
    <w:name w:val="Základný text Char"/>
    <w:basedOn w:val="Predvolenpsmoodseku"/>
    <w:link w:val="Zkladntext"/>
    <w:rsid w:val="00FA4C69"/>
    <w:rPr>
      <w:rFonts w:ascii="Arial" w:eastAsia="Times New Roman" w:hAnsi="Arial" w:cs="Times New Roman"/>
      <w:szCs w:val="20"/>
      <w:lang w:eastAsia="sk-SK"/>
    </w:rPr>
  </w:style>
  <w:style w:type="paragraph" w:styleId="Odsekzoznamu">
    <w:name w:val="List Paragraph"/>
    <w:aliases w:val="Odsek,body,Odsek zoznamu2"/>
    <w:basedOn w:val="Normlny"/>
    <w:link w:val="OdsekzoznamuChar"/>
    <w:uiPriority w:val="34"/>
    <w:qFormat/>
    <w:rsid w:val="009A5ACA"/>
    <w:pPr>
      <w:ind w:left="720"/>
      <w:contextualSpacing/>
      <w:jc w:val="both"/>
    </w:pPr>
    <w:rPr>
      <w:rFonts w:asciiTheme="minorHAnsi" w:eastAsiaTheme="minorHAnsi" w:hAnsiTheme="minorHAnsi" w:cstheme="minorBidi"/>
      <w:sz w:val="22"/>
      <w:szCs w:val="22"/>
      <w:lang w:eastAsia="en-US"/>
    </w:rPr>
  </w:style>
  <w:style w:type="character" w:customStyle="1" w:styleId="OdsekzoznamuChar">
    <w:name w:val="Odsek zoznamu Char"/>
    <w:aliases w:val="Odsek Char,body Char,Odsek zoznamu2 Char"/>
    <w:link w:val="Odsekzoznamu"/>
    <w:uiPriority w:val="34"/>
    <w:locked/>
    <w:rsid w:val="00E479C5"/>
  </w:style>
  <w:style w:type="character" w:customStyle="1" w:styleId="Zarkazkladnhotextu2Char">
    <w:name w:val="Zarážka základného textu 2 Char"/>
    <w:basedOn w:val="Predvolenpsmoodseku"/>
    <w:link w:val="Zarkazkladnhotextu2"/>
    <w:uiPriority w:val="99"/>
    <w:semiHidden/>
    <w:rsid w:val="009A5ACA"/>
  </w:style>
  <w:style w:type="paragraph" w:styleId="Zarkazkladnhotextu2">
    <w:name w:val="Body Text Indent 2"/>
    <w:basedOn w:val="Normlny"/>
    <w:link w:val="Zarkazkladnhotextu2Char"/>
    <w:uiPriority w:val="99"/>
    <w:semiHidden/>
    <w:unhideWhenUsed/>
    <w:rsid w:val="009A5ACA"/>
    <w:pPr>
      <w:spacing w:after="120" w:line="480" w:lineRule="auto"/>
      <w:ind w:left="283"/>
      <w:jc w:val="both"/>
    </w:pPr>
    <w:rPr>
      <w:rFonts w:asciiTheme="minorHAnsi" w:eastAsiaTheme="minorHAnsi" w:hAnsiTheme="minorHAnsi" w:cstheme="minorBidi"/>
      <w:sz w:val="22"/>
      <w:szCs w:val="22"/>
      <w:lang w:eastAsia="en-US"/>
    </w:rPr>
  </w:style>
  <w:style w:type="paragraph" w:styleId="Zarkazkladnhotextu">
    <w:name w:val="Body Text Indent"/>
    <w:basedOn w:val="Normlny"/>
    <w:link w:val="ZarkazkladnhotextuChar"/>
    <w:uiPriority w:val="99"/>
    <w:unhideWhenUsed/>
    <w:rsid w:val="009A5ACA"/>
    <w:pPr>
      <w:spacing w:after="120"/>
      <w:ind w:left="283"/>
      <w:jc w:val="both"/>
    </w:pPr>
    <w:rPr>
      <w:rFonts w:asciiTheme="minorHAnsi" w:eastAsiaTheme="minorHAnsi" w:hAnsiTheme="minorHAnsi" w:cstheme="minorBidi"/>
      <w:sz w:val="22"/>
      <w:szCs w:val="22"/>
      <w:lang w:eastAsia="en-US"/>
    </w:rPr>
  </w:style>
  <w:style w:type="character" w:customStyle="1" w:styleId="ZarkazkladnhotextuChar">
    <w:name w:val="Zarážka základného textu Char"/>
    <w:basedOn w:val="Predvolenpsmoodseku"/>
    <w:link w:val="Zarkazkladnhotextu"/>
    <w:uiPriority w:val="99"/>
    <w:rsid w:val="009A5ACA"/>
  </w:style>
  <w:style w:type="character" w:customStyle="1" w:styleId="Zkladntext3Char">
    <w:name w:val="Základný text 3 Char"/>
    <w:basedOn w:val="Predvolenpsmoodseku"/>
    <w:link w:val="Zkladntext3"/>
    <w:uiPriority w:val="99"/>
    <w:semiHidden/>
    <w:rsid w:val="009A5ACA"/>
    <w:rPr>
      <w:rFonts w:ascii="Times New Roman" w:eastAsia="Times New Roman" w:hAnsi="Times New Roman" w:cs="Times New Roman"/>
      <w:sz w:val="16"/>
      <w:szCs w:val="16"/>
      <w:lang w:eastAsia="sk-SK"/>
    </w:rPr>
  </w:style>
  <w:style w:type="paragraph" w:styleId="Zkladntext3">
    <w:name w:val="Body Text 3"/>
    <w:basedOn w:val="Normlny"/>
    <w:link w:val="Zkladntext3Char"/>
    <w:uiPriority w:val="99"/>
    <w:semiHidden/>
    <w:unhideWhenUsed/>
    <w:rsid w:val="009A5ACA"/>
    <w:pPr>
      <w:spacing w:after="120"/>
    </w:pPr>
    <w:rPr>
      <w:sz w:val="16"/>
      <w:szCs w:val="16"/>
    </w:rPr>
  </w:style>
  <w:style w:type="paragraph" w:styleId="Hlavika">
    <w:name w:val="header"/>
    <w:basedOn w:val="Normlny"/>
    <w:link w:val="HlavikaChar"/>
    <w:uiPriority w:val="99"/>
    <w:unhideWhenUsed/>
    <w:rsid w:val="009A5ACA"/>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9A5ACA"/>
  </w:style>
  <w:style w:type="paragraph" w:styleId="Pta">
    <w:name w:val="footer"/>
    <w:basedOn w:val="Normlny"/>
    <w:link w:val="PtaChar"/>
    <w:uiPriority w:val="99"/>
    <w:unhideWhenUsed/>
    <w:rsid w:val="009A5ACA"/>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9A5ACA"/>
  </w:style>
  <w:style w:type="character" w:customStyle="1" w:styleId="TextbublinyChar">
    <w:name w:val="Text bubliny Char"/>
    <w:basedOn w:val="Predvolenpsmoodseku"/>
    <w:link w:val="Textbubliny"/>
    <w:uiPriority w:val="99"/>
    <w:semiHidden/>
    <w:rsid w:val="009A5ACA"/>
    <w:rPr>
      <w:rFonts w:ascii="Segoe UI" w:hAnsi="Segoe UI" w:cs="Segoe UI"/>
      <w:sz w:val="18"/>
      <w:szCs w:val="18"/>
    </w:rPr>
  </w:style>
  <w:style w:type="paragraph" w:styleId="Textbubliny">
    <w:name w:val="Balloon Text"/>
    <w:basedOn w:val="Normlny"/>
    <w:link w:val="TextbublinyChar"/>
    <w:uiPriority w:val="99"/>
    <w:semiHidden/>
    <w:unhideWhenUsed/>
    <w:rsid w:val="009A5ACA"/>
    <w:pPr>
      <w:jc w:val="both"/>
    </w:pPr>
    <w:rPr>
      <w:rFonts w:ascii="Segoe UI" w:eastAsiaTheme="minorHAnsi" w:hAnsi="Segoe UI" w:cs="Segoe UI"/>
      <w:sz w:val="18"/>
      <w:szCs w:val="18"/>
      <w:lang w:eastAsia="en-US"/>
    </w:rPr>
  </w:style>
  <w:style w:type="character" w:styleId="Hypertextovprepojenie">
    <w:name w:val="Hyperlink"/>
    <w:rsid w:val="009A5ACA"/>
    <w:rPr>
      <w:color w:val="0000FF"/>
      <w:u w:val="single"/>
    </w:rPr>
  </w:style>
  <w:style w:type="paragraph" w:styleId="Bezriadkovania">
    <w:name w:val="No Spacing"/>
    <w:link w:val="BezriadkovaniaChar"/>
    <w:uiPriority w:val="1"/>
    <w:qFormat/>
    <w:rsid w:val="009A5ACA"/>
    <w:pPr>
      <w:spacing w:after="0" w:line="240" w:lineRule="auto"/>
    </w:pPr>
  </w:style>
  <w:style w:type="character" w:customStyle="1" w:styleId="BezriadkovaniaChar">
    <w:name w:val="Bez riadkovania Char"/>
    <w:basedOn w:val="Predvolenpsmoodseku"/>
    <w:link w:val="Bezriadkovania"/>
    <w:uiPriority w:val="1"/>
    <w:locked/>
    <w:rsid w:val="009A5ACA"/>
  </w:style>
  <w:style w:type="paragraph" w:styleId="Nzov">
    <w:name w:val="Title"/>
    <w:basedOn w:val="Normlny"/>
    <w:link w:val="NzovChar"/>
    <w:qFormat/>
    <w:rsid w:val="009A5ACA"/>
    <w:pPr>
      <w:jc w:val="center"/>
    </w:pPr>
    <w:rPr>
      <w:rFonts w:ascii="Arial" w:hAnsi="Arial"/>
      <w:b/>
      <w:i/>
      <w:sz w:val="28"/>
      <w:szCs w:val="20"/>
    </w:rPr>
  </w:style>
  <w:style w:type="character" w:customStyle="1" w:styleId="NzovChar">
    <w:name w:val="Názov Char"/>
    <w:basedOn w:val="Predvolenpsmoodseku"/>
    <w:link w:val="Nzov"/>
    <w:rsid w:val="009A5ACA"/>
    <w:rPr>
      <w:rFonts w:ascii="Arial" w:eastAsia="Times New Roman" w:hAnsi="Arial" w:cs="Times New Roman"/>
      <w:b/>
      <w:i/>
      <w:sz w:val="28"/>
      <w:szCs w:val="20"/>
      <w:lang w:eastAsia="sk-SK"/>
    </w:rPr>
  </w:style>
  <w:style w:type="character" w:customStyle="1" w:styleId="CharStyle20">
    <w:name w:val="Char Style 20"/>
    <w:link w:val="Style19"/>
    <w:uiPriority w:val="99"/>
    <w:locked/>
    <w:rsid w:val="009A5ACA"/>
    <w:rPr>
      <w:rFonts w:ascii="Arial" w:hAnsi="Arial" w:cs="Arial"/>
      <w:shd w:val="clear" w:color="auto" w:fill="FFFFFF"/>
    </w:rPr>
  </w:style>
  <w:style w:type="paragraph" w:customStyle="1" w:styleId="Style19">
    <w:name w:val="Style 19"/>
    <w:basedOn w:val="Normlny"/>
    <w:link w:val="CharStyle20"/>
    <w:uiPriority w:val="99"/>
    <w:rsid w:val="009A5ACA"/>
    <w:pPr>
      <w:widowControl w:val="0"/>
      <w:shd w:val="clear" w:color="auto" w:fill="FFFFFF"/>
      <w:spacing w:before="300" w:after="540" w:line="278" w:lineRule="exact"/>
      <w:ind w:hanging="340"/>
      <w:jc w:val="both"/>
    </w:pPr>
    <w:rPr>
      <w:rFonts w:ascii="Arial" w:eastAsiaTheme="minorHAnsi" w:hAnsi="Arial" w:cs="Arial"/>
      <w:sz w:val="22"/>
      <w:szCs w:val="22"/>
      <w:lang w:eastAsia="en-US"/>
    </w:rPr>
  </w:style>
  <w:style w:type="paragraph" w:customStyle="1" w:styleId="F2-ZkladnText">
    <w:name w:val="F2-ZákladnýText"/>
    <w:basedOn w:val="Normlny"/>
    <w:rsid w:val="009A5ACA"/>
    <w:pPr>
      <w:widowControl w:val="0"/>
      <w:suppressAutoHyphens/>
      <w:jc w:val="both"/>
    </w:pPr>
    <w:rPr>
      <w:lang w:eastAsia="hi-IN" w:bidi="hi-IN"/>
    </w:rPr>
  </w:style>
  <w:style w:type="paragraph" w:customStyle="1" w:styleId="CharChar1CharChar">
    <w:name w:val="Char Char1 Char Char"/>
    <w:basedOn w:val="Normlny"/>
    <w:rsid w:val="009A5ACA"/>
    <w:pPr>
      <w:spacing w:after="160" w:line="240" w:lineRule="exact"/>
    </w:pPr>
    <w:rPr>
      <w:rFonts w:ascii="Tahoma" w:hAnsi="Tahoma" w:cs="Tahoma"/>
      <w:sz w:val="20"/>
      <w:szCs w:val="20"/>
      <w:lang w:val="en-US" w:eastAsia="en-US"/>
    </w:rPr>
  </w:style>
  <w:style w:type="paragraph" w:customStyle="1" w:styleId="F2-ZkladnText0">
    <w:name w:val="F2-Z‡kladn?Text"/>
    <w:basedOn w:val="Normlny"/>
    <w:rsid w:val="009A5ACA"/>
    <w:pPr>
      <w:jc w:val="both"/>
    </w:pPr>
    <w:rPr>
      <w:szCs w:val="20"/>
      <w:lang w:val="cs-CZ"/>
    </w:rPr>
  </w:style>
  <w:style w:type="paragraph" w:customStyle="1" w:styleId="F7-ZvraznenCentrovanie">
    <w:name w:val="F7-ZvýraznenéCentrovanie"/>
    <w:basedOn w:val="Normlny"/>
    <w:rsid w:val="009A5ACA"/>
    <w:pPr>
      <w:jc w:val="center"/>
    </w:pPr>
    <w:rPr>
      <w:rFonts w:ascii="Arial" w:hAnsi="Arial"/>
      <w:b/>
      <w:sz w:val="20"/>
      <w:szCs w:val="20"/>
      <w:lang w:eastAsia="cs-CZ"/>
    </w:rPr>
  </w:style>
  <w:style w:type="table" w:customStyle="1" w:styleId="Mriekatabukysvetl1">
    <w:name w:val="Mriežka tabuľky – svetlá1"/>
    <w:basedOn w:val="Normlnatabuka"/>
    <w:uiPriority w:val="40"/>
    <w:rsid w:val="00E479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DC2486"/>
    <w:pPr>
      <w:autoSpaceDE w:val="0"/>
      <w:autoSpaceDN w:val="0"/>
      <w:adjustRightInd w:val="0"/>
      <w:spacing w:after="0" w:line="240" w:lineRule="auto"/>
    </w:pPr>
    <w:rPr>
      <w:rFonts w:ascii="Calibri" w:eastAsia="Calibri" w:hAnsi="Calibri" w:cs="Calibri"/>
      <w:color w:val="000000"/>
      <w:sz w:val="24"/>
      <w:szCs w:val="24"/>
    </w:rPr>
  </w:style>
  <w:style w:type="character" w:styleId="Siln">
    <w:name w:val="Strong"/>
    <w:basedOn w:val="Predvolenpsmoodseku"/>
    <w:uiPriority w:val="22"/>
    <w:qFormat/>
    <w:rsid w:val="00C92375"/>
    <w:rPr>
      <w:b/>
      <w:bCs/>
    </w:rPr>
  </w:style>
  <w:style w:type="character" w:customStyle="1" w:styleId="CharStyle6">
    <w:name w:val="Char Style 6"/>
    <w:basedOn w:val="Predvolenpsmoodseku"/>
    <w:link w:val="Style5"/>
    <w:locked/>
    <w:rsid w:val="000E7679"/>
  </w:style>
  <w:style w:type="paragraph" w:customStyle="1" w:styleId="Style5">
    <w:name w:val="Style 5"/>
    <w:basedOn w:val="Normlny"/>
    <w:link w:val="CharStyle6"/>
    <w:rsid w:val="000E7679"/>
    <w:pPr>
      <w:widowControl w:val="0"/>
      <w:spacing w:after="280" w:line="264" w:lineRule="auto"/>
      <w:ind w:firstLine="400"/>
    </w:pPr>
    <w:rPr>
      <w:rFonts w:asciiTheme="minorHAnsi" w:eastAsiaTheme="minorHAnsi" w:hAnsiTheme="minorHAnsi" w:cstheme="minorBidi"/>
      <w:sz w:val="22"/>
      <w:szCs w:val="22"/>
      <w:lang w:eastAsia="en-US"/>
    </w:rPr>
  </w:style>
  <w:style w:type="character" w:customStyle="1" w:styleId="CharStyle5">
    <w:name w:val="Char Style 5"/>
    <w:basedOn w:val="Predvolenpsmoodseku"/>
    <w:link w:val="Style4"/>
    <w:locked/>
    <w:rsid w:val="000E7679"/>
  </w:style>
  <w:style w:type="paragraph" w:customStyle="1" w:styleId="Style4">
    <w:name w:val="Style 4"/>
    <w:basedOn w:val="Normlny"/>
    <w:link w:val="CharStyle5"/>
    <w:rsid w:val="000E7679"/>
    <w:pPr>
      <w:widowControl w:val="0"/>
    </w:pPr>
    <w:rPr>
      <w:rFonts w:asciiTheme="minorHAnsi" w:eastAsiaTheme="minorHAnsi" w:hAnsiTheme="minorHAnsi" w:cstheme="minorBidi"/>
      <w:sz w:val="22"/>
      <w:szCs w:val="22"/>
      <w:lang w:eastAsia="en-US"/>
    </w:rPr>
  </w:style>
  <w:style w:type="character" w:customStyle="1" w:styleId="Zhlavie1">
    <w:name w:val="Záhlavie #1_"/>
    <w:basedOn w:val="Predvolenpsmoodseku"/>
    <w:link w:val="Zhlavie10"/>
    <w:rsid w:val="000662E8"/>
    <w:rPr>
      <w:rFonts w:ascii="Times New Roman" w:eastAsia="Times New Roman" w:hAnsi="Times New Roman" w:cs="Times New Roman"/>
      <w:b/>
      <w:bCs/>
      <w:sz w:val="32"/>
      <w:szCs w:val="32"/>
      <w:shd w:val="clear" w:color="auto" w:fill="FFFFFF"/>
    </w:rPr>
  </w:style>
  <w:style w:type="character" w:customStyle="1" w:styleId="Zhlavie2">
    <w:name w:val="Záhlavie #2_"/>
    <w:basedOn w:val="Predvolenpsmoodseku"/>
    <w:link w:val="Zhlavie20"/>
    <w:rsid w:val="000662E8"/>
    <w:rPr>
      <w:rFonts w:ascii="Times New Roman" w:eastAsia="Times New Roman" w:hAnsi="Times New Roman" w:cs="Times New Roman"/>
      <w:b/>
      <w:bCs/>
      <w:sz w:val="28"/>
      <w:szCs w:val="28"/>
      <w:shd w:val="clear" w:color="auto" w:fill="FFFFFF"/>
    </w:rPr>
  </w:style>
  <w:style w:type="character" w:customStyle="1" w:styleId="Zkladntext0">
    <w:name w:val="Základný text_"/>
    <w:basedOn w:val="Predvolenpsmoodseku"/>
    <w:link w:val="Zkladntext1"/>
    <w:qFormat/>
    <w:rsid w:val="000662E8"/>
    <w:rPr>
      <w:rFonts w:ascii="Times New Roman" w:eastAsia="Times New Roman" w:hAnsi="Times New Roman" w:cs="Times New Roman"/>
      <w:shd w:val="clear" w:color="auto" w:fill="FFFFFF"/>
    </w:rPr>
  </w:style>
  <w:style w:type="character" w:customStyle="1" w:styleId="In">
    <w:name w:val="Iné_"/>
    <w:basedOn w:val="Predvolenpsmoodseku"/>
    <w:link w:val="In0"/>
    <w:qFormat/>
    <w:rsid w:val="000662E8"/>
    <w:rPr>
      <w:rFonts w:ascii="Times New Roman" w:eastAsia="Times New Roman" w:hAnsi="Times New Roman" w:cs="Times New Roman"/>
      <w:shd w:val="clear" w:color="auto" w:fill="FFFFFF"/>
    </w:rPr>
  </w:style>
  <w:style w:type="paragraph" w:customStyle="1" w:styleId="Zhlavie10">
    <w:name w:val="Záhlavie #1"/>
    <w:basedOn w:val="Normlny"/>
    <w:link w:val="Zhlavie1"/>
    <w:rsid w:val="000662E8"/>
    <w:pPr>
      <w:widowControl w:val="0"/>
      <w:shd w:val="clear" w:color="auto" w:fill="FFFFFF"/>
      <w:spacing w:after="180" w:line="235" w:lineRule="auto"/>
      <w:ind w:left="230"/>
      <w:outlineLvl w:val="0"/>
    </w:pPr>
    <w:rPr>
      <w:b/>
      <w:bCs/>
      <w:sz w:val="32"/>
      <w:szCs w:val="32"/>
      <w:lang w:eastAsia="en-US"/>
    </w:rPr>
  </w:style>
  <w:style w:type="paragraph" w:customStyle="1" w:styleId="Zhlavie20">
    <w:name w:val="Záhlavie #2"/>
    <w:basedOn w:val="Normlny"/>
    <w:link w:val="Zhlavie2"/>
    <w:rsid w:val="000662E8"/>
    <w:pPr>
      <w:widowControl w:val="0"/>
      <w:shd w:val="clear" w:color="auto" w:fill="FFFFFF"/>
      <w:spacing w:after="160" w:line="235" w:lineRule="auto"/>
      <w:ind w:left="230"/>
      <w:outlineLvl w:val="1"/>
    </w:pPr>
    <w:rPr>
      <w:b/>
      <w:bCs/>
      <w:sz w:val="28"/>
      <w:szCs w:val="28"/>
      <w:lang w:eastAsia="en-US"/>
    </w:rPr>
  </w:style>
  <w:style w:type="paragraph" w:customStyle="1" w:styleId="Zkladntext1">
    <w:name w:val="Základný text1"/>
    <w:basedOn w:val="Normlny"/>
    <w:link w:val="Zkladntext0"/>
    <w:qFormat/>
    <w:rsid w:val="000662E8"/>
    <w:pPr>
      <w:widowControl w:val="0"/>
      <w:shd w:val="clear" w:color="auto" w:fill="FFFFFF"/>
      <w:ind w:firstLine="20"/>
      <w:jc w:val="both"/>
    </w:pPr>
    <w:rPr>
      <w:sz w:val="22"/>
      <w:szCs w:val="22"/>
      <w:lang w:eastAsia="en-US"/>
    </w:rPr>
  </w:style>
  <w:style w:type="paragraph" w:customStyle="1" w:styleId="In0">
    <w:name w:val="Iné"/>
    <w:basedOn w:val="Normlny"/>
    <w:link w:val="In"/>
    <w:qFormat/>
    <w:rsid w:val="000662E8"/>
    <w:pPr>
      <w:widowControl w:val="0"/>
      <w:shd w:val="clear" w:color="auto" w:fill="FFFFFF"/>
      <w:ind w:firstLine="20"/>
      <w:jc w:val="both"/>
    </w:pPr>
    <w:rPr>
      <w:sz w:val="22"/>
      <w:szCs w:val="22"/>
      <w:lang w:eastAsia="en-US"/>
    </w:rPr>
  </w:style>
  <w:style w:type="character" w:customStyle="1" w:styleId="Zhlavie3">
    <w:name w:val="Záhlavie #3_"/>
    <w:basedOn w:val="Predvolenpsmoodseku"/>
    <w:link w:val="Zhlavie30"/>
    <w:rsid w:val="000662E8"/>
    <w:rPr>
      <w:rFonts w:ascii="Times New Roman" w:eastAsia="Times New Roman" w:hAnsi="Times New Roman" w:cs="Times New Roman"/>
      <w:sz w:val="28"/>
      <w:szCs w:val="28"/>
      <w:u w:val="single"/>
      <w:shd w:val="clear" w:color="auto" w:fill="FFFFFF"/>
    </w:rPr>
  </w:style>
  <w:style w:type="character" w:customStyle="1" w:styleId="Nzovtabuky">
    <w:name w:val="Názov tabuľky_"/>
    <w:basedOn w:val="Predvolenpsmoodseku"/>
    <w:link w:val="Nzovtabuky0"/>
    <w:rsid w:val="000662E8"/>
    <w:rPr>
      <w:rFonts w:ascii="Times New Roman" w:eastAsia="Times New Roman" w:hAnsi="Times New Roman" w:cs="Times New Roman"/>
      <w:b/>
      <w:bCs/>
      <w:shd w:val="clear" w:color="auto" w:fill="FFFFFF"/>
    </w:rPr>
  </w:style>
  <w:style w:type="paragraph" w:customStyle="1" w:styleId="Zhlavie30">
    <w:name w:val="Záhlavie #3"/>
    <w:basedOn w:val="Normlny"/>
    <w:link w:val="Zhlavie3"/>
    <w:rsid w:val="000662E8"/>
    <w:pPr>
      <w:widowControl w:val="0"/>
      <w:shd w:val="clear" w:color="auto" w:fill="FFFFFF"/>
      <w:ind w:left="70" w:firstLine="70"/>
      <w:outlineLvl w:val="2"/>
    </w:pPr>
    <w:rPr>
      <w:sz w:val="28"/>
      <w:szCs w:val="28"/>
      <w:u w:val="single"/>
      <w:lang w:eastAsia="en-US"/>
    </w:rPr>
  </w:style>
  <w:style w:type="paragraph" w:customStyle="1" w:styleId="Nzovtabuky0">
    <w:name w:val="Názov tabuľky"/>
    <w:basedOn w:val="Normlny"/>
    <w:link w:val="Nzovtabuky"/>
    <w:rsid w:val="000662E8"/>
    <w:pPr>
      <w:widowControl w:val="0"/>
      <w:shd w:val="clear" w:color="auto" w:fill="FFFFFF"/>
    </w:pPr>
    <w:rPr>
      <w:b/>
      <w:bCs/>
      <w:sz w:val="22"/>
      <w:szCs w:val="22"/>
      <w:lang w:eastAsia="en-US"/>
    </w:rPr>
  </w:style>
  <w:style w:type="paragraph" w:customStyle="1" w:styleId="Odsekzoznamu1">
    <w:name w:val="Odsek zoznamu1"/>
    <w:basedOn w:val="Normlny"/>
    <w:rsid w:val="000662E8"/>
    <w:pPr>
      <w:suppressAutoHyphens/>
      <w:ind w:left="720"/>
      <w:contextualSpacing/>
    </w:pPr>
    <w:rPr>
      <w:rFonts w:eastAsia="SimSun" w:cs="Mangal"/>
      <w:kern w:val="1"/>
      <w:lang w:eastAsia="zh-CN" w:bidi="hi-IN"/>
    </w:rPr>
  </w:style>
  <w:style w:type="character" w:customStyle="1" w:styleId="lrzxr">
    <w:name w:val="lrzxr"/>
    <w:basedOn w:val="Predvolenpsmoodseku"/>
    <w:rsid w:val="000662E8"/>
  </w:style>
  <w:style w:type="paragraph" w:customStyle="1" w:styleId="CNormal">
    <w:name w:val="C_Normal"/>
    <w:basedOn w:val="Normlny"/>
    <w:link w:val="CNormalChar"/>
    <w:qFormat/>
    <w:rsid w:val="000662E8"/>
    <w:pPr>
      <w:autoSpaceDE w:val="0"/>
      <w:autoSpaceDN w:val="0"/>
      <w:spacing w:before="40" w:after="40" w:line="360" w:lineRule="auto"/>
      <w:ind w:firstLine="709"/>
      <w:jc w:val="both"/>
    </w:pPr>
    <w:rPr>
      <w:rFonts w:ascii="Calibri" w:hAnsi="Calibri"/>
      <w:sz w:val="22"/>
      <w:szCs w:val="20"/>
      <w:lang w:val="x-none" w:eastAsia="x-none"/>
    </w:rPr>
  </w:style>
  <w:style w:type="character" w:customStyle="1" w:styleId="CNormalChar">
    <w:name w:val="C_Normal Char"/>
    <w:link w:val="CNormal"/>
    <w:qFormat/>
    <w:rsid w:val="000662E8"/>
    <w:rPr>
      <w:rFonts w:ascii="Calibri" w:eastAsia="Times New Roman" w:hAnsi="Calibri" w:cs="Times New Roman"/>
      <w:szCs w:val="20"/>
      <w:lang w:val="x-none" w:eastAsia="x-none"/>
    </w:rPr>
  </w:style>
  <w:style w:type="paragraph" w:styleId="Oznaitext">
    <w:name w:val="Block Text"/>
    <w:basedOn w:val="Normlny"/>
    <w:rsid w:val="0058282F"/>
    <w:pPr>
      <w:ind w:left="426" w:right="-285"/>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4C6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9A5ACA"/>
    <w:pPr>
      <w:keepNext/>
      <w:keepLines/>
      <w:spacing w:before="240"/>
      <w:jc w:val="both"/>
      <w:outlineLvl w:val="0"/>
    </w:pPr>
    <w:rPr>
      <w:rFonts w:asciiTheme="majorHAnsi" w:eastAsiaTheme="majorEastAsia" w:hAnsiTheme="majorHAnsi" w:cstheme="majorBidi"/>
      <w:color w:val="2E74B5" w:themeColor="accent1" w:themeShade="BF"/>
      <w:sz w:val="32"/>
      <w:szCs w:val="32"/>
      <w:lang w:eastAsia="en-US"/>
    </w:rPr>
  </w:style>
  <w:style w:type="paragraph" w:styleId="Nadpis2">
    <w:name w:val="heading 2"/>
    <w:basedOn w:val="Normlny"/>
    <w:next w:val="Normlny"/>
    <w:link w:val="Nadpis2Char"/>
    <w:uiPriority w:val="9"/>
    <w:semiHidden/>
    <w:unhideWhenUsed/>
    <w:qFormat/>
    <w:rsid w:val="009A5ACA"/>
    <w:pPr>
      <w:keepNext/>
      <w:keepLines/>
      <w:spacing w:before="40"/>
      <w:jc w:val="both"/>
      <w:outlineLvl w:val="1"/>
    </w:pPr>
    <w:rPr>
      <w:rFonts w:asciiTheme="majorHAnsi" w:eastAsiaTheme="majorEastAsia" w:hAnsiTheme="majorHAnsi" w:cstheme="majorBidi"/>
      <w:color w:val="2E74B5" w:themeColor="accent1" w:themeShade="BF"/>
      <w:sz w:val="26"/>
      <w:szCs w:val="26"/>
      <w:lang w:eastAsia="en-US"/>
    </w:rPr>
  </w:style>
  <w:style w:type="paragraph" w:styleId="Nadpis3">
    <w:name w:val="heading 3"/>
    <w:basedOn w:val="Normlny"/>
    <w:next w:val="Normlny"/>
    <w:link w:val="Nadpis3Char"/>
    <w:uiPriority w:val="9"/>
    <w:qFormat/>
    <w:rsid w:val="009A5ACA"/>
    <w:pPr>
      <w:keepNext/>
      <w:jc w:val="center"/>
      <w:outlineLvl w:val="2"/>
    </w:pPr>
    <w:rPr>
      <w:rFonts w:ascii="Arial" w:hAnsi="Arial"/>
      <w:b/>
      <w:sz w:val="22"/>
      <w:szCs w:val="20"/>
    </w:rPr>
  </w:style>
  <w:style w:type="paragraph" w:styleId="Nadpis4">
    <w:name w:val="heading 4"/>
    <w:basedOn w:val="Normlny"/>
    <w:next w:val="Normlny"/>
    <w:link w:val="Nadpis4Char"/>
    <w:uiPriority w:val="9"/>
    <w:semiHidden/>
    <w:unhideWhenUsed/>
    <w:qFormat/>
    <w:rsid w:val="009A5ACA"/>
    <w:pPr>
      <w:keepNext/>
      <w:keepLines/>
      <w:spacing w:before="40"/>
      <w:jc w:val="both"/>
      <w:outlineLvl w:val="3"/>
    </w:pPr>
    <w:rPr>
      <w:rFonts w:asciiTheme="majorHAnsi" w:eastAsiaTheme="majorEastAsia" w:hAnsiTheme="majorHAnsi" w:cstheme="majorBidi"/>
      <w:i/>
      <w:iCs/>
      <w:color w:val="2E74B5" w:themeColor="accent1" w:themeShade="BF"/>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A5ACA"/>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9A5ACA"/>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uiPriority w:val="9"/>
    <w:rsid w:val="009A5ACA"/>
    <w:rPr>
      <w:rFonts w:ascii="Arial" w:eastAsia="Times New Roman" w:hAnsi="Arial" w:cs="Times New Roman"/>
      <w:b/>
      <w:szCs w:val="20"/>
      <w:lang w:eastAsia="sk-SK"/>
    </w:rPr>
  </w:style>
  <w:style w:type="character" w:customStyle="1" w:styleId="Nadpis4Char">
    <w:name w:val="Nadpis 4 Char"/>
    <w:basedOn w:val="Predvolenpsmoodseku"/>
    <w:link w:val="Nadpis4"/>
    <w:uiPriority w:val="9"/>
    <w:semiHidden/>
    <w:rsid w:val="009A5ACA"/>
    <w:rPr>
      <w:rFonts w:asciiTheme="majorHAnsi" w:eastAsiaTheme="majorEastAsia" w:hAnsiTheme="majorHAnsi" w:cstheme="majorBidi"/>
      <w:i/>
      <w:iCs/>
      <w:color w:val="2E74B5" w:themeColor="accent1" w:themeShade="BF"/>
    </w:rPr>
  </w:style>
  <w:style w:type="paragraph" w:styleId="Zkladntext">
    <w:name w:val="Body Text"/>
    <w:basedOn w:val="Normlny"/>
    <w:link w:val="ZkladntextChar"/>
    <w:rsid w:val="00FA4C69"/>
    <w:rPr>
      <w:rFonts w:ascii="Arial" w:hAnsi="Arial"/>
      <w:sz w:val="22"/>
      <w:szCs w:val="20"/>
    </w:rPr>
  </w:style>
  <w:style w:type="character" w:customStyle="1" w:styleId="ZkladntextChar">
    <w:name w:val="Základný text Char"/>
    <w:basedOn w:val="Predvolenpsmoodseku"/>
    <w:link w:val="Zkladntext"/>
    <w:rsid w:val="00FA4C69"/>
    <w:rPr>
      <w:rFonts w:ascii="Arial" w:eastAsia="Times New Roman" w:hAnsi="Arial" w:cs="Times New Roman"/>
      <w:szCs w:val="20"/>
      <w:lang w:eastAsia="sk-SK"/>
    </w:rPr>
  </w:style>
  <w:style w:type="paragraph" w:styleId="Odsekzoznamu">
    <w:name w:val="List Paragraph"/>
    <w:aliases w:val="Odsek,body,Odsek zoznamu2"/>
    <w:basedOn w:val="Normlny"/>
    <w:link w:val="OdsekzoznamuChar"/>
    <w:uiPriority w:val="34"/>
    <w:qFormat/>
    <w:rsid w:val="009A5ACA"/>
    <w:pPr>
      <w:ind w:left="720"/>
      <w:contextualSpacing/>
      <w:jc w:val="both"/>
    </w:pPr>
    <w:rPr>
      <w:rFonts w:asciiTheme="minorHAnsi" w:eastAsiaTheme="minorHAnsi" w:hAnsiTheme="minorHAnsi" w:cstheme="minorBidi"/>
      <w:sz w:val="22"/>
      <w:szCs w:val="22"/>
      <w:lang w:eastAsia="en-US"/>
    </w:rPr>
  </w:style>
  <w:style w:type="character" w:customStyle="1" w:styleId="OdsekzoznamuChar">
    <w:name w:val="Odsek zoznamu Char"/>
    <w:aliases w:val="Odsek Char,body Char,Odsek zoznamu2 Char"/>
    <w:link w:val="Odsekzoznamu"/>
    <w:uiPriority w:val="34"/>
    <w:locked/>
    <w:rsid w:val="00E479C5"/>
  </w:style>
  <w:style w:type="character" w:customStyle="1" w:styleId="Zarkazkladnhotextu2Char">
    <w:name w:val="Zarážka základného textu 2 Char"/>
    <w:basedOn w:val="Predvolenpsmoodseku"/>
    <w:link w:val="Zarkazkladnhotextu2"/>
    <w:uiPriority w:val="99"/>
    <w:semiHidden/>
    <w:rsid w:val="009A5ACA"/>
  </w:style>
  <w:style w:type="paragraph" w:styleId="Zarkazkladnhotextu2">
    <w:name w:val="Body Text Indent 2"/>
    <w:basedOn w:val="Normlny"/>
    <w:link w:val="Zarkazkladnhotextu2Char"/>
    <w:uiPriority w:val="99"/>
    <w:semiHidden/>
    <w:unhideWhenUsed/>
    <w:rsid w:val="009A5ACA"/>
    <w:pPr>
      <w:spacing w:after="120" w:line="480" w:lineRule="auto"/>
      <w:ind w:left="283"/>
      <w:jc w:val="both"/>
    </w:pPr>
    <w:rPr>
      <w:rFonts w:asciiTheme="minorHAnsi" w:eastAsiaTheme="minorHAnsi" w:hAnsiTheme="minorHAnsi" w:cstheme="minorBidi"/>
      <w:sz w:val="22"/>
      <w:szCs w:val="22"/>
      <w:lang w:eastAsia="en-US"/>
    </w:rPr>
  </w:style>
  <w:style w:type="paragraph" w:styleId="Zarkazkladnhotextu">
    <w:name w:val="Body Text Indent"/>
    <w:basedOn w:val="Normlny"/>
    <w:link w:val="ZarkazkladnhotextuChar"/>
    <w:uiPriority w:val="99"/>
    <w:unhideWhenUsed/>
    <w:rsid w:val="009A5ACA"/>
    <w:pPr>
      <w:spacing w:after="120"/>
      <w:ind w:left="283"/>
      <w:jc w:val="both"/>
    </w:pPr>
    <w:rPr>
      <w:rFonts w:asciiTheme="minorHAnsi" w:eastAsiaTheme="minorHAnsi" w:hAnsiTheme="minorHAnsi" w:cstheme="minorBidi"/>
      <w:sz w:val="22"/>
      <w:szCs w:val="22"/>
      <w:lang w:eastAsia="en-US"/>
    </w:rPr>
  </w:style>
  <w:style w:type="character" w:customStyle="1" w:styleId="ZarkazkladnhotextuChar">
    <w:name w:val="Zarážka základného textu Char"/>
    <w:basedOn w:val="Predvolenpsmoodseku"/>
    <w:link w:val="Zarkazkladnhotextu"/>
    <w:uiPriority w:val="99"/>
    <w:rsid w:val="009A5ACA"/>
  </w:style>
  <w:style w:type="character" w:customStyle="1" w:styleId="Zkladntext3Char">
    <w:name w:val="Základný text 3 Char"/>
    <w:basedOn w:val="Predvolenpsmoodseku"/>
    <w:link w:val="Zkladntext3"/>
    <w:uiPriority w:val="99"/>
    <w:semiHidden/>
    <w:rsid w:val="009A5ACA"/>
    <w:rPr>
      <w:rFonts w:ascii="Times New Roman" w:eastAsia="Times New Roman" w:hAnsi="Times New Roman" w:cs="Times New Roman"/>
      <w:sz w:val="16"/>
      <w:szCs w:val="16"/>
      <w:lang w:eastAsia="sk-SK"/>
    </w:rPr>
  </w:style>
  <w:style w:type="paragraph" w:styleId="Zkladntext3">
    <w:name w:val="Body Text 3"/>
    <w:basedOn w:val="Normlny"/>
    <w:link w:val="Zkladntext3Char"/>
    <w:uiPriority w:val="99"/>
    <w:semiHidden/>
    <w:unhideWhenUsed/>
    <w:rsid w:val="009A5ACA"/>
    <w:pPr>
      <w:spacing w:after="120"/>
    </w:pPr>
    <w:rPr>
      <w:sz w:val="16"/>
      <w:szCs w:val="16"/>
    </w:rPr>
  </w:style>
  <w:style w:type="paragraph" w:styleId="Hlavika">
    <w:name w:val="header"/>
    <w:basedOn w:val="Normlny"/>
    <w:link w:val="HlavikaChar"/>
    <w:uiPriority w:val="99"/>
    <w:unhideWhenUsed/>
    <w:rsid w:val="009A5ACA"/>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9A5ACA"/>
  </w:style>
  <w:style w:type="paragraph" w:styleId="Pta">
    <w:name w:val="footer"/>
    <w:basedOn w:val="Normlny"/>
    <w:link w:val="PtaChar"/>
    <w:uiPriority w:val="99"/>
    <w:unhideWhenUsed/>
    <w:rsid w:val="009A5ACA"/>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9A5ACA"/>
  </w:style>
  <w:style w:type="character" w:customStyle="1" w:styleId="TextbublinyChar">
    <w:name w:val="Text bubliny Char"/>
    <w:basedOn w:val="Predvolenpsmoodseku"/>
    <w:link w:val="Textbubliny"/>
    <w:uiPriority w:val="99"/>
    <w:semiHidden/>
    <w:rsid w:val="009A5ACA"/>
    <w:rPr>
      <w:rFonts w:ascii="Segoe UI" w:hAnsi="Segoe UI" w:cs="Segoe UI"/>
      <w:sz w:val="18"/>
      <w:szCs w:val="18"/>
    </w:rPr>
  </w:style>
  <w:style w:type="paragraph" w:styleId="Textbubliny">
    <w:name w:val="Balloon Text"/>
    <w:basedOn w:val="Normlny"/>
    <w:link w:val="TextbublinyChar"/>
    <w:uiPriority w:val="99"/>
    <w:semiHidden/>
    <w:unhideWhenUsed/>
    <w:rsid w:val="009A5ACA"/>
    <w:pPr>
      <w:jc w:val="both"/>
    </w:pPr>
    <w:rPr>
      <w:rFonts w:ascii="Segoe UI" w:eastAsiaTheme="minorHAnsi" w:hAnsi="Segoe UI" w:cs="Segoe UI"/>
      <w:sz w:val="18"/>
      <w:szCs w:val="18"/>
      <w:lang w:eastAsia="en-US"/>
    </w:rPr>
  </w:style>
  <w:style w:type="character" w:styleId="Hypertextovprepojenie">
    <w:name w:val="Hyperlink"/>
    <w:rsid w:val="009A5ACA"/>
    <w:rPr>
      <w:color w:val="0000FF"/>
      <w:u w:val="single"/>
    </w:rPr>
  </w:style>
  <w:style w:type="paragraph" w:styleId="Bezriadkovania">
    <w:name w:val="No Spacing"/>
    <w:link w:val="BezriadkovaniaChar"/>
    <w:uiPriority w:val="1"/>
    <w:qFormat/>
    <w:rsid w:val="009A5ACA"/>
    <w:pPr>
      <w:spacing w:after="0" w:line="240" w:lineRule="auto"/>
    </w:pPr>
  </w:style>
  <w:style w:type="character" w:customStyle="1" w:styleId="BezriadkovaniaChar">
    <w:name w:val="Bez riadkovania Char"/>
    <w:basedOn w:val="Predvolenpsmoodseku"/>
    <w:link w:val="Bezriadkovania"/>
    <w:uiPriority w:val="1"/>
    <w:locked/>
    <w:rsid w:val="009A5ACA"/>
  </w:style>
  <w:style w:type="paragraph" w:styleId="Nzov">
    <w:name w:val="Title"/>
    <w:basedOn w:val="Normlny"/>
    <w:link w:val="NzovChar"/>
    <w:qFormat/>
    <w:rsid w:val="009A5ACA"/>
    <w:pPr>
      <w:jc w:val="center"/>
    </w:pPr>
    <w:rPr>
      <w:rFonts w:ascii="Arial" w:hAnsi="Arial"/>
      <w:b/>
      <w:i/>
      <w:sz w:val="28"/>
      <w:szCs w:val="20"/>
    </w:rPr>
  </w:style>
  <w:style w:type="character" w:customStyle="1" w:styleId="NzovChar">
    <w:name w:val="Názov Char"/>
    <w:basedOn w:val="Predvolenpsmoodseku"/>
    <w:link w:val="Nzov"/>
    <w:rsid w:val="009A5ACA"/>
    <w:rPr>
      <w:rFonts w:ascii="Arial" w:eastAsia="Times New Roman" w:hAnsi="Arial" w:cs="Times New Roman"/>
      <w:b/>
      <w:i/>
      <w:sz w:val="28"/>
      <w:szCs w:val="20"/>
      <w:lang w:eastAsia="sk-SK"/>
    </w:rPr>
  </w:style>
  <w:style w:type="character" w:customStyle="1" w:styleId="CharStyle20">
    <w:name w:val="Char Style 20"/>
    <w:link w:val="Style19"/>
    <w:uiPriority w:val="99"/>
    <w:locked/>
    <w:rsid w:val="009A5ACA"/>
    <w:rPr>
      <w:rFonts w:ascii="Arial" w:hAnsi="Arial" w:cs="Arial"/>
      <w:shd w:val="clear" w:color="auto" w:fill="FFFFFF"/>
    </w:rPr>
  </w:style>
  <w:style w:type="paragraph" w:customStyle="1" w:styleId="Style19">
    <w:name w:val="Style 19"/>
    <w:basedOn w:val="Normlny"/>
    <w:link w:val="CharStyle20"/>
    <w:uiPriority w:val="99"/>
    <w:rsid w:val="009A5ACA"/>
    <w:pPr>
      <w:widowControl w:val="0"/>
      <w:shd w:val="clear" w:color="auto" w:fill="FFFFFF"/>
      <w:spacing w:before="300" w:after="540" w:line="278" w:lineRule="exact"/>
      <w:ind w:hanging="340"/>
      <w:jc w:val="both"/>
    </w:pPr>
    <w:rPr>
      <w:rFonts w:ascii="Arial" w:eastAsiaTheme="minorHAnsi" w:hAnsi="Arial" w:cs="Arial"/>
      <w:sz w:val="22"/>
      <w:szCs w:val="22"/>
      <w:lang w:eastAsia="en-US"/>
    </w:rPr>
  </w:style>
  <w:style w:type="paragraph" w:customStyle="1" w:styleId="F2-ZkladnText">
    <w:name w:val="F2-ZákladnýText"/>
    <w:basedOn w:val="Normlny"/>
    <w:rsid w:val="009A5ACA"/>
    <w:pPr>
      <w:widowControl w:val="0"/>
      <w:suppressAutoHyphens/>
      <w:jc w:val="both"/>
    </w:pPr>
    <w:rPr>
      <w:lang w:eastAsia="hi-IN" w:bidi="hi-IN"/>
    </w:rPr>
  </w:style>
  <w:style w:type="paragraph" w:customStyle="1" w:styleId="CharChar1CharChar">
    <w:name w:val="Char Char1 Char Char"/>
    <w:basedOn w:val="Normlny"/>
    <w:rsid w:val="009A5ACA"/>
    <w:pPr>
      <w:spacing w:after="160" w:line="240" w:lineRule="exact"/>
    </w:pPr>
    <w:rPr>
      <w:rFonts w:ascii="Tahoma" w:hAnsi="Tahoma" w:cs="Tahoma"/>
      <w:sz w:val="20"/>
      <w:szCs w:val="20"/>
      <w:lang w:val="en-US" w:eastAsia="en-US"/>
    </w:rPr>
  </w:style>
  <w:style w:type="paragraph" w:customStyle="1" w:styleId="F2-ZkladnText0">
    <w:name w:val="F2-Z‡kladn?Text"/>
    <w:basedOn w:val="Normlny"/>
    <w:rsid w:val="009A5ACA"/>
    <w:pPr>
      <w:jc w:val="both"/>
    </w:pPr>
    <w:rPr>
      <w:szCs w:val="20"/>
      <w:lang w:val="cs-CZ"/>
    </w:rPr>
  </w:style>
  <w:style w:type="paragraph" w:customStyle="1" w:styleId="F7-ZvraznenCentrovanie">
    <w:name w:val="F7-ZvýraznenéCentrovanie"/>
    <w:basedOn w:val="Normlny"/>
    <w:rsid w:val="009A5ACA"/>
    <w:pPr>
      <w:jc w:val="center"/>
    </w:pPr>
    <w:rPr>
      <w:rFonts w:ascii="Arial" w:hAnsi="Arial"/>
      <w:b/>
      <w:sz w:val="20"/>
      <w:szCs w:val="20"/>
      <w:lang w:eastAsia="cs-CZ"/>
    </w:rPr>
  </w:style>
  <w:style w:type="table" w:customStyle="1" w:styleId="Mriekatabukysvetl1">
    <w:name w:val="Mriežka tabuľky – svetlá1"/>
    <w:basedOn w:val="Normlnatabuka"/>
    <w:uiPriority w:val="40"/>
    <w:rsid w:val="00E479C5"/>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Default">
    <w:name w:val="Default"/>
    <w:rsid w:val="00DC2486"/>
    <w:pPr>
      <w:autoSpaceDE w:val="0"/>
      <w:autoSpaceDN w:val="0"/>
      <w:adjustRightInd w:val="0"/>
      <w:spacing w:after="0" w:line="240" w:lineRule="auto"/>
    </w:pPr>
    <w:rPr>
      <w:rFonts w:ascii="Calibri" w:eastAsia="Calibri" w:hAnsi="Calibri" w:cs="Calibri"/>
      <w:color w:val="000000"/>
      <w:sz w:val="24"/>
      <w:szCs w:val="24"/>
    </w:rPr>
  </w:style>
  <w:style w:type="character" w:styleId="Siln">
    <w:name w:val="Strong"/>
    <w:basedOn w:val="Predvolenpsmoodseku"/>
    <w:uiPriority w:val="22"/>
    <w:qFormat/>
    <w:rsid w:val="00C92375"/>
    <w:rPr>
      <w:b/>
      <w:bCs/>
    </w:rPr>
  </w:style>
  <w:style w:type="character" w:customStyle="1" w:styleId="CharStyle6">
    <w:name w:val="Char Style 6"/>
    <w:basedOn w:val="Predvolenpsmoodseku"/>
    <w:link w:val="Style5"/>
    <w:locked/>
    <w:rsid w:val="000E7679"/>
  </w:style>
  <w:style w:type="paragraph" w:customStyle="1" w:styleId="Style5">
    <w:name w:val="Style 5"/>
    <w:basedOn w:val="Normlny"/>
    <w:link w:val="CharStyle6"/>
    <w:rsid w:val="000E7679"/>
    <w:pPr>
      <w:widowControl w:val="0"/>
      <w:spacing w:after="280" w:line="264" w:lineRule="auto"/>
      <w:ind w:firstLine="400"/>
    </w:pPr>
    <w:rPr>
      <w:rFonts w:asciiTheme="minorHAnsi" w:eastAsiaTheme="minorHAnsi" w:hAnsiTheme="minorHAnsi" w:cstheme="minorBidi"/>
      <w:sz w:val="22"/>
      <w:szCs w:val="22"/>
      <w:lang w:eastAsia="en-US"/>
    </w:rPr>
  </w:style>
  <w:style w:type="character" w:customStyle="1" w:styleId="CharStyle5">
    <w:name w:val="Char Style 5"/>
    <w:basedOn w:val="Predvolenpsmoodseku"/>
    <w:link w:val="Style4"/>
    <w:locked/>
    <w:rsid w:val="000E7679"/>
  </w:style>
  <w:style w:type="paragraph" w:customStyle="1" w:styleId="Style4">
    <w:name w:val="Style 4"/>
    <w:basedOn w:val="Normlny"/>
    <w:link w:val="CharStyle5"/>
    <w:rsid w:val="000E7679"/>
    <w:pPr>
      <w:widowControl w:val="0"/>
    </w:pPr>
    <w:rPr>
      <w:rFonts w:asciiTheme="minorHAnsi" w:eastAsiaTheme="minorHAnsi" w:hAnsiTheme="minorHAnsi" w:cstheme="minorBidi"/>
      <w:sz w:val="22"/>
      <w:szCs w:val="22"/>
      <w:lang w:eastAsia="en-US"/>
    </w:rPr>
  </w:style>
  <w:style w:type="character" w:customStyle="1" w:styleId="Zhlavie1">
    <w:name w:val="Záhlavie #1_"/>
    <w:basedOn w:val="Predvolenpsmoodseku"/>
    <w:link w:val="Zhlavie10"/>
    <w:rsid w:val="000662E8"/>
    <w:rPr>
      <w:rFonts w:ascii="Times New Roman" w:eastAsia="Times New Roman" w:hAnsi="Times New Roman" w:cs="Times New Roman"/>
      <w:b/>
      <w:bCs/>
      <w:sz w:val="32"/>
      <w:szCs w:val="32"/>
      <w:shd w:val="clear" w:color="auto" w:fill="FFFFFF"/>
    </w:rPr>
  </w:style>
  <w:style w:type="character" w:customStyle="1" w:styleId="Zhlavie2">
    <w:name w:val="Záhlavie #2_"/>
    <w:basedOn w:val="Predvolenpsmoodseku"/>
    <w:link w:val="Zhlavie20"/>
    <w:rsid w:val="000662E8"/>
    <w:rPr>
      <w:rFonts w:ascii="Times New Roman" w:eastAsia="Times New Roman" w:hAnsi="Times New Roman" w:cs="Times New Roman"/>
      <w:b/>
      <w:bCs/>
      <w:sz w:val="28"/>
      <w:szCs w:val="28"/>
      <w:shd w:val="clear" w:color="auto" w:fill="FFFFFF"/>
    </w:rPr>
  </w:style>
  <w:style w:type="character" w:customStyle="1" w:styleId="Zkladntext0">
    <w:name w:val="Základný text_"/>
    <w:basedOn w:val="Predvolenpsmoodseku"/>
    <w:link w:val="Zkladntext1"/>
    <w:qFormat/>
    <w:rsid w:val="000662E8"/>
    <w:rPr>
      <w:rFonts w:ascii="Times New Roman" w:eastAsia="Times New Roman" w:hAnsi="Times New Roman" w:cs="Times New Roman"/>
      <w:shd w:val="clear" w:color="auto" w:fill="FFFFFF"/>
    </w:rPr>
  </w:style>
  <w:style w:type="character" w:customStyle="1" w:styleId="In">
    <w:name w:val="Iné_"/>
    <w:basedOn w:val="Predvolenpsmoodseku"/>
    <w:link w:val="In0"/>
    <w:qFormat/>
    <w:rsid w:val="000662E8"/>
    <w:rPr>
      <w:rFonts w:ascii="Times New Roman" w:eastAsia="Times New Roman" w:hAnsi="Times New Roman" w:cs="Times New Roman"/>
      <w:shd w:val="clear" w:color="auto" w:fill="FFFFFF"/>
    </w:rPr>
  </w:style>
  <w:style w:type="paragraph" w:customStyle="1" w:styleId="Zhlavie10">
    <w:name w:val="Záhlavie #1"/>
    <w:basedOn w:val="Normlny"/>
    <w:link w:val="Zhlavie1"/>
    <w:rsid w:val="000662E8"/>
    <w:pPr>
      <w:widowControl w:val="0"/>
      <w:shd w:val="clear" w:color="auto" w:fill="FFFFFF"/>
      <w:spacing w:after="180" w:line="235" w:lineRule="auto"/>
      <w:ind w:left="230"/>
      <w:outlineLvl w:val="0"/>
    </w:pPr>
    <w:rPr>
      <w:b/>
      <w:bCs/>
      <w:sz w:val="32"/>
      <w:szCs w:val="32"/>
      <w:lang w:eastAsia="en-US"/>
    </w:rPr>
  </w:style>
  <w:style w:type="paragraph" w:customStyle="1" w:styleId="Zhlavie20">
    <w:name w:val="Záhlavie #2"/>
    <w:basedOn w:val="Normlny"/>
    <w:link w:val="Zhlavie2"/>
    <w:rsid w:val="000662E8"/>
    <w:pPr>
      <w:widowControl w:val="0"/>
      <w:shd w:val="clear" w:color="auto" w:fill="FFFFFF"/>
      <w:spacing w:after="160" w:line="235" w:lineRule="auto"/>
      <w:ind w:left="230"/>
      <w:outlineLvl w:val="1"/>
    </w:pPr>
    <w:rPr>
      <w:b/>
      <w:bCs/>
      <w:sz w:val="28"/>
      <w:szCs w:val="28"/>
      <w:lang w:eastAsia="en-US"/>
    </w:rPr>
  </w:style>
  <w:style w:type="paragraph" w:customStyle="1" w:styleId="Zkladntext1">
    <w:name w:val="Základný text1"/>
    <w:basedOn w:val="Normlny"/>
    <w:link w:val="Zkladntext0"/>
    <w:qFormat/>
    <w:rsid w:val="000662E8"/>
    <w:pPr>
      <w:widowControl w:val="0"/>
      <w:shd w:val="clear" w:color="auto" w:fill="FFFFFF"/>
      <w:ind w:firstLine="20"/>
      <w:jc w:val="both"/>
    </w:pPr>
    <w:rPr>
      <w:sz w:val="22"/>
      <w:szCs w:val="22"/>
      <w:lang w:eastAsia="en-US"/>
    </w:rPr>
  </w:style>
  <w:style w:type="paragraph" w:customStyle="1" w:styleId="In0">
    <w:name w:val="Iné"/>
    <w:basedOn w:val="Normlny"/>
    <w:link w:val="In"/>
    <w:qFormat/>
    <w:rsid w:val="000662E8"/>
    <w:pPr>
      <w:widowControl w:val="0"/>
      <w:shd w:val="clear" w:color="auto" w:fill="FFFFFF"/>
      <w:ind w:firstLine="20"/>
      <w:jc w:val="both"/>
    </w:pPr>
    <w:rPr>
      <w:sz w:val="22"/>
      <w:szCs w:val="22"/>
      <w:lang w:eastAsia="en-US"/>
    </w:rPr>
  </w:style>
  <w:style w:type="character" w:customStyle="1" w:styleId="Zhlavie3">
    <w:name w:val="Záhlavie #3_"/>
    <w:basedOn w:val="Predvolenpsmoodseku"/>
    <w:link w:val="Zhlavie30"/>
    <w:rsid w:val="000662E8"/>
    <w:rPr>
      <w:rFonts w:ascii="Times New Roman" w:eastAsia="Times New Roman" w:hAnsi="Times New Roman" w:cs="Times New Roman"/>
      <w:sz w:val="28"/>
      <w:szCs w:val="28"/>
      <w:u w:val="single"/>
      <w:shd w:val="clear" w:color="auto" w:fill="FFFFFF"/>
    </w:rPr>
  </w:style>
  <w:style w:type="character" w:customStyle="1" w:styleId="Nzovtabuky">
    <w:name w:val="Názov tabuľky_"/>
    <w:basedOn w:val="Predvolenpsmoodseku"/>
    <w:link w:val="Nzovtabuky0"/>
    <w:rsid w:val="000662E8"/>
    <w:rPr>
      <w:rFonts w:ascii="Times New Roman" w:eastAsia="Times New Roman" w:hAnsi="Times New Roman" w:cs="Times New Roman"/>
      <w:b/>
      <w:bCs/>
      <w:shd w:val="clear" w:color="auto" w:fill="FFFFFF"/>
    </w:rPr>
  </w:style>
  <w:style w:type="paragraph" w:customStyle="1" w:styleId="Zhlavie30">
    <w:name w:val="Záhlavie #3"/>
    <w:basedOn w:val="Normlny"/>
    <w:link w:val="Zhlavie3"/>
    <w:rsid w:val="000662E8"/>
    <w:pPr>
      <w:widowControl w:val="0"/>
      <w:shd w:val="clear" w:color="auto" w:fill="FFFFFF"/>
      <w:ind w:left="70" w:firstLine="70"/>
      <w:outlineLvl w:val="2"/>
    </w:pPr>
    <w:rPr>
      <w:sz w:val="28"/>
      <w:szCs w:val="28"/>
      <w:u w:val="single"/>
      <w:lang w:eastAsia="en-US"/>
    </w:rPr>
  </w:style>
  <w:style w:type="paragraph" w:customStyle="1" w:styleId="Nzovtabuky0">
    <w:name w:val="Názov tabuľky"/>
    <w:basedOn w:val="Normlny"/>
    <w:link w:val="Nzovtabuky"/>
    <w:rsid w:val="000662E8"/>
    <w:pPr>
      <w:widowControl w:val="0"/>
      <w:shd w:val="clear" w:color="auto" w:fill="FFFFFF"/>
    </w:pPr>
    <w:rPr>
      <w:b/>
      <w:bCs/>
      <w:sz w:val="22"/>
      <w:szCs w:val="22"/>
      <w:lang w:eastAsia="en-US"/>
    </w:rPr>
  </w:style>
  <w:style w:type="paragraph" w:customStyle="1" w:styleId="Odsekzoznamu1">
    <w:name w:val="Odsek zoznamu1"/>
    <w:basedOn w:val="Normlny"/>
    <w:rsid w:val="000662E8"/>
    <w:pPr>
      <w:suppressAutoHyphens/>
      <w:ind w:left="720"/>
      <w:contextualSpacing/>
    </w:pPr>
    <w:rPr>
      <w:rFonts w:eastAsia="SimSun" w:cs="Mangal"/>
      <w:kern w:val="1"/>
      <w:lang w:eastAsia="zh-CN" w:bidi="hi-IN"/>
    </w:rPr>
  </w:style>
  <w:style w:type="character" w:customStyle="1" w:styleId="lrzxr">
    <w:name w:val="lrzxr"/>
    <w:basedOn w:val="Predvolenpsmoodseku"/>
    <w:rsid w:val="000662E8"/>
  </w:style>
  <w:style w:type="paragraph" w:customStyle="1" w:styleId="CNormal">
    <w:name w:val="C_Normal"/>
    <w:basedOn w:val="Normlny"/>
    <w:link w:val="CNormalChar"/>
    <w:qFormat/>
    <w:rsid w:val="000662E8"/>
    <w:pPr>
      <w:autoSpaceDE w:val="0"/>
      <w:autoSpaceDN w:val="0"/>
      <w:spacing w:before="40" w:after="40" w:line="360" w:lineRule="auto"/>
      <w:ind w:firstLine="709"/>
      <w:jc w:val="both"/>
    </w:pPr>
    <w:rPr>
      <w:rFonts w:ascii="Calibri" w:hAnsi="Calibri"/>
      <w:sz w:val="22"/>
      <w:szCs w:val="20"/>
      <w:lang w:val="x-none" w:eastAsia="x-none"/>
    </w:rPr>
  </w:style>
  <w:style w:type="character" w:customStyle="1" w:styleId="CNormalChar">
    <w:name w:val="C_Normal Char"/>
    <w:link w:val="CNormal"/>
    <w:qFormat/>
    <w:rsid w:val="000662E8"/>
    <w:rPr>
      <w:rFonts w:ascii="Calibri" w:eastAsia="Times New Roman" w:hAnsi="Calibri" w:cs="Times New Roman"/>
      <w:szCs w:val="20"/>
      <w:lang w:val="x-none" w:eastAsia="x-none"/>
    </w:rPr>
  </w:style>
  <w:style w:type="paragraph" w:styleId="Oznaitext">
    <w:name w:val="Block Text"/>
    <w:basedOn w:val="Normlny"/>
    <w:rsid w:val="0058282F"/>
    <w:pPr>
      <w:ind w:left="426" w:right="-285"/>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14072">
      <w:bodyDiv w:val="1"/>
      <w:marLeft w:val="0"/>
      <w:marRight w:val="0"/>
      <w:marTop w:val="0"/>
      <w:marBottom w:val="0"/>
      <w:divBdr>
        <w:top w:val="none" w:sz="0" w:space="0" w:color="auto"/>
        <w:left w:val="none" w:sz="0" w:space="0" w:color="auto"/>
        <w:bottom w:val="none" w:sz="0" w:space="0" w:color="auto"/>
        <w:right w:val="none" w:sz="0" w:space="0" w:color="auto"/>
      </w:divBdr>
    </w:div>
    <w:div w:id="558246404">
      <w:bodyDiv w:val="1"/>
      <w:marLeft w:val="0"/>
      <w:marRight w:val="0"/>
      <w:marTop w:val="0"/>
      <w:marBottom w:val="0"/>
      <w:divBdr>
        <w:top w:val="none" w:sz="0" w:space="0" w:color="auto"/>
        <w:left w:val="none" w:sz="0" w:space="0" w:color="auto"/>
        <w:bottom w:val="none" w:sz="0" w:space="0" w:color="auto"/>
        <w:right w:val="none" w:sz="0" w:space="0" w:color="auto"/>
      </w:divBdr>
    </w:div>
    <w:div w:id="573856926">
      <w:bodyDiv w:val="1"/>
      <w:marLeft w:val="0"/>
      <w:marRight w:val="0"/>
      <w:marTop w:val="0"/>
      <w:marBottom w:val="0"/>
      <w:divBdr>
        <w:top w:val="none" w:sz="0" w:space="0" w:color="auto"/>
        <w:left w:val="none" w:sz="0" w:space="0" w:color="auto"/>
        <w:bottom w:val="none" w:sz="0" w:space="0" w:color="auto"/>
        <w:right w:val="none" w:sz="0" w:space="0" w:color="auto"/>
      </w:divBdr>
    </w:div>
    <w:div w:id="982005574">
      <w:bodyDiv w:val="1"/>
      <w:marLeft w:val="0"/>
      <w:marRight w:val="0"/>
      <w:marTop w:val="0"/>
      <w:marBottom w:val="0"/>
      <w:divBdr>
        <w:top w:val="none" w:sz="0" w:space="0" w:color="auto"/>
        <w:left w:val="none" w:sz="0" w:space="0" w:color="auto"/>
        <w:bottom w:val="none" w:sz="0" w:space="0" w:color="auto"/>
        <w:right w:val="none" w:sz="0" w:space="0" w:color="auto"/>
      </w:divBdr>
    </w:div>
    <w:div w:id="1435133753">
      <w:bodyDiv w:val="1"/>
      <w:marLeft w:val="0"/>
      <w:marRight w:val="0"/>
      <w:marTop w:val="0"/>
      <w:marBottom w:val="0"/>
      <w:divBdr>
        <w:top w:val="none" w:sz="0" w:space="0" w:color="auto"/>
        <w:left w:val="none" w:sz="0" w:space="0" w:color="auto"/>
        <w:bottom w:val="none" w:sz="0" w:space="0" w:color="auto"/>
        <w:right w:val="none" w:sz="0" w:space="0" w:color="auto"/>
      </w:divBdr>
    </w:div>
    <w:div w:id="1583832902">
      <w:bodyDiv w:val="1"/>
      <w:marLeft w:val="0"/>
      <w:marRight w:val="0"/>
      <w:marTop w:val="0"/>
      <w:marBottom w:val="0"/>
      <w:divBdr>
        <w:top w:val="none" w:sz="0" w:space="0" w:color="auto"/>
        <w:left w:val="none" w:sz="0" w:space="0" w:color="auto"/>
        <w:bottom w:val="none" w:sz="0" w:space="0" w:color="auto"/>
        <w:right w:val="none" w:sz="0" w:space="0" w:color="auto"/>
      </w:divBdr>
    </w:div>
    <w:div w:id="1848210209">
      <w:bodyDiv w:val="1"/>
      <w:marLeft w:val="0"/>
      <w:marRight w:val="0"/>
      <w:marTop w:val="0"/>
      <w:marBottom w:val="0"/>
      <w:divBdr>
        <w:top w:val="none" w:sz="0" w:space="0" w:color="auto"/>
        <w:left w:val="none" w:sz="0" w:space="0" w:color="auto"/>
        <w:bottom w:val="none" w:sz="0" w:space="0" w:color="auto"/>
        <w:right w:val="none" w:sz="0" w:space="0" w:color="auto"/>
      </w:divBdr>
    </w:div>
    <w:div w:id="1854294787">
      <w:bodyDiv w:val="1"/>
      <w:marLeft w:val="0"/>
      <w:marRight w:val="0"/>
      <w:marTop w:val="0"/>
      <w:marBottom w:val="0"/>
      <w:divBdr>
        <w:top w:val="none" w:sz="0" w:space="0" w:color="auto"/>
        <w:left w:val="none" w:sz="0" w:space="0" w:color="auto"/>
        <w:bottom w:val="none" w:sz="0" w:space="0" w:color="auto"/>
        <w:right w:val="none" w:sz="0" w:space="0" w:color="auto"/>
      </w:divBdr>
    </w:div>
    <w:div w:id="1980188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hyperlink" Target="http://www.biskupice.s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8A09-FA00-48F2-B0E1-A5893A27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6965</Words>
  <Characters>39704</Characters>
  <Application>Microsoft Office Word</Application>
  <DocSecurity>0</DocSecurity>
  <Lines>330</Lines>
  <Paragraphs>93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46576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Špaček Ján</dc:creator>
  <cp:lastModifiedBy>Jančulová</cp:lastModifiedBy>
  <cp:revision>6</cp:revision>
  <cp:lastPrinted>2021-04-15T09:33:00Z</cp:lastPrinted>
  <dcterms:created xsi:type="dcterms:W3CDTF">2021-04-14T15:26:00Z</dcterms:created>
  <dcterms:modified xsi:type="dcterms:W3CDTF">2021-04-22T02:37:00Z</dcterms:modified>
</cp:coreProperties>
</file>