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4" w:rsidRPr="00A3655C" w:rsidRDefault="00492524" w:rsidP="00492524">
      <w:pPr>
        <w:pStyle w:val="Zkladntext"/>
        <w:rPr>
          <w:rFonts w:ascii="Arial" w:hAnsi="Arial" w:cs="Arial"/>
          <w:b/>
          <w:sz w:val="28"/>
          <w:szCs w:val="28"/>
        </w:rPr>
      </w:pPr>
      <w:r w:rsidRPr="00A3655C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4B6224C5" wp14:editId="0F297056">
            <wp:simplePos x="0" y="0"/>
            <wp:positionH relativeFrom="margin">
              <wp:posOffset>-66675</wp:posOffset>
            </wp:positionH>
            <wp:positionV relativeFrom="paragraph">
              <wp:posOffset>-236220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55C">
        <w:rPr>
          <w:rFonts w:ascii="Arial" w:hAnsi="Arial" w:cs="Arial"/>
          <w:b/>
          <w:sz w:val="28"/>
          <w:szCs w:val="28"/>
        </w:rPr>
        <w:t>MESTSKÁ ČASŤ</w:t>
      </w:r>
    </w:p>
    <w:p w:rsidR="00492524" w:rsidRPr="00A3655C" w:rsidRDefault="00492524" w:rsidP="00492524">
      <w:pPr>
        <w:pStyle w:val="Zkladntext"/>
        <w:ind w:firstLine="708"/>
        <w:rPr>
          <w:rFonts w:ascii="Arial" w:hAnsi="Arial" w:cs="Arial"/>
          <w:b/>
          <w:sz w:val="28"/>
          <w:szCs w:val="28"/>
        </w:rPr>
      </w:pPr>
      <w:r w:rsidRPr="00A3655C">
        <w:rPr>
          <w:rFonts w:ascii="Arial" w:hAnsi="Arial" w:cs="Arial"/>
          <w:b/>
          <w:sz w:val="28"/>
          <w:szCs w:val="28"/>
        </w:rPr>
        <w:t>BRATISLAVA – PODUNAJSKÉ BISKUPICE</w:t>
      </w:r>
    </w:p>
    <w:p w:rsidR="00492524" w:rsidRPr="00A3655C" w:rsidRDefault="00492524" w:rsidP="00492524">
      <w:pPr>
        <w:jc w:val="center"/>
        <w:rPr>
          <w:rFonts w:ascii="Arial" w:hAnsi="Arial" w:cs="Arial"/>
          <w:sz w:val="28"/>
          <w:szCs w:val="28"/>
        </w:rPr>
      </w:pPr>
      <w:r w:rsidRPr="00A3655C">
        <w:rPr>
          <w:rFonts w:ascii="Arial" w:eastAsia="Calibri" w:hAnsi="Arial" w:cs="Arial"/>
          <w:sz w:val="28"/>
          <w:szCs w:val="28"/>
        </w:rPr>
        <w:t>Trojičné námestie 11, 825 61 Bratislava</w:t>
      </w:r>
    </w:p>
    <w:p w:rsidR="005D16A0" w:rsidRPr="00A3655C" w:rsidRDefault="005D16A0">
      <w:pPr>
        <w:rPr>
          <w:rFonts w:ascii="Arial" w:hAnsi="Arial" w:cs="Arial"/>
        </w:rPr>
      </w:pPr>
    </w:p>
    <w:p w:rsidR="00492524" w:rsidRPr="00A3655C" w:rsidRDefault="00492524" w:rsidP="00492524">
      <w:pPr>
        <w:rPr>
          <w:rFonts w:ascii="Arial" w:hAnsi="Arial" w:cs="Arial"/>
        </w:rPr>
      </w:pPr>
    </w:p>
    <w:p w:rsidR="00492524" w:rsidRPr="00A3655C" w:rsidRDefault="00492524" w:rsidP="00492524">
      <w:pPr>
        <w:pStyle w:val="Bezriadkovania1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Materiál určený na rokovanie </w:t>
      </w:r>
    </w:p>
    <w:p w:rsidR="00492524" w:rsidRPr="00A3655C" w:rsidRDefault="00492524" w:rsidP="00492524">
      <w:pPr>
        <w:pStyle w:val="Bezriadkovania1"/>
        <w:rPr>
          <w:rFonts w:ascii="Arial" w:hAnsi="Arial" w:cs="Arial"/>
        </w:rPr>
      </w:pPr>
      <w:r w:rsidRPr="00A3655C">
        <w:rPr>
          <w:rFonts w:ascii="Arial" w:hAnsi="Arial" w:cs="Arial"/>
        </w:rPr>
        <w:t>Miestnej rady dňa:</w:t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="007629FD" w:rsidRPr="00A3655C">
        <w:rPr>
          <w:rFonts w:ascii="Arial" w:hAnsi="Arial" w:cs="Arial"/>
        </w:rPr>
        <w:t>30.11.</w:t>
      </w:r>
      <w:r w:rsidRPr="00A3655C">
        <w:rPr>
          <w:rFonts w:ascii="Arial" w:hAnsi="Arial" w:cs="Arial"/>
        </w:rPr>
        <w:t>2020</w:t>
      </w:r>
    </w:p>
    <w:p w:rsidR="00492524" w:rsidRPr="00A3655C" w:rsidRDefault="00492524" w:rsidP="00492524">
      <w:pPr>
        <w:pStyle w:val="Bezriadkovania1"/>
        <w:rPr>
          <w:rFonts w:ascii="Arial" w:hAnsi="Arial" w:cs="Arial"/>
        </w:rPr>
      </w:pPr>
      <w:r w:rsidRPr="00A3655C">
        <w:rPr>
          <w:rFonts w:ascii="Arial" w:hAnsi="Arial" w:cs="Arial"/>
        </w:rPr>
        <w:t>Miestneho zastupiteľstva:</w:t>
      </w:r>
      <w:r w:rsidRPr="00A3655C">
        <w:rPr>
          <w:rFonts w:ascii="Arial" w:hAnsi="Arial" w:cs="Arial"/>
        </w:rPr>
        <w:tab/>
      </w:r>
      <w:r w:rsidR="007629FD" w:rsidRPr="00A3655C">
        <w:rPr>
          <w:rFonts w:ascii="Arial" w:hAnsi="Arial" w:cs="Arial"/>
        </w:rPr>
        <w:t>08.12.</w:t>
      </w:r>
      <w:r w:rsidRPr="00A3655C">
        <w:rPr>
          <w:rFonts w:ascii="Arial" w:hAnsi="Arial" w:cs="Arial"/>
        </w:rPr>
        <w:t>2020</w:t>
      </w:r>
    </w:p>
    <w:p w:rsidR="00492524" w:rsidRPr="00A3655C" w:rsidRDefault="00492524" w:rsidP="00492524">
      <w:pPr>
        <w:rPr>
          <w:rFonts w:ascii="Arial" w:hAnsi="Arial" w:cs="Arial"/>
        </w:rPr>
      </w:pPr>
    </w:p>
    <w:p w:rsidR="00492524" w:rsidRPr="00A3655C" w:rsidRDefault="00492524" w:rsidP="00492524">
      <w:pPr>
        <w:spacing w:after="0"/>
        <w:jc w:val="center"/>
        <w:rPr>
          <w:rFonts w:ascii="Arial" w:hAnsi="Arial" w:cs="Arial"/>
          <w:b/>
        </w:rPr>
      </w:pPr>
    </w:p>
    <w:p w:rsidR="000A6C92" w:rsidRPr="00A3655C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0A6C92" w:rsidRPr="00A3655C" w:rsidRDefault="000A6C92" w:rsidP="00492524">
      <w:pPr>
        <w:spacing w:after="0"/>
        <w:jc w:val="center"/>
        <w:rPr>
          <w:rFonts w:ascii="Arial" w:hAnsi="Arial" w:cs="Arial"/>
          <w:b/>
        </w:rPr>
      </w:pPr>
    </w:p>
    <w:p w:rsidR="00492524" w:rsidRPr="00A3655C" w:rsidRDefault="00492524" w:rsidP="009C65AE">
      <w:pPr>
        <w:spacing w:after="0"/>
        <w:jc w:val="center"/>
        <w:rPr>
          <w:rFonts w:ascii="Arial" w:hAnsi="Arial" w:cs="Arial"/>
          <w:b/>
        </w:rPr>
      </w:pPr>
    </w:p>
    <w:p w:rsidR="009C65AE" w:rsidRPr="00A3655C" w:rsidRDefault="009C65AE" w:rsidP="00467DCE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655C">
        <w:rPr>
          <w:rFonts w:ascii="Arial" w:hAnsi="Arial" w:cs="Arial"/>
          <w:b/>
          <w:sz w:val="24"/>
          <w:szCs w:val="24"/>
        </w:rPr>
        <w:t>Informatívna správa</w:t>
      </w:r>
    </w:p>
    <w:p w:rsidR="005D528F" w:rsidRPr="00A3655C" w:rsidRDefault="005D528F" w:rsidP="005D528F">
      <w:pPr>
        <w:pStyle w:val="Bezriadkovania"/>
        <w:jc w:val="center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Správy  o výsledkoch a podmienkach výchovno-vzdelávacej činnosti</w:t>
      </w:r>
    </w:p>
    <w:p w:rsidR="005D528F" w:rsidRPr="00A3655C" w:rsidRDefault="005D528F" w:rsidP="005D528F">
      <w:pPr>
        <w:pStyle w:val="Bezriadkovania"/>
        <w:jc w:val="center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základných a materských škôl za školský rok 2019/2020.</w:t>
      </w:r>
    </w:p>
    <w:p w:rsidR="009C65AE" w:rsidRPr="00A3655C" w:rsidRDefault="009C65AE" w:rsidP="009C65AE">
      <w:pPr>
        <w:spacing w:after="0"/>
        <w:jc w:val="center"/>
        <w:rPr>
          <w:rFonts w:ascii="Arial" w:hAnsi="Arial" w:cs="Arial"/>
        </w:rPr>
      </w:pPr>
    </w:p>
    <w:p w:rsidR="00041E4A" w:rsidRPr="00A3655C" w:rsidRDefault="00041E4A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67036E" w:rsidRPr="00A3655C" w:rsidRDefault="0067036E" w:rsidP="00492524">
      <w:pPr>
        <w:spacing w:after="0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>Predkladá:</w:t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  <w:t>Návrh obsahuje:</w:t>
      </w: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Mgr. Zoltán </w:t>
      </w:r>
      <w:proofErr w:type="spellStart"/>
      <w:r w:rsidRPr="00A3655C">
        <w:rPr>
          <w:rFonts w:ascii="Arial" w:hAnsi="Arial" w:cs="Arial"/>
        </w:rPr>
        <w:t>Pék</w:t>
      </w:r>
      <w:proofErr w:type="spellEnd"/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  <w:t>1. Návrh uznesenia</w:t>
      </w:r>
    </w:p>
    <w:p w:rsidR="00933A5D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>starosta</w:t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</w:r>
      <w:r w:rsidRPr="00A3655C">
        <w:rPr>
          <w:rFonts w:ascii="Arial" w:hAnsi="Arial" w:cs="Arial"/>
        </w:rPr>
        <w:tab/>
        <w:t xml:space="preserve">2. </w:t>
      </w:r>
      <w:r w:rsidR="00933A5D">
        <w:rPr>
          <w:rFonts w:ascii="Arial" w:hAnsi="Arial" w:cs="Arial"/>
        </w:rPr>
        <w:t xml:space="preserve">Vyjadrenie </w:t>
      </w:r>
      <w:proofErr w:type="spellStart"/>
      <w:r w:rsidR="00933A5D">
        <w:rPr>
          <w:rFonts w:ascii="Arial" w:hAnsi="Arial" w:cs="Arial"/>
        </w:rPr>
        <w:t>MiR</w:t>
      </w:r>
      <w:proofErr w:type="spellEnd"/>
      <w:r w:rsidR="00933A5D">
        <w:rPr>
          <w:rFonts w:ascii="Arial" w:hAnsi="Arial" w:cs="Arial"/>
        </w:rPr>
        <w:t xml:space="preserve"> a komisií</w:t>
      </w:r>
    </w:p>
    <w:p w:rsidR="00462615" w:rsidRPr="00A3655C" w:rsidRDefault="00933A5D" w:rsidP="00933A5D">
      <w:pPr>
        <w:pStyle w:val="Bezriadkovania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62615" w:rsidRPr="00A3655C">
        <w:rPr>
          <w:rFonts w:ascii="Arial" w:hAnsi="Arial" w:cs="Arial"/>
        </w:rPr>
        <w:t>Dôvodová správa</w:t>
      </w:r>
    </w:p>
    <w:p w:rsidR="00462615" w:rsidRPr="00A3655C" w:rsidRDefault="00462615" w:rsidP="00462615">
      <w:pPr>
        <w:pStyle w:val="Bezriadkovania"/>
        <w:ind w:left="6372" w:firstLine="708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3. </w:t>
      </w:r>
      <w:r w:rsidR="009C65AE" w:rsidRPr="00A3655C">
        <w:rPr>
          <w:rFonts w:ascii="Arial" w:hAnsi="Arial" w:cs="Arial"/>
        </w:rPr>
        <w:t>Inform</w:t>
      </w:r>
      <w:r w:rsidR="00933A5D">
        <w:rPr>
          <w:rFonts w:ascii="Arial" w:hAnsi="Arial" w:cs="Arial"/>
        </w:rPr>
        <w:t>atívna správa</w:t>
      </w: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7DCE" w:rsidRPr="00A3655C" w:rsidRDefault="00467DCE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Zodpovedná: </w:t>
      </w: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>Ing. Mariana Páleníková</w:t>
      </w: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prednostka </w:t>
      </w: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>Spracovala:</w:t>
      </w:r>
      <w:r w:rsidRPr="00A3655C">
        <w:rPr>
          <w:rFonts w:ascii="Arial" w:hAnsi="Arial" w:cs="Arial"/>
        </w:rPr>
        <w:br/>
        <w:t xml:space="preserve">PaedDr. Beáta </w:t>
      </w:r>
      <w:proofErr w:type="spellStart"/>
      <w:r w:rsidRPr="00A3655C">
        <w:rPr>
          <w:rFonts w:ascii="Arial" w:hAnsi="Arial" w:cs="Arial"/>
        </w:rPr>
        <w:t>Biksadská</w:t>
      </w:r>
      <w:proofErr w:type="spellEnd"/>
    </w:p>
    <w:p w:rsidR="00462615" w:rsidRPr="00A3655C" w:rsidRDefault="00462615" w:rsidP="00462615">
      <w:pPr>
        <w:pStyle w:val="Bezriadkovania"/>
        <w:rPr>
          <w:rFonts w:ascii="Arial" w:hAnsi="Arial" w:cs="Arial"/>
        </w:rPr>
      </w:pPr>
      <w:r w:rsidRPr="00A3655C">
        <w:rPr>
          <w:rFonts w:ascii="Arial" w:hAnsi="Arial" w:cs="Arial"/>
        </w:rPr>
        <w:t>vedúca oddelenia školstva a kultúry</w:t>
      </w:r>
    </w:p>
    <w:p w:rsidR="00492524" w:rsidRPr="00A3655C" w:rsidRDefault="00492524" w:rsidP="00041E4A">
      <w:pPr>
        <w:spacing w:after="0"/>
        <w:ind w:left="708"/>
        <w:rPr>
          <w:rFonts w:ascii="Arial" w:hAnsi="Arial" w:cs="Arial"/>
          <w:b/>
        </w:rPr>
      </w:pPr>
    </w:p>
    <w:p w:rsidR="00492524" w:rsidRPr="00A3655C" w:rsidRDefault="00492524" w:rsidP="00492524">
      <w:pPr>
        <w:spacing w:after="0"/>
        <w:rPr>
          <w:rFonts w:ascii="Arial" w:hAnsi="Arial" w:cs="Arial"/>
          <w:b/>
        </w:rPr>
      </w:pPr>
    </w:p>
    <w:p w:rsidR="00041E4A" w:rsidRPr="00A3655C" w:rsidRDefault="00041E4A" w:rsidP="00492524">
      <w:pPr>
        <w:spacing w:after="0"/>
        <w:ind w:left="708"/>
        <w:jc w:val="center"/>
        <w:rPr>
          <w:rFonts w:ascii="Arial" w:hAnsi="Arial" w:cs="Arial"/>
          <w:b/>
        </w:rPr>
      </w:pPr>
    </w:p>
    <w:p w:rsidR="00492524" w:rsidRPr="00A3655C" w:rsidRDefault="00F95F91" w:rsidP="0049252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492524" w:rsidRPr="00A3655C">
        <w:rPr>
          <w:rFonts w:ascii="Arial" w:hAnsi="Arial" w:cs="Arial"/>
          <w:b/>
        </w:rPr>
        <w:t xml:space="preserve"> 2020</w:t>
      </w:r>
    </w:p>
    <w:p w:rsidR="000C5080" w:rsidRPr="00A3655C" w:rsidRDefault="000C5080" w:rsidP="000C5080">
      <w:pPr>
        <w:rPr>
          <w:rFonts w:ascii="Arial" w:hAnsi="Arial" w:cs="Arial"/>
        </w:rPr>
      </w:pPr>
    </w:p>
    <w:p w:rsidR="009C65AE" w:rsidRPr="00A3655C" w:rsidRDefault="009C65AE" w:rsidP="008506CD">
      <w:pPr>
        <w:rPr>
          <w:rFonts w:ascii="Arial" w:hAnsi="Arial" w:cs="Arial"/>
          <w:b/>
        </w:rPr>
      </w:pPr>
    </w:p>
    <w:p w:rsidR="008506CD" w:rsidRPr="00A3655C" w:rsidRDefault="008506CD" w:rsidP="008506CD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Vyjadrenie mie</w:t>
      </w:r>
      <w:r w:rsidR="009C65AE" w:rsidRPr="00A3655C">
        <w:rPr>
          <w:rFonts w:ascii="Arial" w:hAnsi="Arial" w:cs="Arial"/>
          <w:b/>
        </w:rPr>
        <w:t>stnej rady ( zasadnutie dňa 30.</w:t>
      </w:r>
      <w:r w:rsidRPr="00A3655C">
        <w:rPr>
          <w:rFonts w:ascii="Arial" w:hAnsi="Arial" w:cs="Arial"/>
          <w:b/>
        </w:rPr>
        <w:t>11.2020 )</w:t>
      </w:r>
    </w:p>
    <w:p w:rsidR="005D528F" w:rsidRPr="00A3655C" w:rsidRDefault="009C65AE" w:rsidP="005D528F">
      <w:pPr>
        <w:pStyle w:val="Bezriadkovania"/>
        <w:rPr>
          <w:rFonts w:ascii="Arial" w:hAnsi="Arial" w:cs="Arial"/>
          <w:b/>
        </w:rPr>
      </w:pPr>
      <w:r w:rsidRPr="00A3655C">
        <w:rPr>
          <w:rFonts w:ascii="Arial" w:hAnsi="Arial" w:cs="Arial"/>
        </w:rPr>
        <w:t xml:space="preserve">Miestna rada vzala na vedomie predloženú </w:t>
      </w:r>
      <w:r w:rsidRPr="00A3655C">
        <w:rPr>
          <w:rFonts w:ascii="Arial" w:hAnsi="Arial" w:cs="Arial"/>
          <w:bCs/>
        </w:rPr>
        <w:t xml:space="preserve">Informatívnu správu - </w:t>
      </w:r>
      <w:r w:rsidR="005D528F" w:rsidRPr="00A3655C">
        <w:rPr>
          <w:rFonts w:ascii="Arial" w:hAnsi="Arial" w:cs="Arial"/>
          <w:b/>
        </w:rPr>
        <w:t>Správy  o výsledkoch a podmienkach výchovno-vzdelávacej činnosti základných a materských škôl za školský rok 2019/2020.</w:t>
      </w:r>
    </w:p>
    <w:p w:rsidR="008506CD" w:rsidRPr="00A3655C" w:rsidRDefault="008506CD" w:rsidP="005D528F">
      <w:pPr>
        <w:spacing w:after="0"/>
        <w:rPr>
          <w:rFonts w:ascii="Arial" w:hAnsi="Arial" w:cs="Arial"/>
        </w:rPr>
      </w:pPr>
    </w:p>
    <w:p w:rsidR="008506CD" w:rsidRPr="00A3655C" w:rsidRDefault="008506CD" w:rsidP="008506CD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 xml:space="preserve">UZNESENIE č. </w:t>
      </w:r>
      <w:r w:rsidR="006E50D8">
        <w:rPr>
          <w:rFonts w:ascii="Arial" w:hAnsi="Arial" w:cs="Arial"/>
          <w:b/>
        </w:rPr>
        <w:t>98</w:t>
      </w:r>
      <w:bookmarkStart w:id="0" w:name="_GoBack"/>
      <w:bookmarkEnd w:id="0"/>
      <w:r w:rsidRPr="00A3655C">
        <w:rPr>
          <w:rFonts w:ascii="Arial" w:hAnsi="Arial" w:cs="Arial"/>
          <w:b/>
        </w:rPr>
        <w:t xml:space="preserve"> /2020/MR</w:t>
      </w:r>
    </w:p>
    <w:p w:rsidR="009C65AE" w:rsidRPr="00A3655C" w:rsidRDefault="009C65AE" w:rsidP="009C65AE">
      <w:pPr>
        <w:jc w:val="both"/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Vyjadrenie komisií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  <w:r w:rsidRPr="00A3655C">
        <w:rPr>
          <w:rFonts w:ascii="Arial" w:hAnsi="Arial" w:cs="Arial"/>
        </w:rPr>
        <w:t>Komisia finančná, podnikateľských činností a obchodu :</w:t>
      </w: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Materiál nebol prerokovaný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  <w:r w:rsidRPr="00A3655C">
        <w:rPr>
          <w:rFonts w:ascii="Arial" w:hAnsi="Arial" w:cs="Arial"/>
        </w:rPr>
        <w:t>Komisia sociálnych vecí a zdravotníctva :</w:t>
      </w: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Materiál nebol prerokovaný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  <w:r w:rsidRPr="00A3655C">
        <w:rPr>
          <w:rFonts w:ascii="Arial" w:hAnsi="Arial" w:cs="Arial"/>
        </w:rPr>
        <w:t>Komisia školstva, kultúry, mládeže a športu :</w:t>
      </w:r>
    </w:p>
    <w:p w:rsidR="009C65AE" w:rsidRPr="00A3655C" w:rsidRDefault="009C65AE" w:rsidP="005D528F">
      <w:pPr>
        <w:pStyle w:val="Bezriadkovania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 xml:space="preserve">Členovia komisie školstva  a kultúry  odporúčajú navrhovaný  materiál: Informatívnu správu </w:t>
      </w:r>
      <w:r w:rsidR="005D528F" w:rsidRPr="00A3655C">
        <w:rPr>
          <w:rFonts w:ascii="Arial" w:hAnsi="Arial" w:cs="Arial"/>
          <w:b/>
        </w:rPr>
        <w:t>Správy  o výsledkoch a podmienkach výchovno-vzdelávacej činnosti základných a materských škôl za školský rok 2019/2020</w:t>
      </w:r>
      <w:r w:rsidRPr="00A3655C">
        <w:rPr>
          <w:rFonts w:ascii="Arial" w:hAnsi="Arial" w:cs="Arial"/>
          <w:b/>
        </w:rPr>
        <w:t xml:space="preserve"> predložiť a prerokovať  na </w:t>
      </w:r>
      <w:proofErr w:type="spellStart"/>
      <w:r w:rsidRPr="00A3655C">
        <w:rPr>
          <w:rFonts w:ascii="Arial" w:hAnsi="Arial" w:cs="Arial"/>
          <w:b/>
        </w:rPr>
        <w:t>MiZ</w:t>
      </w:r>
      <w:proofErr w:type="spellEnd"/>
      <w:r w:rsidRPr="00A3655C">
        <w:rPr>
          <w:rFonts w:ascii="Arial" w:hAnsi="Arial" w:cs="Arial"/>
          <w:b/>
        </w:rPr>
        <w:t>.</w:t>
      </w:r>
    </w:p>
    <w:p w:rsidR="009C65AE" w:rsidRPr="00A3655C" w:rsidRDefault="009C65AE" w:rsidP="009C65AE">
      <w:pPr>
        <w:jc w:val="both"/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  <w:r w:rsidRPr="00A3655C">
        <w:rPr>
          <w:rFonts w:ascii="Arial" w:hAnsi="Arial" w:cs="Arial"/>
        </w:rPr>
        <w:t>Komisia územného plánu, výstavby, životného prostredia, odpadov a cestného hospodárstva :</w:t>
      </w: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Materiál nebol prerokovaný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753F27" w:rsidRDefault="00753F27" w:rsidP="009C65AE">
      <w:pPr>
        <w:rPr>
          <w:rFonts w:ascii="Arial" w:hAnsi="Arial" w:cs="Arial"/>
          <w:b/>
        </w:rPr>
      </w:pP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lastRenderedPageBreak/>
        <w:t>Návrh uznesenia</w:t>
      </w:r>
    </w:p>
    <w:p w:rsidR="009C65AE" w:rsidRPr="00A3655C" w:rsidRDefault="009C65AE" w:rsidP="009C65AE">
      <w:pPr>
        <w:contextualSpacing/>
        <w:rPr>
          <w:rFonts w:ascii="Arial" w:hAnsi="Arial" w:cs="Arial"/>
        </w:rPr>
      </w:pPr>
      <w:r w:rsidRPr="00A3655C">
        <w:rPr>
          <w:rFonts w:ascii="Arial" w:hAnsi="Arial" w:cs="Arial"/>
        </w:rPr>
        <w:t>( Na schválenie uznesenia je potrebný súhlas nadpolovičná väčšina prítomných poslancov )</w:t>
      </w:r>
    </w:p>
    <w:p w:rsidR="009C65AE" w:rsidRPr="00A3655C" w:rsidRDefault="009C65AE" w:rsidP="009C65AE">
      <w:pPr>
        <w:jc w:val="center"/>
        <w:rPr>
          <w:rFonts w:ascii="Arial" w:hAnsi="Arial" w:cs="Arial"/>
          <w:b/>
        </w:rPr>
      </w:pPr>
    </w:p>
    <w:p w:rsidR="009C65AE" w:rsidRPr="00A3655C" w:rsidRDefault="009C65AE" w:rsidP="009C65AE">
      <w:pPr>
        <w:jc w:val="center"/>
        <w:rPr>
          <w:rFonts w:ascii="Arial" w:hAnsi="Arial" w:cs="Arial"/>
          <w:b/>
        </w:rPr>
      </w:pPr>
    </w:p>
    <w:p w:rsidR="009C65AE" w:rsidRPr="00A3655C" w:rsidRDefault="009C65AE" w:rsidP="009C65AE">
      <w:pPr>
        <w:jc w:val="center"/>
        <w:rPr>
          <w:rFonts w:ascii="Arial" w:hAnsi="Arial" w:cs="Arial"/>
          <w:b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Uznesenie č. : .........................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  <w:r w:rsidRPr="00A3655C">
        <w:rPr>
          <w:rFonts w:ascii="Arial" w:hAnsi="Arial" w:cs="Arial"/>
        </w:rPr>
        <w:t>Miestne zastupiteľstvo Mestskej časti Bratislava – Podunajské Biskupice po prerokovaní: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 xml:space="preserve">berie na vedomie 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5D528F" w:rsidRPr="00A3655C" w:rsidRDefault="009C65AE" w:rsidP="005D528F">
      <w:pPr>
        <w:pStyle w:val="Bezriadkovania"/>
        <w:rPr>
          <w:rFonts w:ascii="Arial" w:hAnsi="Arial" w:cs="Arial"/>
          <w:b/>
        </w:rPr>
      </w:pPr>
      <w:r w:rsidRPr="00A3655C">
        <w:rPr>
          <w:rFonts w:ascii="Arial" w:hAnsi="Arial" w:cs="Arial"/>
        </w:rPr>
        <w:t>Informatívnu správu</w:t>
      </w:r>
      <w:r w:rsidR="005D528F" w:rsidRPr="00A3655C">
        <w:rPr>
          <w:rFonts w:ascii="Arial" w:hAnsi="Arial" w:cs="Arial"/>
        </w:rPr>
        <w:t xml:space="preserve">: </w:t>
      </w:r>
      <w:r w:rsidRPr="00A3655C">
        <w:rPr>
          <w:rFonts w:ascii="Arial" w:hAnsi="Arial" w:cs="Arial"/>
        </w:rPr>
        <w:t xml:space="preserve"> </w:t>
      </w:r>
      <w:r w:rsidR="005D528F" w:rsidRPr="00A3655C">
        <w:rPr>
          <w:rFonts w:ascii="Arial" w:hAnsi="Arial" w:cs="Arial"/>
          <w:b/>
        </w:rPr>
        <w:t>Správy  o výsledkoch a podmienkach výchovno-vzdelávacej činnosti základných a materských škôl za školský rok 2019/2020.</w:t>
      </w:r>
    </w:p>
    <w:p w:rsidR="009C65AE" w:rsidRPr="00A3655C" w:rsidRDefault="009C65AE" w:rsidP="005D528F">
      <w:pPr>
        <w:pStyle w:val="Bezriadkovania"/>
        <w:spacing w:line="276" w:lineRule="auto"/>
        <w:rPr>
          <w:rFonts w:ascii="Arial" w:hAnsi="Arial" w:cs="Arial"/>
          <w:vanish/>
        </w:rPr>
      </w:pPr>
      <w:r w:rsidRPr="00A3655C">
        <w:rPr>
          <w:rFonts w:ascii="Arial" w:hAnsi="Arial" w:cs="Arial"/>
          <w:vanish/>
        </w:rPr>
        <w:t>HHhhh</w:t>
      </w:r>
    </w:p>
    <w:p w:rsidR="009C65AE" w:rsidRPr="00A3655C" w:rsidRDefault="009C65AE" w:rsidP="009C65AE">
      <w:pPr>
        <w:rPr>
          <w:rFonts w:ascii="Arial" w:hAnsi="Arial" w:cs="Arial"/>
        </w:rPr>
      </w:pPr>
    </w:p>
    <w:p w:rsidR="009C65AE" w:rsidRPr="00A3655C" w:rsidRDefault="009C65AE" w:rsidP="009C65AE">
      <w:pPr>
        <w:rPr>
          <w:rFonts w:ascii="Arial" w:hAnsi="Arial" w:cs="Arial"/>
        </w:rPr>
      </w:pPr>
    </w:p>
    <w:p w:rsidR="00492524" w:rsidRPr="00A3655C" w:rsidRDefault="00492524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A7712" w:rsidRPr="00A3655C" w:rsidRDefault="00AA7712" w:rsidP="009C65AE">
      <w:pPr>
        <w:rPr>
          <w:rFonts w:ascii="Arial" w:hAnsi="Arial" w:cs="Arial"/>
        </w:rPr>
      </w:pPr>
    </w:p>
    <w:p w:rsidR="00A35378" w:rsidRPr="00A3655C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A35378" w:rsidRPr="00A3655C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A35378" w:rsidRPr="00A3655C" w:rsidRDefault="00A35378" w:rsidP="00AA7712">
      <w:pPr>
        <w:pStyle w:val="Bezriadkovania"/>
        <w:jc w:val="center"/>
        <w:rPr>
          <w:rFonts w:ascii="Arial" w:hAnsi="Arial" w:cs="Arial"/>
          <w:b/>
        </w:rPr>
      </w:pPr>
    </w:p>
    <w:p w:rsidR="002729F7" w:rsidRDefault="002729F7" w:rsidP="00AA7712">
      <w:pPr>
        <w:pStyle w:val="Bezriadkovania"/>
        <w:jc w:val="center"/>
        <w:rPr>
          <w:rFonts w:ascii="Arial" w:hAnsi="Arial" w:cs="Arial"/>
          <w:b/>
        </w:rPr>
      </w:pPr>
    </w:p>
    <w:p w:rsidR="002729F7" w:rsidRDefault="002729F7" w:rsidP="00AA7712">
      <w:pPr>
        <w:pStyle w:val="Bezriadkovania"/>
        <w:jc w:val="center"/>
        <w:rPr>
          <w:rFonts w:ascii="Arial" w:hAnsi="Arial" w:cs="Arial"/>
          <w:b/>
        </w:rPr>
      </w:pPr>
    </w:p>
    <w:p w:rsidR="002729F7" w:rsidRDefault="002729F7" w:rsidP="00AA7712">
      <w:pPr>
        <w:pStyle w:val="Bezriadkovania"/>
        <w:jc w:val="center"/>
        <w:rPr>
          <w:rFonts w:ascii="Arial" w:hAnsi="Arial" w:cs="Arial"/>
          <w:b/>
        </w:rPr>
      </w:pPr>
    </w:p>
    <w:p w:rsidR="002729F7" w:rsidRDefault="002729F7" w:rsidP="00AA7712">
      <w:pPr>
        <w:pStyle w:val="Bezriadkovania"/>
        <w:jc w:val="center"/>
        <w:rPr>
          <w:rFonts w:ascii="Arial" w:hAnsi="Arial" w:cs="Arial"/>
          <w:b/>
        </w:rPr>
      </w:pPr>
    </w:p>
    <w:p w:rsidR="00AA7712" w:rsidRPr="00A3655C" w:rsidRDefault="00AA7712" w:rsidP="00AA7712">
      <w:pPr>
        <w:pStyle w:val="Bezriadkovania"/>
        <w:jc w:val="center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Dôvodová správa</w:t>
      </w:r>
    </w:p>
    <w:p w:rsidR="005D528F" w:rsidRPr="00A3655C" w:rsidRDefault="005D528F" w:rsidP="00AA7712">
      <w:pPr>
        <w:pStyle w:val="Bezriadkovania"/>
        <w:jc w:val="center"/>
        <w:rPr>
          <w:rFonts w:ascii="Arial" w:hAnsi="Arial" w:cs="Arial"/>
          <w:b/>
        </w:rPr>
      </w:pPr>
    </w:p>
    <w:p w:rsidR="000146EC" w:rsidRPr="002729F7" w:rsidRDefault="000146EC" w:rsidP="002729F7">
      <w:pPr>
        <w:pStyle w:val="Bezriadkovania"/>
        <w:spacing w:line="276" w:lineRule="auto"/>
        <w:rPr>
          <w:rFonts w:ascii="Arial" w:eastAsia="Times New Roman" w:hAnsi="Arial" w:cs="Arial"/>
          <w:color w:val="494949"/>
          <w:lang w:eastAsia="sk-SK"/>
        </w:rPr>
      </w:pPr>
      <w:r w:rsidRPr="002729F7">
        <w:rPr>
          <w:rFonts w:ascii="Arial" w:hAnsi="Arial" w:cs="Arial"/>
          <w:color w:val="494949"/>
          <w:shd w:val="clear" w:color="auto" w:fill="FFFFFF"/>
        </w:rPr>
        <w:t>Ministerstvo školstva Slovenskej republiky podľa </w:t>
      </w:r>
      <w:hyperlink r:id="rId10" w:anchor="paragraf-14.odsek-5.pismeno-e" w:tooltip="Odkaz na predpis alebo ustanovenie" w:history="1">
        <w:r w:rsidRPr="002729F7">
          <w:rPr>
            <w:rStyle w:val="Hypertextovprepojenie"/>
            <w:rFonts w:ascii="Arial" w:hAnsi="Arial" w:cs="Arial"/>
            <w:i/>
            <w:iCs/>
            <w:shd w:val="clear" w:color="auto" w:fill="FFFFFF"/>
          </w:rPr>
          <w:t>§ 14 ods. 5 písm. d) zákona č. 596/2003 Z. z.</w:t>
        </w:r>
      </w:hyperlink>
      <w:r w:rsidRPr="002729F7">
        <w:rPr>
          <w:rFonts w:ascii="Arial" w:hAnsi="Arial" w:cs="Arial"/>
          <w:color w:val="494949"/>
          <w:shd w:val="clear" w:color="auto" w:fill="FFFFFF"/>
        </w:rPr>
        <w:t> o štátnej správe v školstve a školskej samospráve a o zmene a doplnení niektorých zákonov ustanovuje</w:t>
      </w:r>
      <w:r w:rsidR="005D528F" w:rsidRPr="002729F7">
        <w:rPr>
          <w:rFonts w:ascii="Arial" w:hAnsi="Arial" w:cs="Arial"/>
          <w:color w:val="494949"/>
          <w:shd w:val="clear" w:color="auto" w:fill="FFFFFF"/>
        </w:rPr>
        <w:t xml:space="preserve"> všeobecne záväzným právnym predpisom</w:t>
      </w:r>
      <w:r w:rsidR="002729F7">
        <w:rPr>
          <w:rFonts w:ascii="Arial" w:hAnsi="Arial" w:cs="Arial"/>
          <w:color w:val="494949"/>
          <w:shd w:val="clear" w:color="auto" w:fill="FFFFFF"/>
        </w:rPr>
        <w:t xml:space="preserve">, </w:t>
      </w:r>
      <w:r w:rsidR="002729F7" w:rsidRPr="002729F7">
        <w:rPr>
          <w:rFonts w:ascii="Arial" w:hAnsi="Arial" w:cs="Arial"/>
          <w:color w:val="494949"/>
          <w:lang w:eastAsia="sk-SK"/>
        </w:rPr>
        <w:t>Vyhlášk</w:t>
      </w:r>
      <w:r w:rsidR="002729F7">
        <w:rPr>
          <w:rFonts w:ascii="Arial" w:hAnsi="Arial" w:cs="Arial"/>
          <w:color w:val="494949"/>
          <w:lang w:eastAsia="sk-SK"/>
        </w:rPr>
        <w:t xml:space="preserve">ou </w:t>
      </w:r>
      <w:r w:rsidR="002729F7" w:rsidRPr="002729F7">
        <w:rPr>
          <w:rFonts w:ascii="Arial" w:hAnsi="Arial" w:cs="Arial"/>
          <w:color w:val="494949"/>
          <w:lang w:eastAsia="sk-SK"/>
        </w:rPr>
        <w:t xml:space="preserve"> 9/2006 </w:t>
      </w:r>
      <w:proofErr w:type="spellStart"/>
      <w:r w:rsidR="002729F7" w:rsidRPr="002729F7">
        <w:rPr>
          <w:rFonts w:ascii="Arial" w:hAnsi="Arial" w:cs="Arial"/>
          <w:color w:val="494949"/>
          <w:lang w:eastAsia="sk-SK"/>
        </w:rPr>
        <w:t>Z.z</w:t>
      </w:r>
      <w:proofErr w:type="spellEnd"/>
      <w:r w:rsidR="002729F7" w:rsidRPr="002729F7">
        <w:rPr>
          <w:rFonts w:ascii="Arial" w:hAnsi="Arial" w:cs="Arial"/>
          <w:color w:val="494949"/>
          <w:lang w:eastAsia="sk-SK"/>
        </w:rPr>
        <w:t xml:space="preserve">. </w:t>
      </w:r>
      <w:r w:rsidR="002729F7" w:rsidRPr="002729F7">
        <w:rPr>
          <w:rFonts w:ascii="Arial" w:hAnsi="Arial" w:cs="Arial"/>
          <w:lang w:eastAsia="sk-SK"/>
        </w:rPr>
        <w:t>Ministerstva školstva Slovenskej republiky</w:t>
      </w:r>
      <w:r w:rsidR="002729F7" w:rsidRPr="002729F7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2729F7" w:rsidRPr="002729F7">
        <w:rPr>
          <w:rFonts w:ascii="Arial" w:hAnsi="Arial" w:cs="Arial"/>
          <w:color w:val="494949"/>
          <w:lang w:eastAsia="sk-SK"/>
        </w:rPr>
        <w:t>zo 16. decembra 2005</w:t>
      </w:r>
      <w:r w:rsidR="002729F7" w:rsidRPr="002729F7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5D528F" w:rsidRPr="002729F7">
        <w:rPr>
          <w:rFonts w:ascii="Arial" w:hAnsi="Arial" w:cs="Arial"/>
          <w:color w:val="494949"/>
          <w:shd w:val="clear" w:color="auto" w:fill="FFFFFF"/>
        </w:rPr>
        <w:t>podrobnosti o štruktúre a obsahu správ o výchovno-vzdelávacej činnosti, jej výsledkoch a podmienkach škôl a školských zariadení</w:t>
      </w:r>
      <w:r w:rsidRPr="002729F7">
        <w:rPr>
          <w:rFonts w:ascii="Arial" w:hAnsi="Arial" w:cs="Arial"/>
          <w:color w:val="494949"/>
          <w:shd w:val="clear" w:color="auto" w:fill="FFFFFF"/>
        </w:rPr>
        <w:t xml:space="preserve">. </w:t>
      </w:r>
      <w:r w:rsidRPr="002729F7">
        <w:rPr>
          <w:rFonts w:ascii="Arial" w:eastAsia="Times New Roman" w:hAnsi="Arial" w:cs="Arial"/>
          <w:color w:val="494949"/>
          <w:lang w:eastAsia="sk-SK"/>
        </w:rPr>
        <w:t>Správy vypracúvajú školy, združené stredné školy, súčasti škôl, spojené školy a školské zariadenia  okrem zariadení školského stravovania.</w:t>
      </w:r>
    </w:p>
    <w:p w:rsidR="000146EC" w:rsidRPr="002729F7" w:rsidRDefault="000146EC" w:rsidP="002729F7">
      <w:pPr>
        <w:pStyle w:val="Bezriadkovania"/>
        <w:spacing w:line="276" w:lineRule="auto"/>
        <w:rPr>
          <w:rFonts w:ascii="Arial" w:hAnsi="Arial" w:cs="Arial"/>
          <w:b/>
        </w:rPr>
      </w:pPr>
    </w:p>
    <w:p w:rsidR="005D528F" w:rsidRPr="002729F7" w:rsidRDefault="000146EC" w:rsidP="002729F7">
      <w:pPr>
        <w:pStyle w:val="Bezriadkovania"/>
        <w:spacing w:line="276" w:lineRule="auto"/>
        <w:rPr>
          <w:rFonts w:ascii="Arial" w:hAnsi="Arial" w:cs="Arial"/>
        </w:rPr>
      </w:pPr>
      <w:r w:rsidRPr="002729F7">
        <w:rPr>
          <w:rFonts w:ascii="Arial" w:hAnsi="Arial" w:cs="Arial"/>
        </w:rPr>
        <w:t>Správa obsahuje: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základné identifikačné údaje o škole,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počte žiakov školy vrátane žiakov so špeciálnymi výchovno-vzdelávacími potrebami alebo údaje o počte detí v školskom zariadení,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počte zapísaných žiakov do prvého ročníka základnej školy; údaje o počtoch a úspešnosti žiakov na prijímacích skúškach a ich následnom prijatí na štúdium na stredné školy,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počte prijatých žiakov do prvého ročníka strednej školy; údaje o počtoch a úspešnosti uchádzačov na prijatie,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výsledkoch hodnotenia a klasifikácie žiakov podľa poskytovaného stupňa vzdelania,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zoznam študijných odborov a učebných odborov a ich zameraní, v ktorých škola zabezpečuje výchovu a vzdelávanie, zoznam uplatňovaných učebných plánov,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počte zamestnancov a plnení kvalifikačného predpokladu pedagogických zamestnancov školy,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ďalšom vzdelávaní pedagogických zamestnancov školy,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aktivitách a prezentácii školy na verejnosti,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projektoch, do ktorých je škola zapojená,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výsledkoch inšpekčnej činnosti vykonanej Štátnou školskou inšpekciou v škole,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priestorových a materiálno-technických podmienkach školy,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údaje o finančnom a hmotnom zabezpečení výchovno-vzdelávacej činnosti školy,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cieľ, ktorý si škola určila v koncepčnom zámere rozvoja školy na príslušný školský rok, a vyhodnotenie jeho plnenia,</w:t>
      </w:r>
    </w:p>
    <w:p w:rsid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oblasti, v ktorých škola dosahuje dobré výsledky, a oblasti, v ktorých sú nedostatky a treba úroveň výchovy a vzdelávania zlepšiť vrátane návrhov opatrení,</w:t>
      </w:r>
    </w:p>
    <w:p w:rsidR="000146EC" w:rsidRPr="002729F7" w:rsidRDefault="000146EC" w:rsidP="002729F7">
      <w:pPr>
        <w:pStyle w:val="Bezriadkovania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color w:val="000000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výsledky úspešnosti školy pri príprave na výkon povolania a uplatnenie žiakov na pracovnom trhu alebo ich úspešnosť prijímania na ďalšie štúdium.</w:t>
      </w:r>
    </w:p>
    <w:p w:rsidR="000146EC" w:rsidRPr="002729F7" w:rsidRDefault="000146EC" w:rsidP="002729F7">
      <w:pPr>
        <w:pStyle w:val="Bezriadkovania"/>
        <w:spacing w:line="276" w:lineRule="auto"/>
        <w:rPr>
          <w:rFonts w:ascii="Arial" w:eastAsia="Times New Roman" w:hAnsi="Arial" w:cs="Arial"/>
          <w:color w:val="000000"/>
          <w:lang w:eastAsia="sk-SK"/>
        </w:rPr>
      </w:pPr>
    </w:p>
    <w:p w:rsidR="000146EC" w:rsidRPr="002729F7" w:rsidRDefault="000146EC" w:rsidP="00933A5D">
      <w:pPr>
        <w:pStyle w:val="Bezriadkovania"/>
        <w:spacing w:line="276" w:lineRule="auto"/>
        <w:jc w:val="both"/>
        <w:rPr>
          <w:rFonts w:ascii="Arial" w:eastAsia="Times New Roman" w:hAnsi="Arial" w:cs="Arial"/>
          <w:color w:val="494949"/>
          <w:lang w:eastAsia="sk-SK"/>
        </w:rPr>
      </w:pPr>
      <w:r w:rsidRPr="002729F7">
        <w:rPr>
          <w:rFonts w:ascii="Arial" w:eastAsia="Times New Roman" w:hAnsi="Arial" w:cs="Arial"/>
          <w:color w:val="494949"/>
          <w:lang w:eastAsia="sk-SK"/>
        </w:rPr>
        <w:t>Správu za predchádzajúci školský rok predkladá riaditeľ školy po jej prerokovaní v pedagogickej rade príslušnému orgánu školskej samosprávy do 15. októbra príslušného kalendárneho roka a na schválenie zriaďovateľovi do 31. októbra príslušného roka. Riaditeľ školy správu zverejní v škole na obvyklom mieste a na internetovej stránke školy, ak je zriadená, najneskôr do 31. decembra.</w:t>
      </w:r>
    </w:p>
    <w:p w:rsidR="000146EC" w:rsidRPr="00A3655C" w:rsidRDefault="000146EC" w:rsidP="00014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146EC" w:rsidRPr="00A3655C" w:rsidRDefault="000146EC" w:rsidP="000146EC">
      <w:pPr>
        <w:pStyle w:val="Odsekzoznamu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146EC" w:rsidRPr="00A3655C" w:rsidRDefault="000146EC" w:rsidP="000146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0146EC" w:rsidRPr="00A3655C" w:rsidRDefault="000146EC" w:rsidP="005D528F">
      <w:pPr>
        <w:pStyle w:val="Bezriadkovania"/>
        <w:rPr>
          <w:rFonts w:ascii="Arial" w:hAnsi="Arial" w:cs="Arial"/>
          <w:b/>
        </w:rPr>
      </w:pPr>
    </w:p>
    <w:p w:rsidR="005D528F" w:rsidRPr="00A3655C" w:rsidRDefault="005D528F" w:rsidP="005D528F">
      <w:pPr>
        <w:pStyle w:val="Bezriadkovania"/>
        <w:rPr>
          <w:rFonts w:ascii="Arial" w:hAnsi="Arial" w:cs="Arial"/>
          <w:b/>
        </w:rPr>
      </w:pPr>
    </w:p>
    <w:p w:rsidR="005D528F" w:rsidRPr="00A3655C" w:rsidRDefault="005D528F" w:rsidP="005D528F">
      <w:pPr>
        <w:pStyle w:val="Bezriadkovania"/>
        <w:rPr>
          <w:rFonts w:ascii="Arial" w:hAnsi="Arial" w:cs="Arial"/>
          <w:b/>
        </w:rPr>
      </w:pPr>
    </w:p>
    <w:p w:rsidR="000146EC" w:rsidRPr="00A3655C" w:rsidRDefault="000146E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46EC" w:rsidRPr="00A3655C" w:rsidRDefault="000146E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46EC" w:rsidRPr="00A3655C" w:rsidRDefault="000146E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46EC" w:rsidRPr="00A3655C" w:rsidRDefault="000146E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46EC" w:rsidRPr="00A3655C" w:rsidRDefault="000146E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3655C" w:rsidRDefault="00A3655C" w:rsidP="00933A5D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3655C" w:rsidRDefault="00A3655C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D528F" w:rsidRPr="00A3655C" w:rsidRDefault="005D528F" w:rsidP="005D528F">
      <w:pPr>
        <w:pStyle w:val="Bezriadkovania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655C">
        <w:rPr>
          <w:rFonts w:ascii="Arial" w:hAnsi="Arial" w:cs="Arial"/>
          <w:b/>
          <w:sz w:val="24"/>
          <w:szCs w:val="24"/>
        </w:rPr>
        <w:t>Informatívna správa</w:t>
      </w:r>
    </w:p>
    <w:p w:rsidR="005D528F" w:rsidRPr="00A3655C" w:rsidRDefault="005D528F" w:rsidP="005D528F">
      <w:pPr>
        <w:pStyle w:val="Bezriadkovania"/>
        <w:jc w:val="center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Správy  o výsledkoch a podmienkach výchovno-vzdelávacej činnosti</w:t>
      </w:r>
    </w:p>
    <w:p w:rsidR="005D528F" w:rsidRPr="00A3655C" w:rsidRDefault="005D528F" w:rsidP="005D528F">
      <w:pPr>
        <w:pStyle w:val="Bezriadkovania"/>
        <w:jc w:val="center"/>
        <w:rPr>
          <w:rFonts w:ascii="Arial" w:hAnsi="Arial" w:cs="Arial"/>
          <w:b/>
        </w:rPr>
      </w:pPr>
      <w:r w:rsidRPr="00A3655C">
        <w:rPr>
          <w:rFonts w:ascii="Arial" w:hAnsi="Arial" w:cs="Arial"/>
          <w:b/>
        </w:rPr>
        <w:t>základných a materských škôl za školský rok 2019/2020.</w:t>
      </w:r>
    </w:p>
    <w:p w:rsidR="005D528F" w:rsidRPr="00A3655C" w:rsidRDefault="005D528F" w:rsidP="005D528F">
      <w:pPr>
        <w:pStyle w:val="Bezriadkovania"/>
        <w:rPr>
          <w:rFonts w:ascii="Arial" w:hAnsi="Arial" w:cs="Arial"/>
          <w:b/>
        </w:rPr>
      </w:pPr>
    </w:p>
    <w:p w:rsidR="005D528F" w:rsidRDefault="005D528F" w:rsidP="00424502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V školskom roku  </w:t>
      </w:r>
      <w:r w:rsidR="00A3655C">
        <w:rPr>
          <w:rFonts w:ascii="Arial" w:hAnsi="Arial" w:cs="Arial"/>
        </w:rPr>
        <w:t>2019/2020</w:t>
      </w:r>
      <w:r w:rsidRPr="00A3655C">
        <w:rPr>
          <w:rFonts w:ascii="Arial" w:hAnsi="Arial" w:cs="Arial"/>
        </w:rPr>
        <w:t xml:space="preserve"> sa výchovno-vzdelávací proces uskutočňoval v základných a materských školách. </w:t>
      </w:r>
      <w:r w:rsidR="00A3655C">
        <w:rPr>
          <w:rFonts w:ascii="Arial" w:hAnsi="Arial" w:cs="Arial"/>
        </w:rPr>
        <w:t>Základné a materské školy v</w:t>
      </w:r>
      <w:r w:rsidRPr="00A3655C">
        <w:rPr>
          <w:rFonts w:ascii="Arial" w:hAnsi="Arial" w:cs="Arial"/>
        </w:rPr>
        <w:t> zriaďovateľskej pôsobnosti mestskej časti</w:t>
      </w:r>
      <w:r w:rsidR="00A3655C">
        <w:rPr>
          <w:rFonts w:ascii="Arial" w:hAnsi="Arial" w:cs="Arial"/>
        </w:rPr>
        <w:t>:</w:t>
      </w:r>
      <w:r w:rsidRPr="00A3655C">
        <w:rPr>
          <w:rFonts w:ascii="Arial" w:hAnsi="Arial" w:cs="Arial"/>
        </w:rPr>
        <w:t xml:space="preserve"> </w:t>
      </w:r>
    </w:p>
    <w:p w:rsidR="005D528F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 w:rsidRPr="00A3655C">
        <w:rPr>
          <w:rFonts w:ascii="Arial" w:hAnsi="Arial" w:cs="Arial"/>
          <w:i/>
        </w:rPr>
        <w:t>Základná škola, Bieloruská č. 1, 821 06 Bratislava</w:t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hyperlink r:id="rId11" w:history="1">
        <w:r w:rsidR="000146EC" w:rsidRPr="00A3655C">
          <w:rPr>
            <w:rStyle w:val="Hypertextovprepojenie"/>
            <w:rFonts w:ascii="Arial" w:hAnsi="Arial" w:cs="Arial"/>
          </w:rPr>
          <w:t>https://zsbieloruska.edupage.org/</w:t>
        </w:r>
      </w:hyperlink>
    </w:p>
    <w:p w:rsidR="005D528F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 w:rsidRPr="00A3655C">
        <w:rPr>
          <w:rFonts w:ascii="Arial" w:hAnsi="Arial" w:cs="Arial"/>
          <w:i/>
        </w:rPr>
        <w:t>Základná škola, Biskupická 21, 821 06 Bratislava</w:t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hyperlink r:id="rId12" w:history="1">
        <w:r w:rsidRPr="00A3655C">
          <w:rPr>
            <w:rStyle w:val="Hypertextovprepojenie"/>
            <w:rFonts w:ascii="Arial" w:hAnsi="Arial" w:cs="Arial"/>
          </w:rPr>
          <w:t>https://zsbiskupicka.sk/</w:t>
        </w:r>
      </w:hyperlink>
    </w:p>
    <w:p w:rsidR="005D528F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 w:rsidRPr="00A3655C">
        <w:rPr>
          <w:rFonts w:ascii="Arial" w:hAnsi="Arial" w:cs="Arial"/>
          <w:i/>
          <w:color w:val="000000"/>
        </w:rPr>
        <w:t>Základná škola, Podzáhradná ul. č. 51, 821 07 Bratislava</w:t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hyperlink r:id="rId13" w:history="1">
        <w:r w:rsidR="00A3655C" w:rsidRPr="00A3655C">
          <w:rPr>
            <w:rStyle w:val="Hypertextovprepojenie"/>
            <w:rFonts w:ascii="Arial" w:hAnsi="Arial" w:cs="Arial"/>
          </w:rPr>
          <w:t>https://zspodzaba.edupage.org/</w:t>
        </w:r>
      </w:hyperlink>
    </w:p>
    <w:p w:rsidR="005D528F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 w:rsidRPr="00A3655C">
        <w:rPr>
          <w:rFonts w:ascii="Arial" w:hAnsi="Arial" w:cs="Arial"/>
          <w:i/>
        </w:rPr>
        <w:t xml:space="preserve">Základná škola s materskou školou s vyučovacím jazykom maďarským, </w:t>
      </w:r>
      <w:proofErr w:type="spellStart"/>
      <w:r w:rsidRPr="00A3655C">
        <w:rPr>
          <w:rFonts w:ascii="Arial" w:hAnsi="Arial" w:cs="Arial"/>
          <w:i/>
        </w:rPr>
        <w:t>Alapiskola</w:t>
      </w:r>
      <w:proofErr w:type="spellEnd"/>
      <w:r w:rsidRPr="00A3655C">
        <w:rPr>
          <w:rFonts w:ascii="Arial" w:hAnsi="Arial" w:cs="Arial"/>
          <w:i/>
        </w:rPr>
        <w:t xml:space="preserve"> </w:t>
      </w:r>
      <w:proofErr w:type="spellStart"/>
      <w:r w:rsidRPr="00A3655C">
        <w:rPr>
          <w:rFonts w:ascii="Arial" w:hAnsi="Arial" w:cs="Arial"/>
          <w:i/>
        </w:rPr>
        <w:t>és</w:t>
      </w:r>
      <w:proofErr w:type="spellEnd"/>
      <w:r w:rsidRPr="00A3655C">
        <w:rPr>
          <w:rFonts w:ascii="Arial" w:hAnsi="Arial" w:cs="Arial"/>
          <w:i/>
        </w:rPr>
        <w:t xml:space="preserve"> </w:t>
      </w:r>
      <w:proofErr w:type="spellStart"/>
      <w:r w:rsidRPr="00A3655C">
        <w:rPr>
          <w:rFonts w:ascii="Arial" w:hAnsi="Arial" w:cs="Arial"/>
          <w:i/>
        </w:rPr>
        <w:t>Óvoda</w:t>
      </w:r>
      <w:proofErr w:type="spellEnd"/>
      <w:r w:rsidRPr="00A3655C">
        <w:rPr>
          <w:rFonts w:ascii="Arial" w:hAnsi="Arial" w:cs="Arial"/>
          <w:i/>
        </w:rPr>
        <w:t xml:space="preserve">,  </w:t>
      </w:r>
      <w:proofErr w:type="spellStart"/>
      <w:r w:rsidRPr="00A3655C">
        <w:rPr>
          <w:rFonts w:ascii="Arial" w:hAnsi="Arial" w:cs="Arial"/>
          <w:i/>
        </w:rPr>
        <w:t>Vetvárska</w:t>
      </w:r>
      <w:proofErr w:type="spellEnd"/>
      <w:r w:rsidRPr="00A3655C">
        <w:rPr>
          <w:rFonts w:ascii="Arial" w:hAnsi="Arial" w:cs="Arial"/>
          <w:i/>
        </w:rPr>
        <w:t xml:space="preserve"> 7, 821 06 Bratislava</w:t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hyperlink r:id="rId14" w:history="1">
        <w:r w:rsidR="00A3655C" w:rsidRPr="00A3655C">
          <w:rPr>
            <w:rStyle w:val="Hypertextovprepojenie"/>
            <w:rFonts w:ascii="Arial" w:hAnsi="Arial" w:cs="Arial"/>
          </w:rPr>
          <w:t>https://zsvetvarba.edupage.org/</w:t>
        </w:r>
      </w:hyperlink>
    </w:p>
    <w:p w:rsidR="00A3655C" w:rsidRPr="00A3655C" w:rsidRDefault="00A3655C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</w:p>
    <w:p w:rsidR="00A3655C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  <w:i/>
        </w:rPr>
        <w:t>Materská škola Estónska 3</w:t>
      </w:r>
      <w:r w:rsidR="00A3655C">
        <w:rPr>
          <w:rFonts w:ascii="Arial" w:hAnsi="Arial" w:cs="Arial"/>
          <w:i/>
        </w:rPr>
        <w:t>, 821 06</w:t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r w:rsidR="00A3655C">
        <w:rPr>
          <w:rFonts w:ascii="Arial" w:hAnsi="Arial" w:cs="Arial"/>
          <w:i/>
        </w:rPr>
        <w:tab/>
      </w:r>
      <w:hyperlink r:id="rId15" w:history="1">
        <w:r w:rsidR="00A3655C" w:rsidRPr="00A3655C">
          <w:rPr>
            <w:rStyle w:val="Hypertextovprepojenie"/>
            <w:rFonts w:ascii="Arial" w:hAnsi="Arial" w:cs="Arial"/>
          </w:rPr>
          <w:t>http://www.estonacik.sk/estonska-3</w:t>
        </w:r>
      </w:hyperlink>
    </w:p>
    <w:p w:rsidR="005D528F" w:rsidRPr="00A3655C" w:rsidRDefault="00A3655C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(s </w:t>
      </w:r>
      <w:proofErr w:type="spellStart"/>
      <w:r>
        <w:rPr>
          <w:rFonts w:ascii="Arial" w:hAnsi="Arial" w:cs="Arial"/>
          <w:i/>
        </w:rPr>
        <w:t>elokovanými</w:t>
      </w:r>
      <w:proofErr w:type="spellEnd"/>
      <w:r>
        <w:rPr>
          <w:rFonts w:ascii="Arial" w:hAnsi="Arial" w:cs="Arial"/>
          <w:i/>
        </w:rPr>
        <w:t xml:space="preserve"> pracoviskami</w:t>
      </w:r>
      <w:r w:rsidR="005D528F" w:rsidRPr="00A3655C">
        <w:rPr>
          <w:rFonts w:ascii="Arial" w:hAnsi="Arial" w:cs="Arial"/>
          <w:i/>
        </w:rPr>
        <w:t xml:space="preserve"> na  Estónskej 7 a</w:t>
      </w:r>
      <w:r w:rsidR="00424502">
        <w:rPr>
          <w:rFonts w:ascii="Arial" w:hAnsi="Arial" w:cs="Arial"/>
          <w:i/>
        </w:rPr>
        <w:t> </w:t>
      </w:r>
      <w:r w:rsidR="005D528F" w:rsidRPr="00A3655C">
        <w:rPr>
          <w:rFonts w:ascii="Arial" w:hAnsi="Arial" w:cs="Arial"/>
          <w:i/>
        </w:rPr>
        <w:t>Podzáhradn</w:t>
      </w:r>
      <w:r w:rsidR="00424502">
        <w:rPr>
          <w:rFonts w:ascii="Arial" w:hAnsi="Arial" w:cs="Arial"/>
          <w:i/>
        </w:rPr>
        <w:t>ej 1</w:t>
      </w:r>
      <w:r w:rsidR="005D528F" w:rsidRPr="00A3655C">
        <w:rPr>
          <w:rFonts w:ascii="Arial" w:hAnsi="Arial" w:cs="Arial"/>
          <w:i/>
        </w:rPr>
        <w:t>)</w:t>
      </w:r>
    </w:p>
    <w:p w:rsidR="00A3655C" w:rsidRPr="00A3655C" w:rsidRDefault="005D528F" w:rsidP="00424502">
      <w:pPr>
        <w:pStyle w:val="Bezriadkovania"/>
        <w:spacing w:line="360" w:lineRule="auto"/>
        <w:rPr>
          <w:rFonts w:ascii="Arial" w:hAnsi="Arial" w:cs="Arial"/>
        </w:rPr>
      </w:pPr>
      <w:r w:rsidRPr="00A3655C">
        <w:rPr>
          <w:rFonts w:ascii="Arial" w:hAnsi="Arial" w:cs="Arial"/>
          <w:i/>
        </w:rPr>
        <w:t xml:space="preserve">Materská škola </w:t>
      </w:r>
      <w:proofErr w:type="spellStart"/>
      <w:r w:rsidRPr="00A3655C">
        <w:rPr>
          <w:rFonts w:ascii="Arial" w:hAnsi="Arial" w:cs="Arial"/>
          <w:bCs/>
          <w:i/>
        </w:rPr>
        <w:t>Linzbothova</w:t>
      </w:r>
      <w:proofErr w:type="spellEnd"/>
      <w:r w:rsidRPr="00A3655C">
        <w:rPr>
          <w:rFonts w:ascii="Arial" w:hAnsi="Arial" w:cs="Arial"/>
          <w:bCs/>
          <w:i/>
        </w:rPr>
        <w:t xml:space="preserve"> 18, 821 06 Bratislava</w:t>
      </w:r>
      <w:r w:rsidR="00424502">
        <w:rPr>
          <w:rFonts w:ascii="Arial" w:hAnsi="Arial" w:cs="Arial"/>
          <w:bCs/>
          <w:i/>
        </w:rPr>
        <w:tab/>
      </w:r>
      <w:r w:rsidR="00424502">
        <w:rPr>
          <w:rFonts w:ascii="Arial" w:hAnsi="Arial" w:cs="Arial"/>
          <w:bCs/>
          <w:i/>
        </w:rPr>
        <w:tab/>
      </w:r>
      <w:r w:rsidR="00424502">
        <w:rPr>
          <w:rFonts w:ascii="Arial" w:hAnsi="Arial" w:cs="Arial"/>
          <w:bCs/>
          <w:i/>
        </w:rPr>
        <w:tab/>
      </w:r>
      <w:hyperlink r:id="rId16" w:history="1">
        <w:r w:rsidR="00A3655C" w:rsidRPr="00A3655C">
          <w:rPr>
            <w:rStyle w:val="Hypertextovprepojenie"/>
            <w:rFonts w:ascii="Arial" w:hAnsi="Arial" w:cs="Arial"/>
          </w:rPr>
          <w:t>https://www.ms-linzbothova.sk/</w:t>
        </w:r>
      </w:hyperlink>
    </w:p>
    <w:p w:rsidR="005D528F" w:rsidRPr="00A3655C" w:rsidRDefault="005D528F" w:rsidP="00424502">
      <w:pPr>
        <w:pStyle w:val="Bezriadkovania"/>
        <w:spacing w:line="360" w:lineRule="auto"/>
        <w:jc w:val="both"/>
        <w:rPr>
          <w:rFonts w:ascii="Arial" w:hAnsi="Arial" w:cs="Arial"/>
          <w:i/>
        </w:rPr>
      </w:pPr>
      <w:r w:rsidRPr="00A3655C">
        <w:rPr>
          <w:rFonts w:ascii="Arial" w:hAnsi="Arial" w:cs="Arial"/>
          <w:i/>
        </w:rPr>
        <w:t>(</w:t>
      </w:r>
      <w:r w:rsidR="00424502">
        <w:rPr>
          <w:rFonts w:ascii="Arial" w:hAnsi="Arial" w:cs="Arial"/>
          <w:i/>
        </w:rPr>
        <w:t xml:space="preserve">s </w:t>
      </w:r>
      <w:proofErr w:type="spellStart"/>
      <w:r w:rsidR="00424502">
        <w:rPr>
          <w:rFonts w:ascii="Arial" w:hAnsi="Arial" w:cs="Arial"/>
          <w:i/>
        </w:rPr>
        <w:t>elokovanými</w:t>
      </w:r>
      <w:proofErr w:type="spellEnd"/>
      <w:r w:rsidR="00424502">
        <w:rPr>
          <w:rFonts w:ascii="Arial" w:hAnsi="Arial" w:cs="Arial"/>
          <w:i/>
        </w:rPr>
        <w:t xml:space="preserve"> pracoviskami</w:t>
      </w:r>
      <w:r w:rsidR="00424502" w:rsidRPr="00A3655C">
        <w:rPr>
          <w:rFonts w:ascii="Arial" w:hAnsi="Arial" w:cs="Arial"/>
          <w:i/>
        </w:rPr>
        <w:t xml:space="preserve"> </w:t>
      </w:r>
      <w:r w:rsidRPr="00A3655C">
        <w:rPr>
          <w:rFonts w:ascii="Arial" w:hAnsi="Arial" w:cs="Arial"/>
          <w:i/>
        </w:rPr>
        <w:t xml:space="preserve">na </w:t>
      </w:r>
      <w:r w:rsidRPr="00A3655C">
        <w:rPr>
          <w:rFonts w:ascii="Arial" w:hAnsi="Arial" w:cs="Arial"/>
          <w:bCs/>
          <w:i/>
        </w:rPr>
        <w:t>Latorickej 2 a Dudvážskej 4)</w:t>
      </w:r>
    </w:p>
    <w:p w:rsidR="00A3655C" w:rsidRPr="00A3655C" w:rsidRDefault="00A3655C" w:rsidP="00424502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Materská škola – </w:t>
      </w:r>
      <w:proofErr w:type="spellStart"/>
      <w:r w:rsidRPr="00A3655C">
        <w:rPr>
          <w:rFonts w:ascii="Arial" w:hAnsi="Arial" w:cs="Arial"/>
        </w:rPr>
        <w:t>Óvoda</w:t>
      </w:r>
      <w:proofErr w:type="spellEnd"/>
      <w:r w:rsidRPr="00A3655C">
        <w:rPr>
          <w:rFonts w:ascii="Arial" w:hAnsi="Arial" w:cs="Arial"/>
        </w:rPr>
        <w:t xml:space="preserve">, </w:t>
      </w:r>
      <w:proofErr w:type="spellStart"/>
      <w:r w:rsidRPr="00A3655C">
        <w:rPr>
          <w:rFonts w:ascii="Arial" w:hAnsi="Arial" w:cs="Arial"/>
        </w:rPr>
        <w:t>Komárovská</w:t>
      </w:r>
      <w:proofErr w:type="spellEnd"/>
      <w:r w:rsidRPr="00A3655C">
        <w:rPr>
          <w:rFonts w:ascii="Arial" w:hAnsi="Arial" w:cs="Arial"/>
        </w:rPr>
        <w:t xml:space="preserve"> 58, 821 06 Bratislava</w:t>
      </w:r>
      <w:r w:rsidR="00424502">
        <w:rPr>
          <w:rFonts w:ascii="Arial" w:hAnsi="Arial" w:cs="Arial"/>
        </w:rPr>
        <w:tab/>
      </w:r>
      <w:hyperlink r:id="rId17" w:history="1">
        <w:r w:rsidRPr="00A3655C">
          <w:rPr>
            <w:rStyle w:val="Hypertextovprepojenie"/>
            <w:rFonts w:ascii="Arial" w:hAnsi="Arial" w:cs="Arial"/>
          </w:rPr>
          <w:t>https://www.mskomarovska.sk/</w:t>
        </w:r>
      </w:hyperlink>
    </w:p>
    <w:p w:rsidR="00A3655C" w:rsidRPr="00A3655C" w:rsidRDefault="00A3655C" w:rsidP="00A3655C">
      <w:pPr>
        <w:pStyle w:val="Bezriadkovania"/>
        <w:ind w:left="720"/>
        <w:jc w:val="both"/>
        <w:rPr>
          <w:rFonts w:ascii="Arial" w:hAnsi="Arial" w:cs="Arial"/>
          <w:i/>
        </w:rPr>
      </w:pPr>
    </w:p>
    <w:p w:rsidR="00A3655C" w:rsidRPr="00A3655C" w:rsidRDefault="00A3655C" w:rsidP="005D528F">
      <w:pPr>
        <w:pStyle w:val="Bezriadkovania"/>
        <w:jc w:val="both"/>
        <w:rPr>
          <w:rFonts w:ascii="Arial" w:hAnsi="Arial" w:cs="Arial"/>
        </w:rPr>
      </w:pPr>
    </w:p>
    <w:p w:rsidR="00933A5D" w:rsidRDefault="005D528F" w:rsidP="00933A5D">
      <w:pPr>
        <w:pStyle w:val="Bezriadkovania"/>
        <w:spacing w:line="276" w:lineRule="auto"/>
        <w:rPr>
          <w:rFonts w:ascii="Arial" w:hAnsi="Arial" w:cs="Arial"/>
          <w:color w:val="494949"/>
          <w:shd w:val="clear" w:color="auto" w:fill="FFFFFF"/>
        </w:rPr>
      </w:pPr>
      <w:r w:rsidRPr="00A3655C">
        <w:rPr>
          <w:rFonts w:ascii="Arial" w:hAnsi="Arial" w:cs="Arial"/>
        </w:rPr>
        <w:t xml:space="preserve">Materské a základné školy </w:t>
      </w:r>
      <w:r w:rsidR="00424502">
        <w:rPr>
          <w:rFonts w:ascii="Arial" w:hAnsi="Arial" w:cs="Arial"/>
        </w:rPr>
        <w:t>vypracovali</w:t>
      </w:r>
      <w:r w:rsidRPr="00A3655C">
        <w:rPr>
          <w:rFonts w:ascii="Arial" w:hAnsi="Arial" w:cs="Arial"/>
        </w:rPr>
        <w:t xml:space="preserve"> Správu o výsledkoch a podmienkach výchovno-vzdelávacej  činnosti.  Prioritným východiskom pre riaditeľov škôl pri vypracovaní správy  je </w:t>
      </w:r>
      <w:r w:rsidR="00424502">
        <w:rPr>
          <w:rFonts w:ascii="Arial" w:hAnsi="Arial" w:cs="Arial"/>
        </w:rPr>
        <w:t>v</w:t>
      </w:r>
      <w:r w:rsidRPr="00A3655C">
        <w:rPr>
          <w:rFonts w:ascii="Arial" w:hAnsi="Arial" w:cs="Arial"/>
        </w:rPr>
        <w:t xml:space="preserve">yhláška </w:t>
      </w:r>
      <w:r w:rsidR="00424502" w:rsidRPr="00A3655C">
        <w:rPr>
          <w:rFonts w:ascii="Arial" w:hAnsi="Arial" w:cs="Arial"/>
          <w:color w:val="494949"/>
          <w:shd w:val="clear" w:color="auto" w:fill="FFFFFF"/>
        </w:rPr>
        <w:t xml:space="preserve">o štruktúre </w:t>
      </w:r>
    </w:p>
    <w:p w:rsidR="00424502" w:rsidRPr="00A3655C" w:rsidRDefault="00424502" w:rsidP="00933A5D">
      <w:pPr>
        <w:pStyle w:val="Bezriadkovania"/>
        <w:spacing w:line="276" w:lineRule="auto"/>
        <w:rPr>
          <w:rFonts w:ascii="Arial" w:hAnsi="Arial" w:cs="Arial"/>
          <w:color w:val="494949"/>
          <w:shd w:val="clear" w:color="auto" w:fill="FFFFFF"/>
        </w:rPr>
      </w:pPr>
      <w:r w:rsidRPr="00A3655C">
        <w:rPr>
          <w:rFonts w:ascii="Arial" w:hAnsi="Arial" w:cs="Arial"/>
          <w:color w:val="494949"/>
          <w:shd w:val="clear" w:color="auto" w:fill="FFFFFF"/>
        </w:rPr>
        <w:t xml:space="preserve">a obsahu správ o výchovno-vzdelávacej činnosti, jej výsledkoch a podmienkach škôl a školských zariadení. </w:t>
      </w:r>
    </w:p>
    <w:p w:rsidR="005D528F" w:rsidRDefault="005D528F" w:rsidP="002729F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>Ďalšími podkladmi je plán práce školy, výkazy o základnej a materskej škole, vyhodnotenie plánov práce jednotlivých metodických združení a predmetových komisií, vypracovaná koncepcia škôl, informácie o činnosti rady školy, údaje o projektoch, vyhodnotenie všetkých aktivít, podujatí počas školského roka a údaje o finančnom a hmotnom zabezpečení školy.</w:t>
      </w:r>
    </w:p>
    <w:p w:rsidR="00434ECD" w:rsidRPr="00434ECD" w:rsidRDefault="00434ECD" w:rsidP="00434ECD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Prílohou k správe  je ,,</w:t>
      </w:r>
      <w:r w:rsidRPr="00434ECD">
        <w:rPr>
          <w:rFonts w:ascii="Arial" w:hAnsi="Arial" w:cs="Arial"/>
        </w:rPr>
        <w:t>Správa o VVČ škôl od 13.3. 2020 do 30.06. 2020´´.</w:t>
      </w:r>
      <w:r>
        <w:rPr>
          <w:rFonts w:ascii="Arial" w:hAnsi="Arial" w:cs="Arial"/>
        </w:rPr>
        <w:t xml:space="preserve"> </w:t>
      </w:r>
      <w:r w:rsidRPr="00434ECD">
        <w:rPr>
          <w:rFonts w:ascii="Arial" w:hAnsi="Arial" w:cs="Arial"/>
        </w:rPr>
        <w:t>Od 13. marca 2020 do 30. júna 2020 prebiehalo v škole vyučovanie mimoriadnym spôsobom v súlade s nariadeniami hlavného hygienika a Ministerstva školstva, vedy, výskumu a športu, následne v súlade s rozhodnutiami zriaďovateľa, riaditeľa školy a internými rozhodnutiami.  O spôsobe vyučovania, metódach, formách a hodnotení informuje škola v tejto správe.</w:t>
      </w:r>
    </w:p>
    <w:p w:rsidR="00434ECD" w:rsidRPr="00A3655C" w:rsidRDefault="00434ECD" w:rsidP="002729F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7B0BC8">
        <w:rPr>
          <w:rFonts w:ascii="Arial" w:hAnsi="Arial" w:cs="Arial"/>
          <w:sz w:val="24"/>
          <w:szCs w:val="24"/>
        </w:rPr>
        <w:tab/>
      </w:r>
    </w:p>
    <w:p w:rsidR="005D528F" w:rsidRPr="00A3655C" w:rsidRDefault="005D528F" w:rsidP="002729F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>Správu za</w:t>
      </w:r>
      <w:r w:rsidR="00424502">
        <w:rPr>
          <w:rFonts w:ascii="Arial" w:hAnsi="Arial" w:cs="Arial"/>
        </w:rPr>
        <w:t xml:space="preserve"> školský rok </w:t>
      </w:r>
      <w:r w:rsidR="00434ECD">
        <w:rPr>
          <w:rFonts w:ascii="Arial" w:hAnsi="Arial" w:cs="Arial"/>
        </w:rPr>
        <w:t xml:space="preserve">2019/2020 </w:t>
      </w:r>
      <w:r w:rsidR="00424502">
        <w:rPr>
          <w:rFonts w:ascii="Arial" w:hAnsi="Arial" w:cs="Arial"/>
        </w:rPr>
        <w:t>pre</w:t>
      </w:r>
      <w:r w:rsidRPr="00A3655C">
        <w:rPr>
          <w:rFonts w:ascii="Arial" w:hAnsi="Arial" w:cs="Arial"/>
        </w:rPr>
        <w:t>d</w:t>
      </w:r>
      <w:r w:rsidR="00424502">
        <w:rPr>
          <w:rFonts w:ascii="Arial" w:hAnsi="Arial" w:cs="Arial"/>
        </w:rPr>
        <w:t>ložil</w:t>
      </w:r>
      <w:r w:rsidRPr="00A3655C">
        <w:rPr>
          <w:rFonts w:ascii="Arial" w:hAnsi="Arial" w:cs="Arial"/>
        </w:rPr>
        <w:t xml:space="preserve"> riaditeľ školy po jej prerokovaní v pedagogickej rade orgánu školskej samosprávy</w:t>
      </w:r>
      <w:r w:rsidR="00933A5D">
        <w:rPr>
          <w:rFonts w:ascii="Arial" w:hAnsi="Arial" w:cs="Arial"/>
        </w:rPr>
        <w:t xml:space="preserve">: </w:t>
      </w:r>
      <w:r w:rsidR="00424502">
        <w:rPr>
          <w:rFonts w:ascii="Arial" w:hAnsi="Arial" w:cs="Arial"/>
        </w:rPr>
        <w:t xml:space="preserve">príslušnej rade školy pri základnej alebo materskej škole </w:t>
      </w:r>
      <w:r w:rsidRPr="00A3655C">
        <w:rPr>
          <w:rFonts w:ascii="Arial" w:hAnsi="Arial" w:cs="Arial"/>
        </w:rPr>
        <w:t xml:space="preserve">a na schválenie </w:t>
      </w:r>
      <w:r w:rsidR="00424502">
        <w:rPr>
          <w:rFonts w:ascii="Arial" w:hAnsi="Arial" w:cs="Arial"/>
        </w:rPr>
        <w:t xml:space="preserve">zriaďovateľovi.  </w:t>
      </w:r>
    </w:p>
    <w:p w:rsidR="005D528F" w:rsidRDefault="005D528F" w:rsidP="002729F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A3655C">
        <w:rPr>
          <w:rFonts w:ascii="Arial" w:hAnsi="Arial" w:cs="Arial"/>
        </w:rPr>
        <w:t xml:space="preserve">Správy  škôl </w:t>
      </w:r>
      <w:r w:rsidR="00424502">
        <w:rPr>
          <w:rFonts w:ascii="Arial" w:hAnsi="Arial" w:cs="Arial"/>
        </w:rPr>
        <w:t xml:space="preserve">zverejní riaditeľ </w:t>
      </w:r>
      <w:r w:rsidRPr="00A3655C">
        <w:rPr>
          <w:rFonts w:ascii="Arial" w:hAnsi="Arial" w:cs="Arial"/>
        </w:rPr>
        <w:t>na internetovej stránke v súlade s platnou legislatívou</w:t>
      </w:r>
      <w:r w:rsidR="00424502">
        <w:rPr>
          <w:rFonts w:ascii="Arial" w:hAnsi="Arial" w:cs="Arial"/>
        </w:rPr>
        <w:t>.</w:t>
      </w:r>
      <w:r w:rsidRPr="00A3655C">
        <w:rPr>
          <w:rFonts w:ascii="Arial" w:hAnsi="Arial" w:cs="Arial"/>
        </w:rPr>
        <w:t xml:space="preserve"> </w:t>
      </w:r>
    </w:p>
    <w:p w:rsidR="00434ECD" w:rsidRDefault="00434ECD" w:rsidP="002729F7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5D528F" w:rsidRPr="00A3655C" w:rsidRDefault="005D528F" w:rsidP="005D528F">
      <w:pPr>
        <w:pStyle w:val="Bezriadkovania"/>
        <w:rPr>
          <w:rFonts w:ascii="Arial" w:eastAsia="Times New Roman" w:hAnsi="Arial" w:cs="Arial"/>
          <w:lang w:eastAsia="sk-SK"/>
        </w:rPr>
      </w:pPr>
    </w:p>
    <w:p w:rsidR="005D528F" w:rsidRPr="00A3655C" w:rsidRDefault="005D528F" w:rsidP="005D528F">
      <w:pPr>
        <w:pStyle w:val="Bezriadkovania"/>
        <w:rPr>
          <w:rFonts w:ascii="Arial" w:hAnsi="Arial" w:cs="Arial"/>
          <w:b/>
        </w:rPr>
      </w:pPr>
    </w:p>
    <w:p w:rsidR="00AA7712" w:rsidRPr="00A3655C" w:rsidRDefault="00AA7712" w:rsidP="00AA7712">
      <w:pPr>
        <w:pStyle w:val="Bezriadkovania"/>
        <w:jc w:val="center"/>
        <w:rPr>
          <w:rFonts w:ascii="Arial" w:hAnsi="Arial" w:cs="Arial"/>
          <w:b/>
        </w:rPr>
      </w:pPr>
    </w:p>
    <w:p w:rsidR="00AA7712" w:rsidRPr="00A3655C" w:rsidRDefault="00AA7712" w:rsidP="00AA7712">
      <w:pPr>
        <w:pStyle w:val="Bezriadkovania"/>
        <w:jc w:val="center"/>
        <w:rPr>
          <w:rFonts w:ascii="Arial" w:hAnsi="Arial" w:cs="Arial"/>
          <w:b/>
        </w:rPr>
      </w:pPr>
    </w:p>
    <w:sectPr w:rsidR="00AA7712" w:rsidRPr="00A3655C" w:rsidSect="00A3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E" w:rsidRDefault="009449BE" w:rsidP="00492524">
      <w:pPr>
        <w:spacing w:after="0" w:line="240" w:lineRule="auto"/>
      </w:pPr>
      <w:r>
        <w:separator/>
      </w:r>
    </w:p>
  </w:endnote>
  <w:endnote w:type="continuationSeparator" w:id="0">
    <w:p w:rsidR="009449BE" w:rsidRDefault="009449BE" w:rsidP="004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E" w:rsidRDefault="009449BE" w:rsidP="00492524">
      <w:pPr>
        <w:spacing w:after="0" w:line="240" w:lineRule="auto"/>
      </w:pPr>
      <w:r>
        <w:separator/>
      </w:r>
    </w:p>
  </w:footnote>
  <w:footnote w:type="continuationSeparator" w:id="0">
    <w:p w:rsidR="009449BE" w:rsidRDefault="009449BE" w:rsidP="004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B55BA9"/>
    <w:multiLevelType w:val="hybridMultilevel"/>
    <w:tmpl w:val="317CBB0A"/>
    <w:lvl w:ilvl="0" w:tplc="E3D4EE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29C"/>
    <w:multiLevelType w:val="hybridMultilevel"/>
    <w:tmpl w:val="D2A20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641D"/>
    <w:multiLevelType w:val="hybridMultilevel"/>
    <w:tmpl w:val="6F7AF4BA"/>
    <w:lvl w:ilvl="0" w:tplc="3692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428CC"/>
    <w:multiLevelType w:val="hybridMultilevel"/>
    <w:tmpl w:val="2DF2F9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2DC0"/>
    <w:multiLevelType w:val="hybridMultilevel"/>
    <w:tmpl w:val="E52A42DC"/>
    <w:lvl w:ilvl="0" w:tplc="0BE49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E1749"/>
    <w:multiLevelType w:val="hybridMultilevel"/>
    <w:tmpl w:val="89561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4F69"/>
    <w:multiLevelType w:val="hybridMultilevel"/>
    <w:tmpl w:val="7E061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789C"/>
    <w:multiLevelType w:val="hybridMultilevel"/>
    <w:tmpl w:val="807A4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86E06"/>
    <w:multiLevelType w:val="hybridMultilevel"/>
    <w:tmpl w:val="49608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20C62"/>
    <w:multiLevelType w:val="hybridMultilevel"/>
    <w:tmpl w:val="C4B285F0"/>
    <w:lvl w:ilvl="0" w:tplc="6BD431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A092B"/>
    <w:multiLevelType w:val="hybridMultilevel"/>
    <w:tmpl w:val="DB04BCF2"/>
    <w:lvl w:ilvl="0" w:tplc="041B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2"/>
    <w:rsid w:val="000146EC"/>
    <w:rsid w:val="0003517C"/>
    <w:rsid w:val="00041E4A"/>
    <w:rsid w:val="0007793F"/>
    <w:rsid w:val="000A6C92"/>
    <w:rsid w:val="000C5080"/>
    <w:rsid w:val="001376E9"/>
    <w:rsid w:val="00163C73"/>
    <w:rsid w:val="00183F12"/>
    <w:rsid w:val="002729F7"/>
    <w:rsid w:val="002839E1"/>
    <w:rsid w:val="003A76AF"/>
    <w:rsid w:val="00424502"/>
    <w:rsid w:val="00427797"/>
    <w:rsid w:val="00434ECD"/>
    <w:rsid w:val="00462615"/>
    <w:rsid w:val="00467DCE"/>
    <w:rsid w:val="00476FA2"/>
    <w:rsid w:val="00492524"/>
    <w:rsid w:val="004E07FF"/>
    <w:rsid w:val="00543B27"/>
    <w:rsid w:val="00583B1F"/>
    <w:rsid w:val="005D16A0"/>
    <w:rsid w:val="005D528F"/>
    <w:rsid w:val="00611E61"/>
    <w:rsid w:val="0067036E"/>
    <w:rsid w:val="006E50D8"/>
    <w:rsid w:val="00753F27"/>
    <w:rsid w:val="007629FD"/>
    <w:rsid w:val="007D0717"/>
    <w:rsid w:val="008506CD"/>
    <w:rsid w:val="00863682"/>
    <w:rsid w:val="00933A5D"/>
    <w:rsid w:val="009449BE"/>
    <w:rsid w:val="009C65AE"/>
    <w:rsid w:val="00A35378"/>
    <w:rsid w:val="00A3655C"/>
    <w:rsid w:val="00AA7712"/>
    <w:rsid w:val="00B4695F"/>
    <w:rsid w:val="00B51A4C"/>
    <w:rsid w:val="00D41F73"/>
    <w:rsid w:val="00EF3F49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7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3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  <w:style w:type="character" w:customStyle="1" w:styleId="Nadpis2Char">
    <w:name w:val="Nadpis 2 Char"/>
    <w:basedOn w:val="Predvolenpsmoodseku"/>
    <w:link w:val="Nadpis2"/>
    <w:uiPriority w:val="9"/>
    <w:rsid w:val="00A35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53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text-center">
    <w:name w:val="text-center"/>
    <w:basedOn w:val="Normlny"/>
    <w:rsid w:val="00A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7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Predvolenpsmoodseku"/>
    <w:uiPriority w:val="22"/>
    <w:qFormat/>
    <w:rsid w:val="00077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77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35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35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524"/>
  </w:style>
  <w:style w:type="paragraph" w:styleId="Pta">
    <w:name w:val="footer"/>
    <w:basedOn w:val="Normlny"/>
    <w:link w:val="PtaChar"/>
    <w:uiPriority w:val="99"/>
    <w:unhideWhenUsed/>
    <w:rsid w:val="0049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524"/>
  </w:style>
  <w:style w:type="paragraph" w:styleId="Bezriadkovania">
    <w:name w:val="No Spacing"/>
    <w:link w:val="BezriadkovaniaChar"/>
    <w:uiPriority w:val="1"/>
    <w:qFormat/>
    <w:rsid w:val="0049252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92524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rsid w:val="00492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925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riadkovania1">
    <w:name w:val="Bez riadkovania1"/>
    <w:rsid w:val="00492524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492524"/>
    <w:pPr>
      <w:suppressAutoHyphens/>
      <w:spacing w:after="200" w:line="276" w:lineRule="auto"/>
      <w:ind w:left="720"/>
    </w:pPr>
    <w:rPr>
      <w:rFonts w:ascii="Calibri" w:eastAsia="SimSun" w:hAnsi="Calibri" w:cs="font203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D4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D41F73"/>
    <w:rPr>
      <w:color w:val="0000FF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462615"/>
  </w:style>
  <w:style w:type="character" w:customStyle="1" w:styleId="edgeatitle">
    <w:name w:val="edgeatitle"/>
    <w:basedOn w:val="Predvolenpsmoodseku"/>
    <w:rsid w:val="004E07FF"/>
  </w:style>
  <w:style w:type="character" w:customStyle="1" w:styleId="Nadpis2Char">
    <w:name w:val="Nadpis 2 Char"/>
    <w:basedOn w:val="Predvolenpsmoodseku"/>
    <w:link w:val="Nadpis2"/>
    <w:uiPriority w:val="9"/>
    <w:rsid w:val="00A35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3537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text-center">
    <w:name w:val="text-center"/>
    <w:basedOn w:val="Normlny"/>
    <w:rsid w:val="00A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7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Predvolenpsmoodseku"/>
    <w:uiPriority w:val="22"/>
    <w:qFormat/>
    <w:rsid w:val="0007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8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3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4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6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1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2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5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51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3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spodzaba.edupa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sbiskupicka.sk/" TargetMode="External"/><Relationship Id="rId17" Type="http://schemas.openxmlformats.org/officeDocument/2006/relationships/hyperlink" Target="https://www.mskomarovska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s-linzbothova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bieloruska.edupag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tonacik.sk/estonska-3" TargetMode="External"/><Relationship Id="rId10" Type="http://schemas.openxmlformats.org/officeDocument/2006/relationships/hyperlink" Target="https://www.slov-lex.sk/pravne-predpisy/SK/ZZ/2003/59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svetvarb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0635-F80B-4F64-9C5C-B05D787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Biksadská Beata</dc:creator>
  <cp:lastModifiedBy>Jančulová</cp:lastModifiedBy>
  <cp:revision>4</cp:revision>
  <cp:lastPrinted>2020-12-03T05:32:00Z</cp:lastPrinted>
  <dcterms:created xsi:type="dcterms:W3CDTF">2020-11-27T09:04:00Z</dcterms:created>
  <dcterms:modified xsi:type="dcterms:W3CDTF">2020-12-03T05:32:00Z</dcterms:modified>
</cp:coreProperties>
</file>