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:rsidR="00FA4C69" w:rsidRDefault="00FA4C69" w:rsidP="00FA4C69">
      <w:pPr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Pr="00431C82" w:rsidRDefault="00FA4C69" w:rsidP="00FA4C69"/>
    <w:p w:rsidR="00FA4C69" w:rsidRPr="00431C82" w:rsidRDefault="00FA4C69" w:rsidP="00FA4C69"/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F335A4">
        <w:rPr>
          <w:rFonts w:ascii="Arial" w:hAnsi="Arial" w:cs="Arial"/>
          <w:sz w:val="22"/>
          <w:szCs w:val="22"/>
        </w:rPr>
        <w:t>7</w:t>
      </w:r>
      <w:r w:rsidR="00D96E44">
        <w:rPr>
          <w:rFonts w:ascii="Arial" w:hAnsi="Arial" w:cs="Arial"/>
          <w:sz w:val="22"/>
          <w:szCs w:val="22"/>
        </w:rPr>
        <w:t>.7.2020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D96E44">
        <w:rPr>
          <w:rFonts w:ascii="Arial" w:hAnsi="Arial" w:cs="Arial"/>
          <w:sz w:val="22"/>
          <w:szCs w:val="22"/>
        </w:rPr>
        <w:t>14.7.2020</w:t>
      </w: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BD10C6" w:rsidRDefault="00FA4C69" w:rsidP="00FA4C69">
      <w:pPr>
        <w:rPr>
          <w:rFonts w:ascii="Arial" w:hAnsi="Arial"/>
          <w:b/>
          <w:bCs/>
        </w:rPr>
      </w:pPr>
    </w:p>
    <w:p w:rsidR="00FA4C69" w:rsidRPr="00D76F62" w:rsidRDefault="00D96E44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10BF3">
        <w:rPr>
          <w:rFonts w:ascii="Arial" w:hAnsi="Arial" w:cs="Arial"/>
          <w:b/>
        </w:rPr>
        <w:t>Akčný plán rozvoja Mestskej časti Bratislava – Podunajské Biskupice</w:t>
      </w:r>
      <w:r w:rsidR="00FA4C69" w:rsidRPr="00D76F62">
        <w:rPr>
          <w:rFonts w:ascii="Arial" w:hAnsi="Arial" w:cs="Arial"/>
          <w:b/>
          <w:bCs/>
          <w:sz w:val="22"/>
          <w:szCs w:val="22"/>
        </w:rPr>
        <w:tab/>
      </w:r>
    </w:p>
    <w:p w:rsidR="00FA4C69" w:rsidRPr="00BD10C6" w:rsidRDefault="00FA4C69" w:rsidP="00FA4C69">
      <w:pPr>
        <w:jc w:val="center"/>
        <w:rPr>
          <w:rFonts w:ascii="Arial" w:hAnsi="Arial"/>
          <w:b/>
          <w:bCs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FA4C69" w:rsidP="00FA4C69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  <w:t>Materiál obsahuje: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Zoltán </w:t>
      </w:r>
      <w:proofErr w:type="spellStart"/>
      <w:r>
        <w:rPr>
          <w:rFonts w:ascii="Arial" w:hAnsi="Arial" w:cs="Arial"/>
          <w:sz w:val="22"/>
          <w:szCs w:val="22"/>
        </w:rPr>
        <w:t>Pék</w:t>
      </w:r>
      <w:proofErr w:type="spellEnd"/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   </w:t>
      </w:r>
      <w:r w:rsidR="00EC3BD4"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vyjadrenie miestnej rady</w:t>
      </w:r>
      <w:r w:rsidR="00ED3A57">
        <w:rPr>
          <w:rFonts w:ascii="Arial" w:hAnsi="Arial" w:cs="Arial"/>
          <w:sz w:val="22"/>
          <w:szCs w:val="22"/>
        </w:rPr>
        <w:t xml:space="preserve"> a komisií 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            </w:t>
      </w:r>
      <w:r w:rsidR="00EC3B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:rsidR="00EC3BD4" w:rsidRDefault="00EC3BD4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ED3A57">
        <w:rPr>
          <w:rFonts w:ascii="Arial" w:hAnsi="Arial" w:cs="Arial"/>
          <w:sz w:val="22"/>
          <w:szCs w:val="22"/>
        </w:rPr>
        <w:t>návrh akčného plánu</w:t>
      </w: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  <w:r w:rsidRPr="001D54B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EC3B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FA4C69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Zodpovedn</w:t>
      </w:r>
      <w:r>
        <w:rPr>
          <w:rFonts w:ascii="Arial" w:hAnsi="Arial"/>
          <w:sz w:val="22"/>
        </w:rPr>
        <w:t>á</w:t>
      </w:r>
      <w:r w:rsidRPr="00431C82">
        <w:rPr>
          <w:rFonts w:ascii="Arial" w:hAnsi="Arial"/>
          <w:sz w:val="22"/>
        </w:rPr>
        <w:t>:</w:t>
      </w:r>
    </w:p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Ing. </w:t>
      </w:r>
      <w:r>
        <w:rPr>
          <w:rFonts w:ascii="Arial" w:hAnsi="Arial"/>
          <w:sz w:val="22"/>
        </w:rPr>
        <w:t>Mariana Páleníkova</w:t>
      </w:r>
    </w:p>
    <w:p w:rsidR="00FA4C69" w:rsidRPr="00431C82" w:rsidRDefault="00FA4C69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prednostka</w:t>
      </w: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Spracoval:</w:t>
      </w:r>
    </w:p>
    <w:p w:rsidR="00D96E44" w:rsidRPr="00431C82" w:rsidRDefault="00D96E44" w:rsidP="00D96E44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Ing. </w:t>
      </w:r>
      <w:r>
        <w:rPr>
          <w:rFonts w:ascii="Arial" w:hAnsi="Arial"/>
          <w:sz w:val="22"/>
        </w:rPr>
        <w:t>Mariana Páleníkova</w:t>
      </w:r>
    </w:p>
    <w:p w:rsidR="00D96E44" w:rsidRPr="00431C82" w:rsidRDefault="00D96E44" w:rsidP="00D96E4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prednostka</w:t>
      </w:r>
    </w:p>
    <w:p w:rsidR="00D96E44" w:rsidRPr="00431C82" w:rsidRDefault="00D96E44" w:rsidP="00D96E44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FA4C69" w:rsidRDefault="00FA4C69" w:rsidP="00FA4C69">
      <w:pPr>
        <w:rPr>
          <w:rFonts w:ascii="Arial" w:hAnsi="Arial" w:cs="Arial"/>
          <w:sz w:val="22"/>
          <w:szCs w:val="22"/>
        </w:rPr>
      </w:pPr>
    </w:p>
    <w:p w:rsidR="00FA4C69" w:rsidRDefault="00EC3BD4" w:rsidP="00FA4C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miestnej rady</w:t>
      </w:r>
      <w:r w:rsidR="00D12EE7">
        <w:rPr>
          <w:rFonts w:ascii="Arial" w:hAnsi="Arial" w:cs="Arial"/>
          <w:b/>
          <w:sz w:val="22"/>
          <w:szCs w:val="22"/>
        </w:rPr>
        <w:t xml:space="preserve"> ( zasadnutie dňa </w:t>
      </w:r>
      <w:r w:rsidR="00A762BD">
        <w:rPr>
          <w:rFonts w:ascii="Arial" w:hAnsi="Arial" w:cs="Arial"/>
          <w:b/>
          <w:sz w:val="22"/>
          <w:szCs w:val="22"/>
        </w:rPr>
        <w:t>7</w:t>
      </w:r>
      <w:r w:rsidR="00D12EE7">
        <w:rPr>
          <w:rFonts w:ascii="Arial" w:hAnsi="Arial" w:cs="Arial"/>
          <w:b/>
          <w:sz w:val="22"/>
          <w:szCs w:val="22"/>
        </w:rPr>
        <w:t>.7.2020 )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BA22BF" w:rsidRPr="00BA22BF" w:rsidRDefault="00BA22BF" w:rsidP="00BA22BF">
      <w:pPr>
        <w:jc w:val="both"/>
        <w:rPr>
          <w:rFonts w:ascii="Arial" w:hAnsi="Arial" w:cs="Arial"/>
          <w:b/>
          <w:sz w:val="22"/>
          <w:szCs w:val="22"/>
        </w:rPr>
      </w:pPr>
      <w:r w:rsidRPr="00BA22BF">
        <w:rPr>
          <w:rFonts w:ascii="Arial" w:hAnsi="Arial" w:cs="Arial"/>
          <w:b/>
          <w:sz w:val="22"/>
          <w:szCs w:val="22"/>
        </w:rPr>
        <w:t>UZNESENIE č. 41/2020/MR</w:t>
      </w:r>
    </w:p>
    <w:p w:rsidR="00EC3BD4" w:rsidRPr="00BA22BF" w:rsidRDefault="00BA22BF" w:rsidP="00BA22BF">
      <w:pPr>
        <w:jc w:val="both"/>
        <w:rPr>
          <w:sz w:val="22"/>
          <w:szCs w:val="22"/>
        </w:rPr>
      </w:pPr>
      <w:r w:rsidRPr="00BA22BF">
        <w:rPr>
          <w:rFonts w:ascii="Arial" w:hAnsi="Arial" w:cs="Arial"/>
          <w:sz w:val="22"/>
          <w:szCs w:val="22"/>
        </w:rPr>
        <w:t>Miestna rada odporúča miestnemu zastupiteľstvu schváliť návrh uznesenia po zapracovaní návrhov z komisie Školstva a kultúry</w:t>
      </w:r>
    </w:p>
    <w:p w:rsidR="00EC3BD4" w:rsidRDefault="00EC3BD4"/>
    <w:p w:rsidR="00EC3BD4" w:rsidRDefault="00EC3BD4"/>
    <w:p w:rsidR="00EC3BD4" w:rsidRDefault="00EC3BD4"/>
    <w:p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komisií</w:t>
      </w:r>
    </w:p>
    <w:p w:rsidR="00EC3BD4" w:rsidRDefault="00EC3BD4"/>
    <w:p w:rsidR="00EC3BD4" w:rsidRDefault="00EC3BD4"/>
    <w:p w:rsidR="00ED3A57" w:rsidRPr="00C23BE0" w:rsidRDefault="00035108" w:rsidP="00EC3BD4">
      <w:pPr>
        <w:rPr>
          <w:rFonts w:ascii="Arial" w:hAnsi="Arial" w:cs="Arial"/>
          <w:sz w:val="22"/>
          <w:szCs w:val="22"/>
        </w:rPr>
      </w:pPr>
      <w:r w:rsidRPr="00C23BE0">
        <w:rPr>
          <w:rFonts w:ascii="Arial" w:hAnsi="Arial" w:cs="Arial"/>
          <w:sz w:val="22"/>
          <w:szCs w:val="22"/>
        </w:rPr>
        <w:t>Komisia finančná, podnikateľských činností a obchodu :</w:t>
      </w:r>
    </w:p>
    <w:p w:rsidR="00C23BE0" w:rsidRPr="00C23BE0" w:rsidRDefault="00C23BE0" w:rsidP="00C23BE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23BE0">
        <w:rPr>
          <w:rFonts w:ascii="Arial" w:hAnsi="Arial" w:cs="Arial"/>
          <w:b/>
          <w:bCs/>
          <w:sz w:val="22"/>
          <w:szCs w:val="22"/>
        </w:rPr>
        <w:t>odporúča prerokovať materiál na Miestnej rade a Miestnom zastupiteľstve mestskej časti Podunajské Biskupice.</w:t>
      </w:r>
    </w:p>
    <w:p w:rsidR="00C23BE0" w:rsidRPr="00C23BE0" w:rsidRDefault="00C23BE0" w:rsidP="00C23BE0">
      <w:pPr>
        <w:jc w:val="both"/>
        <w:rPr>
          <w:sz w:val="22"/>
          <w:szCs w:val="22"/>
        </w:rPr>
      </w:pPr>
    </w:p>
    <w:p w:rsidR="00035108" w:rsidRPr="00C23BE0" w:rsidRDefault="00035108" w:rsidP="00EC3BD4">
      <w:pPr>
        <w:rPr>
          <w:rFonts w:ascii="Arial" w:hAnsi="Arial" w:cs="Arial"/>
          <w:sz w:val="22"/>
          <w:szCs w:val="22"/>
        </w:rPr>
      </w:pPr>
      <w:r w:rsidRPr="00C23BE0">
        <w:rPr>
          <w:rFonts w:ascii="Arial" w:hAnsi="Arial" w:cs="Arial"/>
          <w:sz w:val="22"/>
          <w:szCs w:val="22"/>
        </w:rPr>
        <w:t>Komisia sociálnych vecí a zdravotníctva :</w:t>
      </w:r>
    </w:p>
    <w:p w:rsidR="00C23BE0" w:rsidRPr="00C25A58" w:rsidRDefault="00C25A58" w:rsidP="00C25A58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25A5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Vzala na </w:t>
      </w:r>
      <w:proofErr w:type="spellStart"/>
      <w:r w:rsidRPr="00C25A58">
        <w:rPr>
          <w:rFonts w:ascii="Arial" w:eastAsiaTheme="minorHAnsi" w:hAnsi="Arial" w:cs="Arial"/>
          <w:b/>
          <w:sz w:val="22"/>
          <w:szCs w:val="22"/>
          <w:lang w:eastAsia="en-US"/>
        </w:rPr>
        <w:t>vedomle</w:t>
      </w:r>
      <w:proofErr w:type="spellEnd"/>
      <w:r w:rsidRPr="00C25A5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Akčný plán rozvoja mestskej časti Bratislava-Podunajské Biskupice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:rsidR="00C25A58" w:rsidRDefault="00C25A58" w:rsidP="00EC3BD4">
      <w:pPr>
        <w:rPr>
          <w:rFonts w:ascii="Arial" w:hAnsi="Arial" w:cs="Arial"/>
          <w:sz w:val="22"/>
          <w:szCs w:val="22"/>
        </w:rPr>
      </w:pPr>
    </w:p>
    <w:p w:rsidR="00035108" w:rsidRPr="00C23BE0" w:rsidRDefault="00035108" w:rsidP="00EC3BD4">
      <w:pPr>
        <w:rPr>
          <w:rFonts w:ascii="Arial" w:hAnsi="Arial" w:cs="Arial"/>
          <w:sz w:val="22"/>
          <w:szCs w:val="22"/>
        </w:rPr>
      </w:pPr>
      <w:r w:rsidRPr="00C23BE0">
        <w:rPr>
          <w:rFonts w:ascii="Arial" w:hAnsi="Arial" w:cs="Arial"/>
          <w:sz w:val="22"/>
          <w:szCs w:val="22"/>
        </w:rPr>
        <w:t>Komisia školstva, kultúry, mládeže a športu :</w:t>
      </w:r>
    </w:p>
    <w:p w:rsidR="00C23BE0" w:rsidRDefault="003E4A71" w:rsidP="003E4A71">
      <w:pPr>
        <w:jc w:val="both"/>
        <w:rPr>
          <w:rFonts w:ascii="Arial" w:hAnsi="Arial" w:cs="Arial"/>
          <w:b/>
          <w:sz w:val="22"/>
          <w:szCs w:val="22"/>
        </w:rPr>
      </w:pPr>
      <w:r w:rsidRPr="003E4A71">
        <w:rPr>
          <w:rFonts w:ascii="Arial" w:hAnsi="Arial" w:cs="Arial"/>
          <w:b/>
          <w:sz w:val="22"/>
          <w:szCs w:val="22"/>
        </w:rPr>
        <w:t>Členovia komisie školstva  a kultúry  neodporúčajú navrhovaný materiál predložiť a prerokovať na </w:t>
      </w:r>
      <w:proofErr w:type="spellStart"/>
      <w:r w:rsidRPr="003E4A71">
        <w:rPr>
          <w:rFonts w:ascii="Arial" w:hAnsi="Arial" w:cs="Arial"/>
          <w:b/>
          <w:sz w:val="22"/>
          <w:szCs w:val="22"/>
        </w:rPr>
        <w:t>MiZ</w:t>
      </w:r>
      <w:proofErr w:type="spellEnd"/>
      <w:r w:rsidRPr="003E4A71">
        <w:rPr>
          <w:rFonts w:ascii="Arial" w:hAnsi="Arial" w:cs="Arial"/>
          <w:b/>
          <w:sz w:val="22"/>
          <w:szCs w:val="22"/>
        </w:rPr>
        <w:t>.</w:t>
      </w:r>
    </w:p>
    <w:p w:rsidR="003E4A71" w:rsidRPr="003E4A71" w:rsidRDefault="003E4A71" w:rsidP="003E4A71">
      <w:pPr>
        <w:jc w:val="both"/>
        <w:rPr>
          <w:rFonts w:ascii="Arial" w:hAnsi="Arial" w:cs="Arial"/>
          <w:sz w:val="22"/>
          <w:szCs w:val="22"/>
        </w:rPr>
      </w:pPr>
      <w:r w:rsidRPr="003E4A71">
        <w:rPr>
          <w:rFonts w:ascii="Arial" w:hAnsi="Arial" w:cs="Arial"/>
          <w:sz w:val="22"/>
          <w:szCs w:val="22"/>
        </w:rPr>
        <w:t>Komisia žiada úrad, aby  posúdil Akčný plán v nasledujúcej metodike: každý jeden plán posúdiť vo vzťahu časovej, realizovateľnosti, finančnej, predprojektovej prípravy a vo vzťahu k územnému plánu a predložiť na najbližšie zastupiteľstvo so spomínanými náležitosťami.</w:t>
      </w:r>
    </w:p>
    <w:p w:rsidR="003E4A71" w:rsidRPr="003E4A71" w:rsidRDefault="003E4A71" w:rsidP="003E4A71">
      <w:pPr>
        <w:jc w:val="both"/>
        <w:rPr>
          <w:rFonts w:ascii="Arial" w:hAnsi="Arial" w:cs="Arial"/>
          <w:sz w:val="22"/>
          <w:szCs w:val="22"/>
        </w:rPr>
      </w:pPr>
    </w:p>
    <w:p w:rsidR="00035108" w:rsidRPr="00BA22BF" w:rsidRDefault="00035108" w:rsidP="00EC3BD4">
      <w:pPr>
        <w:rPr>
          <w:rFonts w:ascii="Arial" w:hAnsi="Arial" w:cs="Arial"/>
          <w:sz w:val="20"/>
          <w:szCs w:val="20"/>
        </w:rPr>
      </w:pPr>
      <w:r w:rsidRPr="00BA22BF">
        <w:rPr>
          <w:rFonts w:ascii="Arial" w:hAnsi="Arial" w:cs="Arial"/>
          <w:sz w:val="20"/>
          <w:szCs w:val="20"/>
        </w:rPr>
        <w:t xml:space="preserve">Komisia územného plánu, výstavby, životného prostredia, odpadov a cestného hospodárstva </w:t>
      </w:r>
      <w:r w:rsidR="00BA22BF">
        <w:rPr>
          <w:rFonts w:ascii="Arial" w:hAnsi="Arial" w:cs="Arial"/>
          <w:sz w:val="20"/>
          <w:szCs w:val="20"/>
        </w:rPr>
        <w:t>:</w:t>
      </w:r>
    </w:p>
    <w:p w:rsidR="00EC3BD4" w:rsidRPr="00131ECE" w:rsidRDefault="00131ECE">
      <w:pPr>
        <w:rPr>
          <w:b/>
        </w:rPr>
      </w:pPr>
      <w:r w:rsidRPr="00131ECE">
        <w:rPr>
          <w:rFonts w:ascii="Arial" w:hAnsi="Arial" w:cs="Arial"/>
          <w:b/>
          <w:sz w:val="22"/>
          <w:szCs w:val="22"/>
        </w:rPr>
        <w:t>Materiál nebol prerokovaný</w:t>
      </w:r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BA22BF" w:rsidRDefault="00BA22BF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A762BD" w:rsidRDefault="00A762BD"/>
    <w:p w:rsidR="003B2F3E" w:rsidRDefault="003B2F3E">
      <w:bookmarkStart w:id="0" w:name="_GoBack"/>
      <w:bookmarkEnd w:id="0"/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Návrh uznesenia</w:t>
      </w:r>
    </w:p>
    <w:p w:rsidR="00D12EE7" w:rsidRPr="00C23BE0" w:rsidRDefault="00D12EE7" w:rsidP="00D12EE7">
      <w:p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C23BE0">
        <w:rPr>
          <w:rFonts w:ascii="Arial" w:eastAsiaTheme="minorHAnsi" w:hAnsi="Arial" w:cs="Arial"/>
          <w:sz w:val="22"/>
          <w:szCs w:val="22"/>
          <w:lang w:eastAsia="en-US"/>
        </w:rPr>
        <w:t>( Na schválenie uznesenia je potrebný súhlas nadpolovičnej väčšiny prítomných poslancov )</w:t>
      </w:r>
    </w:p>
    <w:p w:rsidR="00D12EE7" w:rsidRDefault="00D12EE7" w:rsidP="00EC3BD4">
      <w:pPr>
        <w:jc w:val="center"/>
        <w:rPr>
          <w:rFonts w:ascii="Arial" w:hAnsi="Arial" w:cs="Arial"/>
          <w:b/>
          <w:sz w:val="22"/>
          <w:szCs w:val="22"/>
        </w:rPr>
      </w:pPr>
    </w:p>
    <w:p w:rsidR="00D12EE7" w:rsidRDefault="00D12EE7" w:rsidP="00EC3BD4">
      <w:pPr>
        <w:jc w:val="center"/>
        <w:rPr>
          <w:rFonts w:ascii="Arial" w:hAnsi="Arial" w:cs="Arial"/>
          <w:b/>
          <w:sz w:val="22"/>
          <w:szCs w:val="22"/>
        </w:rPr>
      </w:pPr>
    </w:p>
    <w:p w:rsidR="00D12EE7" w:rsidRDefault="00D12EE7" w:rsidP="00EC3BD4">
      <w:pPr>
        <w:jc w:val="center"/>
        <w:rPr>
          <w:rFonts w:ascii="Arial" w:hAnsi="Arial" w:cs="Arial"/>
          <w:b/>
          <w:sz w:val="22"/>
          <w:szCs w:val="22"/>
        </w:rPr>
      </w:pPr>
    </w:p>
    <w:p w:rsidR="00EC3BD4" w:rsidRDefault="00EC3BD4"/>
    <w:p w:rsidR="00D12EE7" w:rsidRPr="00A81B3E" w:rsidRDefault="00D12EE7" w:rsidP="00ED3A57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81B3E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:rsidR="00D12EE7" w:rsidRDefault="00D12EE7" w:rsidP="00ED3A57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D3A57" w:rsidRPr="00ED3A57" w:rsidRDefault="00ED3A57" w:rsidP="00ED3A57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</w:t>
      </w:r>
    </w:p>
    <w:p w:rsidR="00ED3A57" w:rsidRPr="00ED3A57" w:rsidRDefault="00ED3A57" w:rsidP="00ED3A57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D3A57" w:rsidRPr="00C23BE0" w:rsidRDefault="00ED3A57" w:rsidP="00C23BE0">
      <w:pPr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23BE0">
        <w:rPr>
          <w:rFonts w:ascii="Arial" w:eastAsiaTheme="minorHAnsi" w:hAnsi="Arial" w:cs="Arial"/>
          <w:b/>
          <w:sz w:val="22"/>
          <w:szCs w:val="22"/>
          <w:lang w:eastAsia="en-US"/>
        </w:rPr>
        <w:t>Schvaľuje :</w:t>
      </w:r>
    </w:p>
    <w:p w:rsidR="00ED3A57" w:rsidRPr="00C23BE0" w:rsidRDefault="00ED3A57" w:rsidP="00C23BE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23BE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Akčný plán rozvoja Mestskej časti Bratislava – Podunajské Biskupice </w:t>
      </w:r>
    </w:p>
    <w:p w:rsidR="00ED3A57" w:rsidRPr="00C23BE0" w:rsidRDefault="00ED3A57" w:rsidP="00C23BE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23BE0">
        <w:rPr>
          <w:rFonts w:ascii="Arial" w:eastAsiaTheme="minorHAnsi" w:hAnsi="Arial" w:cs="Arial"/>
          <w:b/>
          <w:sz w:val="22"/>
          <w:szCs w:val="22"/>
          <w:lang w:eastAsia="en-US"/>
        </w:rPr>
        <w:t>Aktualizáciu Akčného plánu rozvoja Mestskej časti Bratislava – Podunajské Biskupice ako samostatný bod rokovania miestneho zastupiteľstva na rokovaní, predmetom ktorého je rokovanie o návrhu rozpočtu na nasledujúce rozpočtové obdobie.</w:t>
      </w:r>
    </w:p>
    <w:p w:rsidR="00ED3A57" w:rsidRPr="00C23BE0" w:rsidRDefault="00ED3A57" w:rsidP="00C23BE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23BE0">
        <w:rPr>
          <w:rFonts w:ascii="Arial" w:eastAsiaTheme="minorHAnsi" w:hAnsi="Arial" w:cs="Arial"/>
          <w:b/>
          <w:sz w:val="22"/>
          <w:szCs w:val="22"/>
          <w:lang w:eastAsia="en-US"/>
        </w:rPr>
        <w:t>Pravidelný odpočet realizácie Akčného plánu rozvoja Mestskej časti Bratislava – Podunajské Biskupice vždy k 30.6. a 31.12.  a následné predloženie tohto odpočtu na najbližšie rokovanie miestneho zastupiteľstva</w:t>
      </w:r>
    </w:p>
    <w:p w:rsidR="00035108" w:rsidRDefault="00035108" w:rsidP="00035108">
      <w:pPr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</w:p>
    <w:p w:rsidR="00035108" w:rsidRDefault="00035108" w:rsidP="00035108">
      <w:pPr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</w:p>
    <w:p w:rsidR="00D12EE7" w:rsidRDefault="00D12EE7" w:rsidP="00035108">
      <w:pPr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</w:p>
    <w:p w:rsidR="00D12EE7" w:rsidRDefault="00D12EE7" w:rsidP="00035108">
      <w:pPr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</w:p>
    <w:p w:rsidR="00D12EE7" w:rsidRDefault="00D12EE7" w:rsidP="00035108">
      <w:pPr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</w:p>
    <w:p w:rsidR="00D12EE7" w:rsidRDefault="00D12EE7" w:rsidP="00035108">
      <w:pPr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</w:p>
    <w:p w:rsidR="00D12EE7" w:rsidRDefault="00D12EE7" w:rsidP="00035108">
      <w:pPr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</w:p>
    <w:p w:rsidR="00D12EE7" w:rsidRDefault="00D12EE7" w:rsidP="00035108">
      <w:pPr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</w:p>
    <w:p w:rsidR="00035108" w:rsidRDefault="00035108" w:rsidP="00035108">
      <w:pPr>
        <w:spacing w:after="160" w:line="259" w:lineRule="auto"/>
        <w:contextualSpacing/>
        <w:rPr>
          <w:rFonts w:ascii="Arial" w:eastAsiaTheme="minorHAnsi" w:hAnsi="Arial" w:cs="Arial"/>
          <w:b/>
          <w:lang w:eastAsia="en-US"/>
        </w:rPr>
      </w:pPr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sectPr w:rsidR="00EC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AA7"/>
    <w:multiLevelType w:val="hybridMultilevel"/>
    <w:tmpl w:val="06740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9"/>
    <w:rsid w:val="00035108"/>
    <w:rsid w:val="00131ECE"/>
    <w:rsid w:val="002E73DB"/>
    <w:rsid w:val="003B2F3E"/>
    <w:rsid w:val="003E4A71"/>
    <w:rsid w:val="004275FB"/>
    <w:rsid w:val="00560DD4"/>
    <w:rsid w:val="00A762BD"/>
    <w:rsid w:val="00A81B3E"/>
    <w:rsid w:val="00AF2169"/>
    <w:rsid w:val="00BA22BF"/>
    <w:rsid w:val="00BA5235"/>
    <w:rsid w:val="00C23BE0"/>
    <w:rsid w:val="00C25A58"/>
    <w:rsid w:val="00D12EE7"/>
    <w:rsid w:val="00D933F6"/>
    <w:rsid w:val="00D96E44"/>
    <w:rsid w:val="00EC3BD4"/>
    <w:rsid w:val="00ED3A57"/>
    <w:rsid w:val="00F335A4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1C20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62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62B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12</cp:revision>
  <cp:lastPrinted>2020-07-10T05:55:00Z</cp:lastPrinted>
  <dcterms:created xsi:type="dcterms:W3CDTF">2020-06-26T06:06:00Z</dcterms:created>
  <dcterms:modified xsi:type="dcterms:W3CDTF">2020-07-10T05:55:00Z</dcterms:modified>
</cp:coreProperties>
</file>