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9633" w14:textId="589C4516" w:rsidR="00E7538A" w:rsidRPr="00E7538A" w:rsidRDefault="00E7538A" w:rsidP="00E7538A">
      <w:pPr>
        <w:pStyle w:val="Zkladntext"/>
      </w:pPr>
      <w:r>
        <w:rPr>
          <w:rFonts w:cs="Arial"/>
          <w:szCs w:val="22"/>
        </w:rPr>
        <w:t xml:space="preserve"> </w:t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A21312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určený na rokovanie:</w:t>
      </w:r>
    </w:p>
    <w:p w14:paraId="46C26CA2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2BCE6D8D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Príslušné komisie</w:t>
      </w:r>
    </w:p>
    <w:p w14:paraId="294D86E0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2.12.2019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1E3C1240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 zastupiteľstvo:    10.12.2019     </w:t>
      </w:r>
    </w:p>
    <w:p w14:paraId="0194D0AF" w14:textId="77777777" w:rsidR="00E7538A" w:rsidRDefault="00E7538A" w:rsidP="00E7538A">
      <w:pPr>
        <w:pStyle w:val="Zkladntext"/>
        <w:rPr>
          <w:iCs/>
        </w:rPr>
      </w:pPr>
    </w:p>
    <w:p w14:paraId="45167C3A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0AA88ED2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7F7BD3BE" w14:textId="77777777" w:rsidR="00E7538A" w:rsidRPr="00286039" w:rsidRDefault="00E7538A" w:rsidP="00E7538A">
      <w:pPr>
        <w:rPr>
          <w:rFonts w:ascii="Arial" w:hAnsi="Arial" w:cs="Arial"/>
          <w:sz w:val="22"/>
          <w:szCs w:val="22"/>
        </w:rPr>
      </w:pPr>
    </w:p>
    <w:p w14:paraId="481B522D" w14:textId="77777777" w:rsidR="0017339F" w:rsidRPr="0017339F" w:rsidRDefault="00E7538A" w:rsidP="0017339F">
      <w:pPr>
        <w:jc w:val="center"/>
        <w:rPr>
          <w:bCs/>
          <w:sz w:val="22"/>
        </w:rPr>
      </w:pPr>
      <w:r w:rsidRPr="003A0BD4">
        <w:rPr>
          <w:rFonts w:ascii="Arial" w:hAnsi="Arial" w:cs="Arial"/>
          <w:b/>
          <w:sz w:val="22"/>
          <w:szCs w:val="22"/>
        </w:rPr>
        <w:t>Návrh na zrušenie</w:t>
      </w:r>
      <w:r w:rsidRPr="00286039">
        <w:rPr>
          <w:rFonts w:ascii="Arial" w:hAnsi="Arial" w:cs="Arial"/>
          <w:sz w:val="20"/>
        </w:rPr>
        <w:t xml:space="preserve"> </w:t>
      </w:r>
      <w:r w:rsidRPr="00CC462A">
        <w:rPr>
          <w:rFonts w:ascii="Arial" w:hAnsi="Arial" w:cs="Arial"/>
          <w:sz w:val="22"/>
          <w:szCs w:val="22"/>
        </w:rPr>
        <w:t>Všeobecne záväzné</w:t>
      </w:r>
      <w:r>
        <w:rPr>
          <w:rFonts w:ascii="Arial" w:hAnsi="Arial" w:cs="Arial"/>
          <w:sz w:val="22"/>
          <w:szCs w:val="22"/>
        </w:rPr>
        <w:t>ho nariadenia Mestskej časti Bratislava – Podunajské Biskupice č.  1</w:t>
      </w:r>
      <w:r w:rsidR="0017339F">
        <w:rPr>
          <w:rFonts w:ascii="Arial" w:hAnsi="Arial" w:cs="Arial"/>
          <w:sz w:val="22"/>
          <w:szCs w:val="22"/>
        </w:rPr>
        <w:t xml:space="preserve">/2016 </w:t>
      </w:r>
      <w:r w:rsidR="0017339F" w:rsidRPr="0017339F">
        <w:rPr>
          <w:bCs/>
        </w:rPr>
        <w:t>zo dňa 14.06.2016 M</w:t>
      </w:r>
      <w:r w:rsidR="0017339F" w:rsidRPr="0017339F">
        <w:rPr>
          <w:bCs/>
          <w:sz w:val="22"/>
        </w:rPr>
        <w:t>estskej časti Bratislava – Podunajské Biskupice</w:t>
      </w:r>
    </w:p>
    <w:p w14:paraId="5B2C7179" w14:textId="77777777" w:rsidR="0017339F" w:rsidRPr="0017339F" w:rsidRDefault="0017339F" w:rsidP="0017339F">
      <w:pPr>
        <w:jc w:val="center"/>
        <w:rPr>
          <w:bCs/>
          <w:sz w:val="22"/>
        </w:rPr>
      </w:pPr>
      <w:r w:rsidRPr="0017339F">
        <w:rPr>
          <w:bCs/>
          <w:sz w:val="22"/>
        </w:rPr>
        <w:t>o poskytovaní účelových finančných dotácií z rozpočtu Mestskej časti Bratislava - Podunajské Biskupice</w:t>
      </w:r>
    </w:p>
    <w:p w14:paraId="134CA9AD" w14:textId="530A02BA" w:rsidR="00E7538A" w:rsidRPr="0017339F" w:rsidRDefault="00E7538A" w:rsidP="00FA41F4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</w:p>
    <w:p w14:paraId="7F1614D4" w14:textId="77777777" w:rsidR="00E7538A" w:rsidRDefault="00E7538A" w:rsidP="00E7538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D2A180F" w14:textId="77777777" w:rsidR="00E7538A" w:rsidRPr="00286039" w:rsidRDefault="00E7538A" w:rsidP="00E753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286039">
        <w:rPr>
          <w:rFonts w:ascii="Arial" w:hAnsi="Arial" w:cs="Arial"/>
          <w:bCs/>
          <w:sz w:val="20"/>
        </w:rPr>
        <w:t>a</w:t>
      </w:r>
    </w:p>
    <w:p w14:paraId="22E9A17C" w14:textId="77777777" w:rsidR="00E7538A" w:rsidRDefault="00E7538A" w:rsidP="00E753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77E4E810" w14:textId="77777777" w:rsidR="00E7538A" w:rsidRPr="005D4BC2" w:rsidRDefault="00E7538A" w:rsidP="00E753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A6E28">
        <w:rPr>
          <w:rFonts w:ascii="Arial" w:hAnsi="Arial" w:cs="Arial"/>
          <w:b/>
          <w:bCs/>
          <w:sz w:val="22"/>
          <w:szCs w:val="22"/>
        </w:rPr>
        <w:t xml:space="preserve">Návrh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5D4BC2">
        <w:rPr>
          <w:rFonts w:ascii="Arial" w:hAnsi="Arial" w:cs="Arial"/>
          <w:b/>
          <w:bCs/>
          <w:sz w:val="22"/>
          <w:szCs w:val="22"/>
        </w:rPr>
        <w:t xml:space="preserve">Všeobecne záväzného nariadenia č.  ......../2019  </w:t>
      </w:r>
    </w:p>
    <w:p w14:paraId="23A79BBC" w14:textId="77777777" w:rsidR="00E7538A" w:rsidRPr="005D4BC2" w:rsidRDefault="00E7538A" w:rsidP="00E7538A">
      <w:pPr>
        <w:pStyle w:val="Nadpis1"/>
        <w:rPr>
          <w:rFonts w:cs="Arial"/>
          <w:bCs/>
          <w:szCs w:val="22"/>
        </w:rPr>
      </w:pPr>
      <w:r w:rsidRPr="005D4BC2">
        <w:rPr>
          <w:rFonts w:cs="Arial"/>
          <w:bCs/>
          <w:szCs w:val="22"/>
        </w:rPr>
        <w:t>Mestskej časti Bratislava - Podunajské Biskupice zo dňa 10.12.2019</w:t>
      </w:r>
    </w:p>
    <w:p w14:paraId="778DB94B" w14:textId="7BAB6C5A" w:rsidR="00FA41F4" w:rsidRPr="00107E9C" w:rsidRDefault="00E7538A" w:rsidP="00FA41F4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5D4BC2">
        <w:rPr>
          <w:rFonts w:ascii="Arial" w:hAnsi="Arial" w:cs="Arial"/>
          <w:b/>
          <w:bCs/>
          <w:sz w:val="22"/>
          <w:szCs w:val="22"/>
        </w:rPr>
        <w:t>o </w:t>
      </w:r>
      <w:r w:rsidR="00FA41F4">
        <w:rPr>
          <w:rFonts w:ascii="Arial" w:hAnsi="Arial" w:cs="Arial"/>
          <w:b/>
          <w:bCs/>
          <w:sz w:val="22"/>
          <w:szCs w:val="22"/>
        </w:rPr>
        <w:t xml:space="preserve"> </w:t>
      </w:r>
      <w:r w:rsidR="00FA41F4" w:rsidRPr="00107E9C">
        <w:rPr>
          <w:b/>
          <w:lang w:val="sk-SK"/>
        </w:rPr>
        <w:t xml:space="preserve">o poskytovaní dotácií z rozpočtu </w:t>
      </w:r>
      <w:r w:rsidR="0017339F">
        <w:rPr>
          <w:b/>
          <w:lang w:val="sk-SK"/>
        </w:rPr>
        <w:t>M</w:t>
      </w:r>
      <w:r w:rsidR="00FA41F4" w:rsidRPr="00107E9C">
        <w:rPr>
          <w:b/>
          <w:lang w:val="sk-SK"/>
        </w:rPr>
        <w:t>estskej časti Bratislava</w:t>
      </w:r>
      <w:r w:rsidR="00FA41F4">
        <w:rPr>
          <w:b/>
          <w:lang w:val="sk-SK"/>
        </w:rPr>
        <w:t xml:space="preserve"> </w:t>
      </w:r>
      <w:r w:rsidR="00FA41F4" w:rsidRPr="00107E9C">
        <w:rPr>
          <w:b/>
          <w:lang w:val="sk-SK"/>
        </w:rPr>
        <w:t>-</w:t>
      </w:r>
      <w:r w:rsidR="00FA41F4">
        <w:rPr>
          <w:b/>
          <w:lang w:val="sk-SK"/>
        </w:rPr>
        <w:t xml:space="preserve"> Podunajské Biskupice</w:t>
      </w:r>
    </w:p>
    <w:p w14:paraId="6DD71490" w14:textId="130A6E68" w:rsidR="00E7538A" w:rsidRPr="005D4BC2" w:rsidRDefault="00E7538A" w:rsidP="00E753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C1C5F4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2FD3C4A2" w14:textId="77777777" w:rsidR="00E7538A" w:rsidRPr="003C343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6A2B4E05" w14:textId="77777777" w:rsidR="00E7538A" w:rsidRPr="003C343A" w:rsidRDefault="00E7538A" w:rsidP="00E7538A">
      <w:pPr>
        <w:rPr>
          <w:rFonts w:ascii="Arial" w:hAnsi="Arial" w:cs="Arial"/>
          <w:b/>
          <w:sz w:val="22"/>
          <w:szCs w:val="22"/>
        </w:rPr>
      </w:pPr>
      <w:r w:rsidRPr="003C343A">
        <w:rPr>
          <w:rFonts w:ascii="Arial" w:hAnsi="Arial" w:cs="Arial"/>
          <w:b/>
          <w:sz w:val="22"/>
          <w:szCs w:val="22"/>
        </w:rPr>
        <w:t>Návrh predkladá:</w:t>
      </w:r>
      <w:r w:rsidRPr="003C343A">
        <w:rPr>
          <w:rFonts w:ascii="Arial" w:hAnsi="Arial" w:cs="Arial"/>
          <w:b/>
          <w:sz w:val="22"/>
          <w:szCs w:val="22"/>
        </w:rPr>
        <w:tab/>
      </w:r>
      <w:r w:rsidRPr="003C343A">
        <w:rPr>
          <w:rFonts w:ascii="Arial" w:hAnsi="Arial" w:cs="Arial"/>
          <w:b/>
          <w:sz w:val="22"/>
          <w:szCs w:val="22"/>
        </w:rPr>
        <w:tab/>
      </w:r>
      <w:r w:rsidRPr="003C343A">
        <w:rPr>
          <w:rFonts w:ascii="Arial" w:hAnsi="Arial" w:cs="Arial"/>
          <w:b/>
          <w:sz w:val="22"/>
          <w:szCs w:val="22"/>
        </w:rPr>
        <w:tab/>
      </w:r>
      <w:r w:rsidRPr="003C343A">
        <w:rPr>
          <w:rFonts w:ascii="Arial" w:hAnsi="Arial" w:cs="Arial"/>
          <w:b/>
          <w:sz w:val="22"/>
          <w:szCs w:val="22"/>
        </w:rPr>
        <w:tab/>
      </w:r>
      <w:r w:rsidRPr="003C343A">
        <w:rPr>
          <w:rFonts w:ascii="Arial" w:hAnsi="Arial" w:cs="Arial"/>
          <w:b/>
          <w:sz w:val="22"/>
          <w:szCs w:val="22"/>
        </w:rPr>
        <w:tab/>
      </w:r>
      <w:r w:rsidRPr="003C343A">
        <w:rPr>
          <w:rFonts w:ascii="Arial" w:hAnsi="Arial" w:cs="Arial"/>
          <w:b/>
          <w:sz w:val="22"/>
          <w:szCs w:val="22"/>
        </w:rPr>
        <w:tab/>
      </w:r>
      <w:r w:rsidRPr="003C343A">
        <w:rPr>
          <w:rFonts w:ascii="Arial" w:hAnsi="Arial" w:cs="Arial"/>
          <w:b/>
          <w:sz w:val="22"/>
          <w:szCs w:val="22"/>
        </w:rPr>
        <w:tab/>
        <w:t>Materiál obsahuje:</w:t>
      </w:r>
    </w:p>
    <w:p w14:paraId="1A5D077C" w14:textId="77777777" w:rsidR="00E7538A" w:rsidRPr="003C343A" w:rsidRDefault="00E7538A" w:rsidP="00E7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Zoltán Pék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návrh uznesenia</w:t>
      </w:r>
    </w:p>
    <w:p w14:paraId="757CCA6F" w14:textId="413E60BA" w:rsidR="00E7538A" w:rsidRPr="00272FAD" w:rsidRDefault="00E7538A" w:rsidP="00E7538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343A">
        <w:rPr>
          <w:rFonts w:ascii="Arial" w:hAnsi="Arial" w:cs="Arial"/>
          <w:sz w:val="22"/>
          <w:szCs w:val="22"/>
        </w:rPr>
        <w:tab/>
      </w:r>
      <w:r w:rsidRPr="003C343A">
        <w:rPr>
          <w:rFonts w:ascii="Arial" w:hAnsi="Arial" w:cs="Arial"/>
          <w:sz w:val="22"/>
          <w:szCs w:val="22"/>
        </w:rPr>
        <w:tab/>
      </w:r>
      <w:r w:rsidRPr="003C343A">
        <w:rPr>
          <w:rFonts w:ascii="Arial" w:hAnsi="Arial" w:cs="Arial"/>
          <w:sz w:val="22"/>
          <w:szCs w:val="22"/>
        </w:rPr>
        <w:tab/>
      </w:r>
      <w:r w:rsidRPr="003C343A">
        <w:rPr>
          <w:rFonts w:ascii="Arial" w:hAnsi="Arial" w:cs="Arial"/>
          <w:sz w:val="22"/>
          <w:szCs w:val="22"/>
        </w:rPr>
        <w:tab/>
      </w:r>
      <w:r w:rsidRPr="003C343A">
        <w:rPr>
          <w:rFonts w:ascii="Arial" w:hAnsi="Arial" w:cs="Arial"/>
          <w:sz w:val="22"/>
          <w:szCs w:val="22"/>
        </w:rPr>
        <w:tab/>
      </w:r>
      <w:r w:rsidRPr="003C34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návrh nového VZN</w:t>
      </w:r>
    </w:p>
    <w:p w14:paraId="6EE2B9D2" w14:textId="7E13460A" w:rsidR="00E7538A" w:rsidRPr="003C343A" w:rsidRDefault="00E7538A" w:rsidP="00E7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FFB0B8" w14:textId="77777777" w:rsidR="00E7538A" w:rsidRPr="003C343A" w:rsidRDefault="00E7538A" w:rsidP="00E7538A">
      <w:pPr>
        <w:rPr>
          <w:rFonts w:ascii="Arial" w:hAnsi="Arial" w:cs="Arial"/>
          <w:sz w:val="22"/>
          <w:szCs w:val="22"/>
        </w:rPr>
      </w:pPr>
    </w:p>
    <w:p w14:paraId="0E2B270A" w14:textId="0B667A3D" w:rsidR="00E7538A" w:rsidRDefault="00CA12F5" w:rsidP="00E75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C3B71D6" w14:textId="1CE76478" w:rsidR="00E7538A" w:rsidRDefault="000D1AF1" w:rsidP="00E7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406053D" w14:textId="2052D9C2" w:rsidR="000D1AF1" w:rsidRDefault="000D1AF1" w:rsidP="00E7538A">
      <w:pPr>
        <w:rPr>
          <w:rFonts w:ascii="Arial" w:hAnsi="Arial" w:cs="Arial"/>
          <w:b/>
          <w:sz w:val="22"/>
          <w:szCs w:val="22"/>
        </w:rPr>
      </w:pPr>
    </w:p>
    <w:p w14:paraId="2578B21B" w14:textId="59918331" w:rsidR="008D3B51" w:rsidRDefault="008D3B51" w:rsidP="00E7538A">
      <w:pPr>
        <w:rPr>
          <w:rFonts w:ascii="Arial" w:hAnsi="Arial" w:cs="Arial"/>
          <w:b/>
          <w:sz w:val="22"/>
          <w:szCs w:val="22"/>
        </w:rPr>
      </w:pPr>
    </w:p>
    <w:p w14:paraId="3E62E736" w14:textId="77777777" w:rsidR="008D3B51" w:rsidRPr="00C021E9" w:rsidRDefault="008D3B51" w:rsidP="00E7538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F8B065E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43802601" w14:textId="77777777" w:rsidR="00E7538A" w:rsidRPr="003C343A" w:rsidRDefault="00E7538A" w:rsidP="00E7538A">
      <w:pPr>
        <w:rPr>
          <w:rFonts w:ascii="Arial" w:hAnsi="Arial" w:cs="Arial"/>
          <w:sz w:val="22"/>
          <w:szCs w:val="22"/>
        </w:rPr>
      </w:pPr>
    </w:p>
    <w:p w14:paraId="263ED6E5" w14:textId="77777777" w:rsidR="00E7538A" w:rsidRPr="00C021E9" w:rsidRDefault="00E7538A" w:rsidP="00E75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Spracovateľ:</w:t>
      </w:r>
    </w:p>
    <w:p w14:paraId="5FF329F4" w14:textId="20FEE382" w:rsidR="00E7538A" w:rsidRDefault="00E7538A" w:rsidP="000D1AF1">
      <w:pPr>
        <w:rPr>
          <w:rFonts w:ascii="Arial" w:hAnsi="Arial" w:cs="Arial"/>
          <w:sz w:val="22"/>
          <w:szCs w:val="22"/>
        </w:rPr>
      </w:pPr>
      <w:r w:rsidRPr="0081668E">
        <w:rPr>
          <w:rFonts w:ascii="Arial" w:hAnsi="Arial" w:cs="Arial"/>
          <w:sz w:val="22"/>
          <w:szCs w:val="22"/>
        </w:rPr>
        <w:t xml:space="preserve">Ing. </w:t>
      </w:r>
      <w:r w:rsidR="000D1AF1">
        <w:rPr>
          <w:rFonts w:ascii="Arial" w:hAnsi="Arial" w:cs="Arial"/>
          <w:sz w:val="22"/>
          <w:szCs w:val="22"/>
        </w:rPr>
        <w:t xml:space="preserve"> Roman Lamoš</w:t>
      </w:r>
    </w:p>
    <w:p w14:paraId="6D6AA7A6" w14:textId="2E7E0882" w:rsidR="000D1AF1" w:rsidRDefault="000D1AF1" w:rsidP="000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Poslanec</w:t>
      </w:r>
    </w:p>
    <w:p w14:paraId="02C227D4" w14:textId="77777777" w:rsidR="000D1AF1" w:rsidRDefault="000D1AF1" w:rsidP="000D1AF1">
      <w:pPr>
        <w:rPr>
          <w:rFonts w:ascii="Arial" w:hAnsi="Arial" w:cs="Arial"/>
          <w:b/>
          <w:sz w:val="22"/>
          <w:szCs w:val="22"/>
        </w:rPr>
      </w:pPr>
    </w:p>
    <w:p w14:paraId="0E9D5C4C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45EA7D3E" w14:textId="77777777" w:rsidR="00E7538A" w:rsidRDefault="00E7538A" w:rsidP="00E7538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2019</w:t>
      </w:r>
    </w:p>
    <w:p w14:paraId="4FD37EC0" w14:textId="77777777" w:rsidR="00E7538A" w:rsidRDefault="00E7538A" w:rsidP="00E7538A">
      <w:pPr>
        <w:jc w:val="center"/>
        <w:rPr>
          <w:rFonts w:ascii="Arial" w:hAnsi="Arial" w:cs="Arial"/>
          <w:b/>
          <w:sz w:val="22"/>
          <w:szCs w:val="22"/>
        </w:rPr>
      </w:pPr>
    </w:p>
    <w:p w14:paraId="7FB273AC" w14:textId="77777777" w:rsidR="00E7538A" w:rsidRDefault="00E7538A" w:rsidP="00E7538A">
      <w:pPr>
        <w:jc w:val="center"/>
        <w:rPr>
          <w:rFonts w:ascii="Arial" w:hAnsi="Arial" w:cs="Arial"/>
          <w:b/>
          <w:sz w:val="22"/>
          <w:szCs w:val="22"/>
        </w:rPr>
      </w:pPr>
    </w:p>
    <w:p w14:paraId="7C0C8B36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08458F08" w14:textId="4CD54722" w:rsidR="00E7538A" w:rsidRDefault="00E7538A" w:rsidP="00E7538A">
      <w:pPr>
        <w:jc w:val="center"/>
        <w:rPr>
          <w:rFonts w:ascii="Arial" w:hAnsi="Arial" w:cs="Arial"/>
          <w:b/>
          <w:sz w:val="22"/>
          <w:szCs w:val="22"/>
        </w:rPr>
      </w:pPr>
    </w:p>
    <w:p w14:paraId="2D16C4D6" w14:textId="77777777" w:rsidR="00FA41F4" w:rsidRDefault="00FA41F4" w:rsidP="00E7538A">
      <w:pPr>
        <w:jc w:val="center"/>
        <w:rPr>
          <w:rFonts w:ascii="Arial" w:hAnsi="Arial" w:cs="Arial"/>
          <w:b/>
          <w:sz w:val="22"/>
          <w:szCs w:val="22"/>
        </w:rPr>
      </w:pPr>
    </w:p>
    <w:p w14:paraId="6F8CD57C" w14:textId="77777777" w:rsidR="00E7538A" w:rsidRDefault="00E7538A" w:rsidP="00E753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14:paraId="08E6DD01" w14:textId="77777777" w:rsidR="00E7538A" w:rsidRDefault="00E7538A" w:rsidP="00E753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 zastupiteľstvo MČ Bratislava – Podunajské Biskupice</w:t>
      </w:r>
    </w:p>
    <w:p w14:paraId="1BB912A8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260D7FB7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6EE94A4C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2EE4F182" w14:textId="77777777" w:rsidR="0017339F" w:rsidRDefault="00E7538A" w:rsidP="0017339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 ruší :</w:t>
      </w:r>
      <w:r w:rsidR="0017339F" w:rsidRPr="0017339F">
        <w:rPr>
          <w:rFonts w:ascii="Arial" w:hAnsi="Arial" w:cs="Arial"/>
          <w:sz w:val="22"/>
          <w:szCs w:val="22"/>
        </w:rPr>
        <w:t xml:space="preserve"> </w:t>
      </w:r>
    </w:p>
    <w:p w14:paraId="38DDF731" w14:textId="65A23FCF" w:rsidR="0017339F" w:rsidRPr="0017339F" w:rsidRDefault="0017339F" w:rsidP="0017339F">
      <w:pPr>
        <w:rPr>
          <w:bCs/>
          <w:sz w:val="22"/>
        </w:rPr>
      </w:pPr>
      <w:r w:rsidRPr="00CC462A">
        <w:rPr>
          <w:rFonts w:ascii="Arial" w:hAnsi="Arial" w:cs="Arial"/>
          <w:sz w:val="22"/>
          <w:szCs w:val="22"/>
        </w:rPr>
        <w:t>Všeobecne záväzné</w:t>
      </w:r>
      <w:r>
        <w:rPr>
          <w:rFonts w:ascii="Arial" w:hAnsi="Arial" w:cs="Arial"/>
          <w:sz w:val="22"/>
          <w:szCs w:val="22"/>
        </w:rPr>
        <w:t xml:space="preserve">ho nariadenia Mestskej časti Bratislava – Podunajské Biskupice č.  1/2016 </w:t>
      </w:r>
      <w:r w:rsidRPr="0017339F">
        <w:rPr>
          <w:bCs/>
        </w:rPr>
        <w:t>zo dňa 14.06.2016 M</w:t>
      </w:r>
      <w:r w:rsidRPr="0017339F">
        <w:rPr>
          <w:bCs/>
          <w:sz w:val="22"/>
        </w:rPr>
        <w:t>estskej časti Bratislava – Podunajské Biskupice</w:t>
      </w:r>
      <w:r>
        <w:rPr>
          <w:bCs/>
          <w:sz w:val="22"/>
        </w:rPr>
        <w:t xml:space="preserve"> </w:t>
      </w:r>
      <w:r w:rsidRPr="0017339F">
        <w:rPr>
          <w:bCs/>
          <w:sz w:val="22"/>
        </w:rPr>
        <w:t>o poskytovaní účelových finančných dotácií z rozpočtu Mestskej časti Bratislava - Podunajské Biskupice</w:t>
      </w:r>
    </w:p>
    <w:p w14:paraId="3660DAF5" w14:textId="77777777" w:rsidR="0017339F" w:rsidRPr="0017339F" w:rsidRDefault="0017339F" w:rsidP="0017339F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6D43601" w14:textId="3CBCBFC5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16288986" w14:textId="77777777" w:rsidR="00E7538A" w:rsidRDefault="00E7538A" w:rsidP="00E75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30A642" w14:textId="1A9700DC" w:rsidR="00E7538A" w:rsidRPr="001B16F4" w:rsidRDefault="0017339F" w:rsidP="00E75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166FDE1" w14:textId="77777777" w:rsidR="00E7538A" w:rsidRPr="00A12909" w:rsidRDefault="00E7538A" w:rsidP="00E7538A">
      <w:pPr>
        <w:ind w:left="540" w:hanging="540"/>
        <w:rPr>
          <w:rFonts w:ascii="Arial" w:hAnsi="Arial" w:cs="Arial"/>
          <w:bCs/>
          <w:sz w:val="22"/>
          <w:szCs w:val="22"/>
        </w:rPr>
      </w:pPr>
    </w:p>
    <w:p w14:paraId="47267AA7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2A3C314F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623C78F7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B/ schvaľuje:</w:t>
      </w:r>
    </w:p>
    <w:p w14:paraId="44F990B2" w14:textId="77777777" w:rsidR="00E7538A" w:rsidRDefault="00E7538A" w:rsidP="00E753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FE62EE" w14:textId="140A1F48" w:rsidR="00E7538A" w:rsidRDefault="00E7538A" w:rsidP="00E75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2F0F">
        <w:rPr>
          <w:rFonts w:ascii="Arial" w:hAnsi="Arial" w:cs="Arial"/>
          <w:sz w:val="22"/>
          <w:szCs w:val="22"/>
        </w:rPr>
        <w:t>Všeobecne záväzného nariadenia č.  ......../2019  Mestskej časti Bratislava - Podunajské Biskupice zo dňa 10.12.2019 o </w:t>
      </w:r>
      <w:r>
        <w:rPr>
          <w:rFonts w:ascii="Arial" w:hAnsi="Arial" w:cs="Arial"/>
          <w:sz w:val="22"/>
          <w:szCs w:val="22"/>
        </w:rPr>
        <w:t xml:space="preserve"> poskytovaní dotácií z rozpočtu </w:t>
      </w:r>
      <w:r w:rsidR="0017339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estskej časti Bratislava- Podunajské Biskupice</w:t>
      </w:r>
    </w:p>
    <w:p w14:paraId="39673B82" w14:textId="4862BF32" w:rsidR="00E7538A" w:rsidRDefault="00E7538A" w:rsidP="00E75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DBA42" w14:textId="77777777" w:rsidR="00E7538A" w:rsidRPr="00B63D2B" w:rsidRDefault="00E7538A" w:rsidP="00E7538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C2600DA" w14:textId="77777777" w:rsidR="00E7538A" w:rsidRDefault="00E7538A" w:rsidP="00E7538A">
      <w:pPr>
        <w:ind w:left="360"/>
        <w:rPr>
          <w:rFonts w:ascii="Arial" w:hAnsi="Arial" w:cs="Arial"/>
          <w:sz w:val="22"/>
          <w:szCs w:val="22"/>
        </w:rPr>
      </w:pPr>
      <w:r w:rsidRPr="00791E24">
        <w:rPr>
          <w:rFonts w:ascii="Arial" w:hAnsi="Arial" w:cs="Arial"/>
          <w:sz w:val="22"/>
          <w:szCs w:val="22"/>
        </w:rPr>
        <w:t xml:space="preserve"> </w:t>
      </w:r>
    </w:p>
    <w:p w14:paraId="58FB9478" w14:textId="77777777" w:rsidR="00E7538A" w:rsidRPr="00791E24" w:rsidRDefault="00E7538A" w:rsidP="00E7538A">
      <w:pPr>
        <w:ind w:left="360"/>
        <w:rPr>
          <w:rFonts w:ascii="Arial" w:hAnsi="Arial" w:cs="Arial"/>
          <w:sz w:val="22"/>
          <w:szCs w:val="22"/>
        </w:rPr>
      </w:pPr>
    </w:p>
    <w:p w14:paraId="467BA160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C/ odporúča :</w:t>
      </w:r>
    </w:p>
    <w:p w14:paraId="0FEABB4A" w14:textId="77777777" w:rsidR="00E7538A" w:rsidRDefault="00E7538A" w:rsidP="00E7538A">
      <w:pPr>
        <w:ind w:left="360"/>
        <w:rPr>
          <w:rFonts w:ascii="Arial" w:hAnsi="Arial" w:cs="Arial"/>
          <w:sz w:val="22"/>
          <w:szCs w:val="22"/>
        </w:rPr>
      </w:pPr>
    </w:p>
    <w:p w14:paraId="3B1FD070" w14:textId="47260866" w:rsidR="00E7538A" w:rsidRPr="00446019" w:rsidRDefault="00E7538A" w:rsidP="00E75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starostovi mestskej časti zabezpečiť platnosť </w:t>
      </w:r>
      <w:r w:rsidRPr="00446019">
        <w:rPr>
          <w:rFonts w:ascii="Arial" w:hAnsi="Arial" w:cs="Arial"/>
          <w:sz w:val="22"/>
          <w:szCs w:val="22"/>
        </w:rPr>
        <w:t xml:space="preserve">Všeobecne záväzného nariadenia </w:t>
      </w:r>
      <w:r>
        <w:rPr>
          <w:rFonts w:ascii="Arial" w:hAnsi="Arial" w:cs="Arial"/>
          <w:sz w:val="22"/>
          <w:szCs w:val="22"/>
        </w:rPr>
        <w:t>č. ....../2</w:t>
      </w:r>
      <w:r w:rsidRPr="006E6449">
        <w:rPr>
          <w:rFonts w:ascii="Arial" w:hAnsi="Arial" w:cs="Arial"/>
          <w:sz w:val="22"/>
          <w:szCs w:val="22"/>
        </w:rPr>
        <w:t>019</w:t>
      </w:r>
      <w:r>
        <w:rPr>
          <w:rFonts w:ascii="Arial" w:hAnsi="Arial" w:cs="Arial"/>
          <w:sz w:val="22"/>
          <w:szCs w:val="22"/>
        </w:rPr>
        <w:t xml:space="preserve"> </w:t>
      </w:r>
      <w:r w:rsidRPr="00446019">
        <w:rPr>
          <w:rFonts w:ascii="Arial" w:hAnsi="Arial" w:cs="Arial"/>
          <w:sz w:val="22"/>
          <w:szCs w:val="22"/>
        </w:rPr>
        <w:t xml:space="preserve">Mestskej časti Bratislava - Podunajské  Biskupice zo dňa </w:t>
      </w:r>
      <w:r>
        <w:rPr>
          <w:rFonts w:ascii="Arial" w:hAnsi="Arial" w:cs="Arial"/>
          <w:sz w:val="22"/>
          <w:szCs w:val="22"/>
        </w:rPr>
        <w:t xml:space="preserve">10.12.2019  o poskytovaní dotácií z rozpočtu </w:t>
      </w:r>
      <w:r w:rsidR="000D1AF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estskej </w:t>
      </w:r>
      <w:r w:rsidRPr="00F037E9">
        <w:rPr>
          <w:rFonts w:ascii="Arial" w:hAnsi="Arial" w:cs="Arial"/>
          <w:sz w:val="22"/>
          <w:szCs w:val="22"/>
        </w:rPr>
        <w:t xml:space="preserve"> časti Bratislava – Podunajské Biskupice</w:t>
      </w:r>
      <w:r w:rsidRPr="00446019">
        <w:rPr>
          <w:rFonts w:ascii="Arial" w:hAnsi="Arial" w:cs="Arial"/>
          <w:sz w:val="22"/>
          <w:szCs w:val="22"/>
        </w:rPr>
        <w:t xml:space="preserve"> </w:t>
      </w:r>
      <w:r w:rsidRPr="00446019">
        <w:rPr>
          <w:rFonts w:ascii="Arial" w:hAnsi="Arial" w:cs="Arial"/>
          <w:bCs/>
          <w:sz w:val="22"/>
          <w:szCs w:val="22"/>
        </w:rPr>
        <w:t>s </w:t>
      </w:r>
      <w:r w:rsidRPr="00BE10D2">
        <w:rPr>
          <w:rFonts w:ascii="Arial" w:hAnsi="Arial" w:cs="Arial"/>
          <w:bCs/>
          <w:sz w:val="22"/>
          <w:szCs w:val="22"/>
        </w:rPr>
        <w:t>účinnosťou od  01.01.2020.</w:t>
      </w:r>
    </w:p>
    <w:p w14:paraId="4E8C2843" w14:textId="77777777" w:rsidR="00E7538A" w:rsidRDefault="00E7538A" w:rsidP="00E7538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1F1686E" w14:textId="77777777" w:rsidR="00E7538A" w:rsidRDefault="00E7538A" w:rsidP="00E7538A">
      <w:pPr>
        <w:rPr>
          <w:rFonts w:ascii="Arial" w:hAnsi="Arial" w:cs="Arial"/>
          <w:sz w:val="22"/>
          <w:szCs w:val="22"/>
        </w:rPr>
      </w:pPr>
    </w:p>
    <w:p w14:paraId="554038D9" w14:textId="77777777" w:rsidR="00E7538A" w:rsidRDefault="00E7538A" w:rsidP="00E7538A">
      <w:pPr>
        <w:rPr>
          <w:sz w:val="28"/>
          <w:szCs w:val="28"/>
        </w:rPr>
      </w:pPr>
    </w:p>
    <w:p w14:paraId="1BD1C476" w14:textId="77777777" w:rsidR="00E7538A" w:rsidRDefault="00E7538A" w:rsidP="00E7538A">
      <w:pPr>
        <w:rPr>
          <w:sz w:val="28"/>
          <w:szCs w:val="28"/>
        </w:rPr>
      </w:pPr>
    </w:p>
    <w:p w14:paraId="596A9E5C" w14:textId="77777777" w:rsidR="00E7538A" w:rsidRDefault="00E7538A" w:rsidP="00E7538A">
      <w:pPr>
        <w:rPr>
          <w:sz w:val="28"/>
          <w:szCs w:val="28"/>
        </w:rPr>
      </w:pPr>
    </w:p>
    <w:p w14:paraId="16E01E00" w14:textId="019B1FF5" w:rsidR="00E7538A" w:rsidRDefault="00E7538A" w:rsidP="00E7538A">
      <w:pPr>
        <w:rPr>
          <w:rFonts w:ascii="Arial" w:hAnsi="Arial" w:cs="Arial"/>
          <w:b/>
          <w:bCs/>
          <w:sz w:val="32"/>
          <w:szCs w:val="32"/>
        </w:rPr>
      </w:pPr>
    </w:p>
    <w:p w14:paraId="37259AD3" w14:textId="77777777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2EEB9701" w14:textId="77777777" w:rsidR="00E7538A" w:rsidRDefault="00E7538A" w:rsidP="00E7538A">
      <w:pPr>
        <w:jc w:val="center"/>
        <w:rPr>
          <w:rFonts w:ascii="Arial" w:hAnsi="Arial" w:cs="Arial"/>
          <w:b/>
          <w:sz w:val="22"/>
          <w:szCs w:val="22"/>
        </w:rPr>
      </w:pPr>
    </w:p>
    <w:p w14:paraId="1F0CD343" w14:textId="123A3E83" w:rsidR="00E7538A" w:rsidRDefault="00E7538A" w:rsidP="00E7538A">
      <w:pPr>
        <w:rPr>
          <w:rFonts w:ascii="Arial" w:hAnsi="Arial" w:cs="Arial"/>
          <w:b/>
          <w:sz w:val="22"/>
          <w:szCs w:val="22"/>
        </w:rPr>
      </w:pPr>
    </w:p>
    <w:p w14:paraId="5F7CD9F1" w14:textId="53C1CEC9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4D26E5DC" w14:textId="684D17E3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709A600A" w14:textId="6D635425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169FFAAB" w14:textId="126022E7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0D27B4EA" w14:textId="475422F0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01CD384B" w14:textId="38F54653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3497B705" w14:textId="3B5515A1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4A2BA106" w14:textId="06CD2D5D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0851F585" w14:textId="4B44B3A7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25ACDA52" w14:textId="73404EA8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05167F31" w14:textId="4B1A2D87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46516CC2" w14:textId="3CC62AB7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196178F6" w14:textId="4B6A3DF9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45D853AC" w14:textId="170EBBA3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2B412100" w14:textId="7C9BCD18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00181898" w14:textId="377430E6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7F84AB70" w14:textId="1FB1E4E5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06A6ECC0" w14:textId="77777777" w:rsidR="00FA41F4" w:rsidRDefault="00FA41F4" w:rsidP="00E7538A">
      <w:pPr>
        <w:rPr>
          <w:rFonts w:ascii="Arial" w:hAnsi="Arial" w:cs="Arial"/>
          <w:b/>
          <w:sz w:val="22"/>
          <w:szCs w:val="22"/>
        </w:rPr>
      </w:pPr>
    </w:p>
    <w:p w14:paraId="6787042D" w14:textId="77777777" w:rsidR="00E7538A" w:rsidRDefault="00E7538A" w:rsidP="00E36F40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sk-SK"/>
        </w:rPr>
      </w:pPr>
    </w:p>
    <w:p w14:paraId="2A8AAAC0" w14:textId="19656CCF" w:rsidR="00E36F40" w:rsidRPr="00576B6F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sk-SK"/>
        </w:rPr>
      </w:pPr>
      <w:r w:rsidRPr="00576B6F">
        <w:rPr>
          <w:b/>
          <w:sz w:val="28"/>
          <w:szCs w:val="28"/>
          <w:lang w:val="sk-SK"/>
        </w:rPr>
        <w:t>Všeobecne záväzné  nariadenie</w:t>
      </w:r>
    </w:p>
    <w:p w14:paraId="24C54485" w14:textId="77777777" w:rsidR="00E36F40" w:rsidRPr="00576B6F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sk-SK"/>
        </w:rPr>
      </w:pPr>
      <w:r w:rsidRPr="00576B6F">
        <w:rPr>
          <w:b/>
          <w:sz w:val="28"/>
          <w:szCs w:val="28"/>
          <w:lang w:val="sk-SK"/>
        </w:rPr>
        <w:t>mestskej časti Bratislava-Podunajské Biskupice</w:t>
      </w:r>
    </w:p>
    <w:p w14:paraId="3EE261B5" w14:textId="77777777" w:rsidR="00E36F40" w:rsidRPr="00576B6F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sk-SK"/>
        </w:rPr>
      </w:pPr>
    </w:p>
    <w:p w14:paraId="0DCB29DC" w14:textId="77777777" w:rsidR="00E36F40" w:rsidRPr="00576B6F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szCs w:val="28"/>
          <w:lang w:val="sk-SK"/>
        </w:rPr>
      </w:pPr>
      <w:r w:rsidRPr="00576B6F">
        <w:rPr>
          <w:b/>
          <w:sz w:val="28"/>
          <w:szCs w:val="28"/>
          <w:lang w:val="sk-SK"/>
        </w:rPr>
        <w:t xml:space="preserve"> č. ...</w:t>
      </w:r>
      <w:r>
        <w:rPr>
          <w:b/>
          <w:sz w:val="28"/>
          <w:szCs w:val="28"/>
          <w:lang w:val="sk-SK"/>
        </w:rPr>
        <w:t>......</w:t>
      </w:r>
      <w:r w:rsidRPr="00576B6F">
        <w:rPr>
          <w:b/>
          <w:sz w:val="28"/>
          <w:szCs w:val="28"/>
          <w:lang w:val="sk-SK"/>
        </w:rPr>
        <w:t>/2019  zo dňa 10.12.20019</w:t>
      </w:r>
    </w:p>
    <w:p w14:paraId="46118CE0" w14:textId="77777777" w:rsidR="00E36F40" w:rsidRPr="00E60CBE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  <w:lang w:val="sk-SK"/>
        </w:rPr>
      </w:pPr>
    </w:p>
    <w:p w14:paraId="2A5650CE" w14:textId="1F5ED7BC" w:rsidR="00E36F40" w:rsidRPr="00107E9C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bookmarkStart w:id="1" w:name="_Hlk25754481"/>
      <w:r w:rsidRPr="00107E9C">
        <w:rPr>
          <w:b/>
          <w:lang w:val="sk-SK"/>
        </w:rPr>
        <w:t xml:space="preserve">o poskytovaní dotácií z rozpočtu </w:t>
      </w:r>
      <w:r w:rsidR="0017339F">
        <w:rPr>
          <w:b/>
          <w:lang w:val="sk-SK"/>
        </w:rPr>
        <w:t>M</w:t>
      </w:r>
      <w:r w:rsidRPr="00107E9C">
        <w:rPr>
          <w:b/>
          <w:lang w:val="sk-SK"/>
        </w:rPr>
        <w:t>estskej časti Bratislava</w:t>
      </w:r>
      <w:r>
        <w:rPr>
          <w:b/>
          <w:lang w:val="sk-SK"/>
        </w:rPr>
        <w:t xml:space="preserve"> </w:t>
      </w:r>
      <w:r w:rsidRPr="00107E9C">
        <w:rPr>
          <w:b/>
          <w:lang w:val="sk-SK"/>
        </w:rPr>
        <w:t>-</w:t>
      </w:r>
      <w:r>
        <w:rPr>
          <w:b/>
          <w:lang w:val="sk-SK"/>
        </w:rPr>
        <w:t xml:space="preserve"> Podunajské Biskupice</w:t>
      </w:r>
    </w:p>
    <w:bookmarkEnd w:id="1"/>
    <w:p w14:paraId="4C66CA19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b/>
          <w:lang w:val="sk-SK"/>
        </w:rPr>
      </w:pPr>
    </w:p>
    <w:p w14:paraId="1E640411" w14:textId="77777777" w:rsidR="00E36F40" w:rsidRPr="00107E9C" w:rsidRDefault="00E36F40" w:rsidP="00E36F40">
      <w:pPr>
        <w:pStyle w:val="Hlavika"/>
        <w:tabs>
          <w:tab w:val="clear" w:pos="4536"/>
          <w:tab w:val="clear" w:pos="9072"/>
        </w:tabs>
        <w:rPr>
          <w:b/>
          <w:lang w:val="sk-SK"/>
        </w:rPr>
      </w:pPr>
    </w:p>
    <w:p w14:paraId="7DFCB1A0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945433">
        <w:rPr>
          <w:lang w:val="sk-SK"/>
        </w:rPr>
        <w:t>Miestne z</w:t>
      </w:r>
      <w:r>
        <w:rPr>
          <w:lang w:val="sk-SK"/>
        </w:rPr>
        <w:t>astupiteľstvo mestskej časti Bratislava - Podunajské Biskupice  podľa § 15 ods. 2 písm. a) zákona  Slovenskej národnej rady č. 377/1990 Zb. o hlavnom meste Slovenskej republiky Bratislave v znení neskorších predpisov</w:t>
      </w:r>
      <w:r w:rsidRPr="0064329B">
        <w:rPr>
          <w:lang w:val="sk-SK"/>
        </w:rPr>
        <w:t>,</w:t>
      </w:r>
      <w:r>
        <w:rPr>
          <w:lang w:val="sk-SK"/>
        </w:rPr>
        <w:t xml:space="preserve"> </w:t>
      </w:r>
      <w:r w:rsidRPr="00107E9C">
        <w:t>§ 6 ods. 1 zákona Slovensk</w:t>
      </w:r>
      <w:r>
        <w:t>ej národnej rady č. 369/1990 Zb.</w:t>
      </w:r>
      <w:r w:rsidRPr="00107E9C">
        <w:t xml:space="preserve"> o obecnom </w:t>
      </w:r>
      <w:r>
        <w:t xml:space="preserve"> </w:t>
      </w:r>
      <w:r w:rsidRPr="00107E9C">
        <w:t xml:space="preserve">zriadení </w:t>
      </w:r>
      <w:r>
        <w:t xml:space="preserve"> </w:t>
      </w:r>
      <w:r w:rsidRPr="00107E9C">
        <w:t>v znení neskorších predpisov,</w:t>
      </w:r>
      <w:r>
        <w:rPr>
          <w:i/>
          <w:color w:val="FF0000"/>
        </w:rPr>
        <w:t xml:space="preserve"> </w:t>
      </w:r>
      <w:r>
        <w:rPr>
          <w:lang w:val="sk-SK"/>
        </w:rPr>
        <w:t>§ 7 ods. 4  zákona  N</w:t>
      </w:r>
      <w:r w:rsidRPr="00107E9C">
        <w:rPr>
          <w:lang w:val="sk-SK"/>
        </w:rPr>
        <w:t xml:space="preserve">árodnej </w:t>
      </w:r>
      <w:r>
        <w:rPr>
          <w:lang w:val="sk-SK"/>
        </w:rPr>
        <w:t xml:space="preserve"> </w:t>
      </w:r>
      <w:r w:rsidRPr="00107E9C">
        <w:rPr>
          <w:lang w:val="sk-SK"/>
        </w:rPr>
        <w:t>rady</w:t>
      </w:r>
      <w:r>
        <w:rPr>
          <w:lang w:val="sk-SK"/>
        </w:rPr>
        <w:t xml:space="preserve"> Slovenskej republiky č. 583/2004 Z. z. o rozpočtových pravidlách územnej samosprávy                      a o zmene a doplnení niektorých zákonov v znení neskorších predpisov </w:t>
      </w:r>
      <w:r w:rsidRPr="00107E9C">
        <w:rPr>
          <w:lang w:val="sk-SK"/>
        </w:rPr>
        <w:t>a čl. 18 ods.4 písm. a)</w:t>
      </w:r>
      <w:r>
        <w:rPr>
          <w:lang w:val="sk-SK"/>
        </w:rPr>
        <w:t xml:space="preserve"> </w:t>
      </w:r>
      <w:r w:rsidRPr="009E3657">
        <w:rPr>
          <w:lang w:val="sk-SK"/>
        </w:rPr>
        <w:t>Š</w:t>
      </w:r>
      <w:r w:rsidRPr="00107E9C">
        <w:rPr>
          <w:lang w:val="sk-SK"/>
        </w:rPr>
        <w:t>tatútu</w:t>
      </w:r>
      <w:r>
        <w:rPr>
          <w:i/>
          <w:color w:val="FF0000"/>
          <w:lang w:val="sk-SK"/>
        </w:rPr>
        <w:t xml:space="preserve"> </w:t>
      </w:r>
      <w:r w:rsidRPr="00107E9C">
        <w:rPr>
          <w:lang w:val="sk-SK"/>
        </w:rPr>
        <w:t xml:space="preserve">hlavného mesta Slovenskej republiky Bratislavy v znení dodatkov </w:t>
      </w:r>
      <w:r>
        <w:rPr>
          <w:lang w:val="sk-SK"/>
        </w:rPr>
        <w:t>sa uznieslo na tomto všeobecne záväznom nariadení:</w:t>
      </w:r>
    </w:p>
    <w:p w14:paraId="623742D4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7D0BBB05" w14:textId="77777777" w:rsidR="00E36F40" w:rsidRPr="00CD3F41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CD3F41">
        <w:rPr>
          <w:b/>
          <w:lang w:val="sk-SK"/>
        </w:rPr>
        <w:t>§ 1</w:t>
      </w:r>
    </w:p>
    <w:p w14:paraId="4612A042" w14:textId="77777777" w:rsidR="00E36F40" w:rsidRPr="005F510B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color w:val="FF0000"/>
          <w:lang w:val="sk-SK"/>
        </w:rPr>
      </w:pPr>
      <w:r>
        <w:rPr>
          <w:b/>
          <w:lang w:val="sk-SK"/>
        </w:rPr>
        <w:t>Úvodné ustan</w:t>
      </w:r>
      <w:r w:rsidRPr="009E3657">
        <w:rPr>
          <w:b/>
          <w:lang w:val="sk-SK"/>
        </w:rPr>
        <w:t>ovenie</w:t>
      </w:r>
    </w:p>
    <w:p w14:paraId="539ADE1D" w14:textId="77777777" w:rsidR="00E36F40" w:rsidRPr="00CD3F41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strike/>
          <w:lang w:val="sk-SK"/>
        </w:rPr>
      </w:pPr>
    </w:p>
    <w:p w14:paraId="7747EC14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Toto všeobecne záväzné nariadenie </w:t>
      </w:r>
      <w:r w:rsidRPr="00107E9C">
        <w:rPr>
          <w:lang w:val="sk-SK"/>
        </w:rPr>
        <w:t>(ďalej len „nariadenie“)</w:t>
      </w:r>
      <w:r>
        <w:rPr>
          <w:i/>
          <w:color w:val="FF0000"/>
          <w:lang w:val="sk-SK"/>
        </w:rPr>
        <w:t xml:space="preserve"> </w:t>
      </w:r>
      <w:r>
        <w:rPr>
          <w:lang w:val="sk-SK"/>
        </w:rPr>
        <w:t xml:space="preserve"> upravuje:</w:t>
      </w:r>
    </w:p>
    <w:p w14:paraId="1D38AA89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lang w:val="sk-SK"/>
        </w:rPr>
      </w:pPr>
      <w:r>
        <w:rPr>
          <w:lang w:val="sk-SK"/>
        </w:rPr>
        <w:t xml:space="preserve">a)  účelové a časové určenie poskytovania dotácií z rozpočtových  prostriedkov  mestskej </w:t>
      </w:r>
    </w:p>
    <w:p w14:paraId="21F31992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lang w:val="sk-SK"/>
        </w:rPr>
      </w:pPr>
      <w:r>
        <w:rPr>
          <w:lang w:val="sk-SK"/>
        </w:rPr>
        <w:t xml:space="preserve">     časti Bratislava - Podunajské Biskupice  (ďalej len „mestská časť“)  právnickým osobám, </w:t>
      </w:r>
      <w:r w:rsidRPr="000F0A6A">
        <w:rPr>
          <w:lang w:val="sk-SK"/>
        </w:rPr>
        <w:t xml:space="preserve">    </w:t>
      </w:r>
    </w:p>
    <w:p w14:paraId="0628BAAD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lang w:val="sk-SK"/>
        </w:rPr>
      </w:pPr>
      <w:r>
        <w:rPr>
          <w:lang w:val="sk-SK"/>
        </w:rPr>
        <w:t xml:space="preserve">    </w:t>
      </w:r>
      <w:r w:rsidRPr="000F0A6A">
        <w:rPr>
          <w:lang w:val="sk-SK"/>
        </w:rPr>
        <w:t xml:space="preserve"> ktorých  zakladateľom  nie  je  mestská  časť a fyzickým  osobám- podnikateľom, ktoré majú</w:t>
      </w:r>
    </w:p>
    <w:p w14:paraId="638E4102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lang w:val="sk-SK"/>
        </w:rPr>
      </w:pPr>
      <w:r>
        <w:rPr>
          <w:lang w:val="sk-SK"/>
        </w:rPr>
        <w:t xml:space="preserve">   </w:t>
      </w:r>
      <w:r w:rsidRPr="000F0A6A">
        <w:rPr>
          <w:lang w:val="sk-SK"/>
        </w:rPr>
        <w:t xml:space="preserve">  sídlo  alebo trvalý pobyt  na území mestskej časti alebo  ktoré pôsobia, vykonávajú činnosť  </w:t>
      </w:r>
    </w:p>
    <w:p w14:paraId="6360D279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lang w:val="sk-SK"/>
        </w:rPr>
      </w:pPr>
      <w:r>
        <w:rPr>
          <w:lang w:val="sk-SK"/>
        </w:rPr>
        <w:t xml:space="preserve">     </w:t>
      </w:r>
      <w:r w:rsidRPr="000F0A6A">
        <w:rPr>
          <w:lang w:val="sk-SK"/>
        </w:rPr>
        <w:t>na území  mestskej časti alebo poskytujú služby  v prospech  obyvateľov  mestskej</w:t>
      </w:r>
      <w:r>
        <w:rPr>
          <w:lang w:val="sk-SK"/>
        </w:rPr>
        <w:t xml:space="preserve"> časti  </w:t>
      </w:r>
    </w:p>
    <w:p w14:paraId="1477699D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lang w:val="sk-SK"/>
        </w:rPr>
      </w:pPr>
      <w:r>
        <w:rPr>
          <w:lang w:val="sk-SK"/>
        </w:rPr>
        <w:t xml:space="preserve">     (ďalej len „žiadateľ“),</w:t>
      </w:r>
    </w:p>
    <w:p w14:paraId="441B76F7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b)  podmienky poskytovania dotácií a spôsob ich vyúčtovania,</w:t>
      </w:r>
    </w:p>
    <w:p w14:paraId="6CAFADC8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c)  zverejňovanie informácií o dotáciách</w:t>
      </w:r>
      <w:r w:rsidRPr="00107E9C">
        <w:rPr>
          <w:lang w:val="sk-SK"/>
        </w:rPr>
        <w:t>.</w:t>
      </w:r>
    </w:p>
    <w:p w14:paraId="2AAAB982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729B80C6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217AFF">
        <w:rPr>
          <w:b/>
          <w:lang w:val="sk-SK"/>
        </w:rPr>
        <w:t>§ 2</w:t>
      </w:r>
    </w:p>
    <w:p w14:paraId="52A80FE2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107E9C">
        <w:rPr>
          <w:b/>
          <w:lang w:val="sk-SK"/>
        </w:rPr>
        <w:t>Základné pojmy</w:t>
      </w:r>
    </w:p>
    <w:p w14:paraId="147636EF" w14:textId="77777777" w:rsidR="00E36F40" w:rsidRPr="00107E9C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16261C89" w14:textId="77777777" w:rsidR="00E36F40" w:rsidRPr="00107E9C" w:rsidRDefault="00E36F40" w:rsidP="00E36F40">
      <w:r w:rsidRPr="00107E9C">
        <w:t>Na účely tohto nariadenia:</w:t>
      </w:r>
    </w:p>
    <w:p w14:paraId="4F215F9A" w14:textId="77777777" w:rsidR="00E36F40" w:rsidRDefault="00E36F40" w:rsidP="00E36F40">
      <w:pPr>
        <w:rPr>
          <w:szCs w:val="24"/>
        </w:rPr>
      </w:pPr>
      <w:r w:rsidRPr="000F0A6A">
        <w:rPr>
          <w:szCs w:val="24"/>
        </w:rPr>
        <w:t>a</w:t>
      </w:r>
      <w:r>
        <w:rPr>
          <w:szCs w:val="24"/>
        </w:rPr>
        <w:t>)  d</w:t>
      </w:r>
      <w:r w:rsidRPr="000F0A6A">
        <w:rPr>
          <w:szCs w:val="24"/>
        </w:rPr>
        <w:t>otáciou je poskytnutie finančných prostriedkov v súlade s ust. § 7 ods. 4 zákona NR SR</w:t>
      </w:r>
      <w:r>
        <w:rPr>
          <w:szCs w:val="24"/>
        </w:rPr>
        <w:t xml:space="preserve"> </w:t>
      </w:r>
    </w:p>
    <w:p w14:paraId="4E5D7AC0" w14:textId="77777777" w:rsidR="00E36F40" w:rsidRDefault="00E36F40" w:rsidP="00E36F40">
      <w:pPr>
        <w:rPr>
          <w:szCs w:val="24"/>
        </w:rPr>
      </w:pPr>
      <w:r>
        <w:rPr>
          <w:szCs w:val="24"/>
        </w:rPr>
        <w:t xml:space="preserve">     </w:t>
      </w:r>
      <w:r w:rsidRPr="000F0A6A">
        <w:rPr>
          <w:szCs w:val="24"/>
        </w:rPr>
        <w:t>č. 583/2004 Z. z. o rozpočtových pravidlách územnej samosprá</w:t>
      </w:r>
      <w:r>
        <w:rPr>
          <w:szCs w:val="24"/>
        </w:rPr>
        <w:t>vy v znení neskorších</w:t>
      </w:r>
    </w:p>
    <w:p w14:paraId="733AEF7D" w14:textId="77777777" w:rsidR="00E36F40" w:rsidRDefault="00E36F40" w:rsidP="00E36F40">
      <w:pPr>
        <w:rPr>
          <w:szCs w:val="24"/>
        </w:rPr>
      </w:pPr>
      <w:r>
        <w:rPr>
          <w:szCs w:val="24"/>
        </w:rPr>
        <w:t xml:space="preserve">     predpisov.</w:t>
      </w:r>
    </w:p>
    <w:p w14:paraId="37028326" w14:textId="77777777" w:rsidR="00E36F40" w:rsidRDefault="00E36F40" w:rsidP="00E36F40">
      <w:pPr>
        <w:rPr>
          <w:szCs w:val="24"/>
        </w:rPr>
      </w:pPr>
    </w:p>
    <w:p w14:paraId="766E22A4" w14:textId="77777777" w:rsidR="00E36F40" w:rsidRPr="00576B6F" w:rsidRDefault="00E36F40" w:rsidP="00E36F40">
      <w:pPr>
        <w:rPr>
          <w:szCs w:val="24"/>
        </w:rPr>
      </w:pPr>
      <w:r>
        <w:rPr>
          <w:b/>
          <w:lang w:val="sk-SK"/>
        </w:rPr>
        <w:t xml:space="preserve">                                                                     </w:t>
      </w:r>
      <w:r w:rsidRPr="00217AFF">
        <w:rPr>
          <w:b/>
          <w:lang w:val="sk-SK"/>
        </w:rPr>
        <w:t xml:space="preserve">§ </w:t>
      </w:r>
      <w:r>
        <w:rPr>
          <w:b/>
          <w:lang w:val="sk-SK"/>
        </w:rPr>
        <w:t>3</w:t>
      </w:r>
    </w:p>
    <w:p w14:paraId="7A33E59C" w14:textId="77777777" w:rsidR="00E36F40" w:rsidRPr="00107E9C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>
        <w:rPr>
          <w:b/>
          <w:lang w:val="sk-SK"/>
        </w:rPr>
        <w:t xml:space="preserve">Účelové  určenie dotácií  </w:t>
      </w:r>
    </w:p>
    <w:p w14:paraId="1BDEAE0F" w14:textId="556B0755" w:rsidR="00E36F40" w:rsidRP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0F0A6A">
        <w:rPr>
          <w:lang w:val="sk-SK"/>
        </w:rPr>
        <w:lastRenderedPageBreak/>
        <w:t>Dotácie je možné poskytnúť na podporu všeobecne prospešných služieb</w:t>
      </w:r>
      <w:r w:rsidRPr="000F0A6A">
        <w:rPr>
          <w:rStyle w:val="Odkaznapoznmkupodiarou"/>
          <w:lang w:val="sk-SK"/>
        </w:rPr>
        <w:footnoteReference w:id="1"/>
      </w:r>
      <w:r w:rsidRPr="000F0A6A">
        <w:rPr>
          <w:vertAlign w:val="superscript"/>
          <w:lang w:val="sk-SK"/>
        </w:rPr>
        <w:t>)</w:t>
      </w:r>
      <w:r w:rsidRPr="000F0A6A">
        <w:rPr>
          <w:lang w:val="sk-SK"/>
        </w:rPr>
        <w:t>, všeobecne prospešných alebo verejnoprospešných účelov</w:t>
      </w:r>
      <w:r w:rsidRPr="000F0A6A">
        <w:rPr>
          <w:rStyle w:val="Odkaznapoznmkupodiarou"/>
          <w:lang w:val="sk-SK"/>
        </w:rPr>
        <w:footnoteReference w:id="2"/>
      </w:r>
      <w:r w:rsidRPr="000F0A6A">
        <w:rPr>
          <w:vertAlign w:val="superscript"/>
          <w:lang w:val="sk-SK"/>
        </w:rPr>
        <w:t>)</w:t>
      </w:r>
      <w:r w:rsidRPr="000F0A6A">
        <w:rPr>
          <w:lang w:val="sk-SK"/>
        </w:rPr>
        <w:t>, na podporu podnikania alebo na podporu zamestnanosti  na území mestskej časti</w:t>
      </w:r>
      <w:r>
        <w:rPr>
          <w:lang w:val="sk-SK"/>
        </w:rPr>
        <w:t>, a to</w:t>
      </w:r>
      <w:r w:rsidRPr="000F0A6A">
        <w:rPr>
          <w:lang w:val="sk-SK"/>
        </w:rPr>
        <w:t>:</w:t>
      </w:r>
    </w:p>
    <w:p w14:paraId="48C83E34" w14:textId="77777777" w:rsidR="00E36F40" w:rsidRPr="000F0A6A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lang w:val="sk-SK"/>
        </w:rPr>
      </w:pPr>
      <w:r w:rsidRPr="000F0A6A">
        <w:rPr>
          <w:lang w:val="sk-SK"/>
        </w:rPr>
        <w:t>a) dotáciu je možné poskytnúť najmä na:</w:t>
      </w:r>
    </w:p>
    <w:p w14:paraId="4507390A" w14:textId="77777777" w:rsidR="00E36F40" w:rsidRPr="000F0A6A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lang w:val="sk-SK"/>
        </w:rPr>
      </w:pPr>
      <w:r w:rsidRPr="000F0A6A">
        <w:rPr>
          <w:lang w:val="sk-SK"/>
        </w:rPr>
        <w:t xml:space="preserve">      a)   sociálnu pomoc a humanitárnu starostlivosť,</w:t>
      </w:r>
    </w:p>
    <w:p w14:paraId="412420E8" w14:textId="77777777" w:rsidR="00E36F40" w:rsidRDefault="00E36F40" w:rsidP="00E36F40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>ochranu ľudských práv a základných slobôd,</w:t>
      </w:r>
    </w:p>
    <w:p w14:paraId="220F29D1" w14:textId="77777777" w:rsidR="00E36F40" w:rsidRDefault="00E36F40" w:rsidP="00E36F40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>ochranu zdravia obyvateľstva,</w:t>
      </w:r>
    </w:p>
    <w:p w14:paraId="3AC3FFFB" w14:textId="77777777" w:rsidR="00E36F40" w:rsidRDefault="00E36F40" w:rsidP="00E36F40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>vzdelávanie, výchovu a rozvoj telesnej kultúry a športu,</w:t>
      </w:r>
    </w:p>
    <w:p w14:paraId="0C401DD9" w14:textId="77777777" w:rsidR="00E36F40" w:rsidRDefault="00E36F40" w:rsidP="00E36F40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>tvorbu, rozvoj , ochranu, obnovu  a prezentáciu duchovných a kultúrnych hodnôt,</w:t>
      </w:r>
    </w:p>
    <w:p w14:paraId="12C5C342" w14:textId="77777777" w:rsidR="00E36F40" w:rsidRDefault="00E36F40" w:rsidP="00E36F40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 xml:space="preserve">ochranu a tvorbu životného prostredia, zachovanie  prírodných hodnôt. </w:t>
      </w:r>
    </w:p>
    <w:p w14:paraId="47E08202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color w:val="FF0000"/>
          <w:lang w:val="sk-SK"/>
        </w:rPr>
      </w:pPr>
    </w:p>
    <w:p w14:paraId="0AE86810" w14:textId="77777777" w:rsidR="00E36F40" w:rsidRPr="00107E9C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lang w:val="sk-SK"/>
        </w:rPr>
      </w:pPr>
    </w:p>
    <w:p w14:paraId="10ECDF6B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6A43C8C9" w14:textId="77777777" w:rsidR="00E36F40" w:rsidRPr="00E45233" w:rsidRDefault="00E36F40" w:rsidP="00E36F40">
      <w:pPr>
        <w:pStyle w:val="Hlavika"/>
        <w:tabs>
          <w:tab w:val="clear" w:pos="4536"/>
          <w:tab w:val="clear" w:pos="9072"/>
        </w:tabs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</w:t>
      </w:r>
      <w:r w:rsidRPr="00E45233">
        <w:rPr>
          <w:b/>
          <w:lang w:val="sk-SK"/>
        </w:rPr>
        <w:t>§ 4</w:t>
      </w:r>
    </w:p>
    <w:p w14:paraId="457ABAB5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>
        <w:rPr>
          <w:b/>
          <w:lang w:val="sk-SK"/>
        </w:rPr>
        <w:t xml:space="preserve">Podmienky poskytovania dotácií  </w:t>
      </w:r>
    </w:p>
    <w:p w14:paraId="10599CFB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58E7F9E3" w14:textId="77777777" w:rsidR="00E36F40" w:rsidRPr="009360E4" w:rsidRDefault="00E36F40" w:rsidP="00E36F40">
      <w:pPr>
        <w:pStyle w:val="Hlavika"/>
        <w:tabs>
          <w:tab w:val="clear" w:pos="4536"/>
          <w:tab w:val="clear" w:pos="9072"/>
        </w:tabs>
        <w:rPr>
          <w:sz w:val="16"/>
          <w:szCs w:val="16"/>
          <w:lang w:val="sk-SK"/>
        </w:rPr>
      </w:pPr>
    </w:p>
    <w:p w14:paraId="566A55DA" w14:textId="77777777" w:rsidR="00E36F40" w:rsidRPr="00066872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strike/>
          <w:lang w:val="sk-SK"/>
        </w:rPr>
      </w:pPr>
      <w:r>
        <w:rPr>
          <w:lang w:val="sk-SK"/>
        </w:rPr>
        <w:t xml:space="preserve">(l)  Miestne  zastupiteľstvo  v rozpočte na príslušný   rozpočtový  rok  určí  celkovú  výšku finančných   prostriedkov  vyčlenenú  na poskytovanie  dotácií do  oblastí   podľa §  </w:t>
      </w:r>
      <w:r w:rsidRPr="00107E9C">
        <w:rPr>
          <w:lang w:val="sk-SK"/>
        </w:rPr>
        <w:t>3</w:t>
      </w:r>
      <w:r w:rsidRPr="0064329B">
        <w:rPr>
          <w:lang w:val="sk-SK"/>
        </w:rPr>
        <w:t xml:space="preserve"> </w:t>
      </w:r>
      <w:r>
        <w:rPr>
          <w:lang w:val="sk-SK"/>
        </w:rPr>
        <w:t xml:space="preserve"> tohto nariadenia.</w:t>
      </w:r>
    </w:p>
    <w:p w14:paraId="486C649C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</w:t>
      </w:r>
    </w:p>
    <w:p w14:paraId="015C9B67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t xml:space="preserve">(2)   Finančné  prostriedky  poskytnuté  ako dotácie  podliehajú  ročnému zúčtovaniu  </w:t>
      </w:r>
    </w:p>
    <w:p w14:paraId="58C27304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t xml:space="preserve">       s rozpočtom mestskej časti,  o poskytnutú výšku  nie je možné zvýšiť dlh  mestskej  časti.</w:t>
      </w:r>
    </w:p>
    <w:p w14:paraId="36C34DED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</w:t>
      </w:r>
    </w:p>
    <w:p w14:paraId="7D914A7F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(3)  Dotáciu  nie je možné poskytnúť žiadateľovi, ak:</w:t>
      </w:r>
    </w:p>
    <w:p w14:paraId="49E3DC54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a)  jeho žiadosť nespĺňa náležitosti ustanovené týmto nariadením, alebo</w:t>
      </w:r>
    </w:p>
    <w:p w14:paraId="45885576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b) </w:t>
      </w:r>
      <w:r w:rsidRPr="00107E9C">
        <w:rPr>
          <w:lang w:val="sk-SK"/>
        </w:rPr>
        <w:t>je dlžníkom</w:t>
      </w:r>
      <w:r>
        <w:rPr>
          <w:i/>
          <w:color w:val="FF0000"/>
          <w:lang w:val="sk-SK"/>
        </w:rPr>
        <w:t xml:space="preserve">  </w:t>
      </w:r>
      <w:r>
        <w:rPr>
          <w:lang w:val="sk-SK"/>
        </w:rPr>
        <w:t>mestskej časti a</w:t>
      </w:r>
      <w:r w:rsidRPr="00107E9C">
        <w:rPr>
          <w:lang w:val="sk-SK"/>
        </w:rPr>
        <w:t>lebo</w:t>
      </w:r>
      <w:r>
        <w:rPr>
          <w:lang w:val="sk-SK"/>
        </w:rPr>
        <w:t xml:space="preserve"> hlavného mesta SR </w:t>
      </w:r>
      <w:r w:rsidRPr="00107E9C">
        <w:rPr>
          <w:lang w:val="sk-SK"/>
        </w:rPr>
        <w:t>Bratislavy, má</w:t>
      </w:r>
      <w:r>
        <w:rPr>
          <w:lang w:val="sk-SK"/>
        </w:rPr>
        <w:t xml:space="preserve"> záväzky voči</w:t>
      </w:r>
    </w:p>
    <w:p w14:paraId="1A436CA2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    daňovému úradu, sociálnej poisťovni </w:t>
      </w:r>
      <w:r w:rsidRPr="00E81A50">
        <w:rPr>
          <w:lang w:val="sk-SK"/>
        </w:rPr>
        <w:t>alebo</w:t>
      </w:r>
      <w:r>
        <w:rPr>
          <w:color w:val="FF0000"/>
          <w:lang w:val="sk-SK"/>
        </w:rPr>
        <w:t xml:space="preserve"> </w:t>
      </w:r>
      <w:r>
        <w:rPr>
          <w:lang w:val="sk-SK"/>
        </w:rPr>
        <w:t xml:space="preserve">zdravotným  poisťovniam, </w:t>
      </w:r>
      <w:r w:rsidRPr="00E81A50">
        <w:rPr>
          <w:lang w:val="sk-SK"/>
        </w:rPr>
        <w:t xml:space="preserve">bol voči </w:t>
      </w:r>
      <w:r>
        <w:rPr>
          <w:lang w:val="sk-SK"/>
        </w:rPr>
        <w:t xml:space="preserve"> </w:t>
      </w:r>
      <w:r w:rsidRPr="00E81A50">
        <w:rPr>
          <w:lang w:val="sk-SK"/>
        </w:rPr>
        <w:t>nemu</w:t>
      </w:r>
      <w:r>
        <w:rPr>
          <w:lang w:val="sk-SK"/>
        </w:rPr>
        <w:t xml:space="preserve"> </w:t>
      </w:r>
      <w:r w:rsidRPr="00E81A50">
        <w:rPr>
          <w:lang w:val="sk-SK"/>
        </w:rPr>
        <w:t xml:space="preserve"> </w:t>
      </w:r>
    </w:p>
    <w:p w14:paraId="27AB3162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    </w:t>
      </w:r>
      <w:r w:rsidRPr="00E81A50">
        <w:rPr>
          <w:lang w:val="sk-SK"/>
        </w:rPr>
        <w:t>podaný</w:t>
      </w:r>
      <w:r>
        <w:rPr>
          <w:lang w:val="sk-SK"/>
        </w:rPr>
        <w:t xml:space="preserve"> </w:t>
      </w:r>
      <w:r w:rsidRPr="00E81A50">
        <w:rPr>
          <w:lang w:val="sk-SK"/>
        </w:rPr>
        <w:t xml:space="preserve"> návrh</w:t>
      </w:r>
      <w:r>
        <w:rPr>
          <w:lang w:val="sk-SK"/>
        </w:rPr>
        <w:t xml:space="preserve"> </w:t>
      </w:r>
      <w:r w:rsidRPr="00E81A50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E81A50">
        <w:rPr>
          <w:lang w:val="sk-SK"/>
        </w:rPr>
        <w:t>na vyhlásenie</w:t>
      </w:r>
      <w:r>
        <w:rPr>
          <w:lang w:val="sk-SK"/>
        </w:rPr>
        <w:t xml:space="preserve"> </w:t>
      </w:r>
      <w:r w:rsidRPr="00E81A50">
        <w:rPr>
          <w:lang w:val="sk-SK"/>
        </w:rPr>
        <w:t xml:space="preserve"> konkurzu </w:t>
      </w:r>
      <w:r>
        <w:rPr>
          <w:lang w:val="sk-SK"/>
        </w:rPr>
        <w:t xml:space="preserve"> </w:t>
      </w:r>
      <w:r w:rsidRPr="00E81A50">
        <w:rPr>
          <w:lang w:val="sk-SK"/>
        </w:rPr>
        <w:t>alebo</w:t>
      </w:r>
      <w:r>
        <w:rPr>
          <w:lang w:val="sk-SK"/>
        </w:rPr>
        <w:t xml:space="preserve"> </w:t>
      </w:r>
      <w:r w:rsidRPr="00E81A50">
        <w:rPr>
          <w:lang w:val="sk-SK"/>
        </w:rPr>
        <w:t xml:space="preserve"> bol </w:t>
      </w:r>
      <w:r>
        <w:rPr>
          <w:lang w:val="sk-SK"/>
        </w:rPr>
        <w:t xml:space="preserve"> </w:t>
      </w:r>
      <w:r w:rsidRPr="00E81A50">
        <w:rPr>
          <w:lang w:val="sk-SK"/>
        </w:rPr>
        <w:t>takýto</w:t>
      </w:r>
      <w:r>
        <w:rPr>
          <w:lang w:val="sk-SK"/>
        </w:rPr>
        <w:t xml:space="preserve"> </w:t>
      </w:r>
      <w:r w:rsidRPr="00E81A50">
        <w:rPr>
          <w:lang w:val="sk-SK"/>
        </w:rPr>
        <w:t xml:space="preserve"> návrh za</w:t>
      </w:r>
      <w:r>
        <w:rPr>
          <w:lang w:val="sk-SK"/>
        </w:rPr>
        <w:t xml:space="preserve">mietnutý pre </w:t>
      </w:r>
    </w:p>
    <w:p w14:paraId="6D924EB8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    nedostatok majetku, </w:t>
      </w:r>
      <w:r w:rsidRPr="00733942">
        <w:rPr>
          <w:lang w:val="sk-SK"/>
        </w:rPr>
        <w:t>je voči nemu vedené konkurzné konanie,</w:t>
      </w:r>
      <w:r>
        <w:rPr>
          <w:color w:val="FF0000"/>
          <w:lang w:val="sk-SK"/>
        </w:rPr>
        <w:t xml:space="preserve"> </w:t>
      </w:r>
      <w:r w:rsidRPr="00E81A50">
        <w:rPr>
          <w:lang w:val="sk-SK"/>
        </w:rPr>
        <w:t>alebo je v</w:t>
      </w:r>
      <w:r>
        <w:rPr>
          <w:lang w:val="sk-SK"/>
        </w:rPr>
        <w:t> likvidácii, alebo</w:t>
      </w:r>
    </w:p>
    <w:p w14:paraId="20E2EC0C" w14:textId="77777777" w:rsidR="00E36F40" w:rsidRPr="00E81A5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c)  je politickou stranou, politickým hnutím a ich koalíciou alebo verejným činiteľom.</w:t>
      </w:r>
    </w:p>
    <w:p w14:paraId="3C863DEF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0502CECC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(4)  Na poskytnutie dotácie</w:t>
      </w:r>
      <w:r>
        <w:rPr>
          <w:i/>
          <w:color w:val="FF0000"/>
          <w:lang w:val="sk-SK"/>
        </w:rPr>
        <w:t xml:space="preserve"> </w:t>
      </w:r>
      <w:r>
        <w:rPr>
          <w:lang w:val="sk-SK"/>
        </w:rPr>
        <w:t>nie je právny nárok.</w:t>
      </w:r>
    </w:p>
    <w:p w14:paraId="57C41AD6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19465C76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3B55D0BE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b/>
          <w:lang w:val="sk-SK"/>
        </w:rPr>
      </w:pPr>
    </w:p>
    <w:p w14:paraId="6635D380" w14:textId="77777777" w:rsidR="00E36F40" w:rsidRPr="00E45233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E45233">
        <w:rPr>
          <w:b/>
          <w:lang w:val="sk-SK"/>
        </w:rPr>
        <w:t>§ 5</w:t>
      </w:r>
    </w:p>
    <w:p w14:paraId="39FFC478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242109CF" w14:textId="77777777" w:rsidR="00E36F40" w:rsidRPr="001A225D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>
        <w:rPr>
          <w:b/>
          <w:lang w:val="sk-SK"/>
        </w:rPr>
        <w:t xml:space="preserve">Žiadosť o poskytovanie dotácie </w:t>
      </w:r>
    </w:p>
    <w:p w14:paraId="2282185A" w14:textId="77777777" w:rsidR="00E36F40" w:rsidRPr="001A225D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73ECF97A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t>(1)  Žiadosť o poskytnutie dotácie (ďalej  len  „žiadosť“) sa podáva poštou alebo do podateľne</w:t>
      </w:r>
    </w:p>
    <w:p w14:paraId="652BB3C8" w14:textId="77777777" w:rsidR="00E36F40" w:rsidRPr="00F2602B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t xml:space="preserve">      do podateľne miestneho úradu  mestskej časti (ďalej len „miestny úrad“) na príslušnom formulári, ktorý je zverejnený na webovom sídle mestskej časti, v priebehu rozpočtového roka,  najneskôr  </w:t>
      </w:r>
      <w:r w:rsidRPr="00F2602B">
        <w:rPr>
          <w:lang w:val="sk-SK"/>
        </w:rPr>
        <w:t>do 31. októbra rozpočtového roka.</w:t>
      </w:r>
    </w:p>
    <w:p w14:paraId="589CE03D" w14:textId="77777777" w:rsidR="00E36F40" w:rsidRPr="001A225D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 xml:space="preserve">      </w:t>
      </w:r>
    </w:p>
    <w:p w14:paraId="1553632C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lastRenderedPageBreak/>
        <w:t xml:space="preserve">(2)  Centrálnu evidenciu žiadostí o poskytnutie dotácie vedie finančné oddelenie miestneho </w:t>
      </w:r>
    </w:p>
    <w:p w14:paraId="3B104EC0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t xml:space="preserve">       úradu  mestskej časti (ďalej len „finančné oddelenie“). </w:t>
      </w:r>
    </w:p>
    <w:p w14:paraId="7BA9E554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</w:t>
      </w:r>
    </w:p>
    <w:p w14:paraId="3FCFAF97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(3</w:t>
      </w:r>
      <w:r w:rsidRPr="0064329B">
        <w:rPr>
          <w:lang w:val="sk-SK"/>
        </w:rPr>
        <w:t xml:space="preserve">)  </w:t>
      </w:r>
      <w:r w:rsidRPr="001A225D">
        <w:rPr>
          <w:lang w:val="sk-SK"/>
        </w:rPr>
        <w:t>Písomná</w:t>
      </w:r>
      <w:r>
        <w:rPr>
          <w:i/>
          <w:color w:val="FF0000"/>
          <w:lang w:val="sk-SK"/>
        </w:rPr>
        <w:t xml:space="preserve"> </w:t>
      </w:r>
      <w:r w:rsidRPr="00EC0728">
        <w:rPr>
          <w:color w:val="000000"/>
          <w:lang w:val="sk-SK"/>
        </w:rPr>
        <w:t>ž</w:t>
      </w:r>
      <w:r>
        <w:rPr>
          <w:lang w:val="sk-SK"/>
        </w:rPr>
        <w:t xml:space="preserve">iadosť o poskytnutie dotácie musí  obsahovať: </w:t>
      </w:r>
    </w:p>
    <w:p w14:paraId="1D90193C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3C24E36C" w14:textId="77777777" w:rsidR="00E36F40" w:rsidRDefault="00E36F40" w:rsidP="00E36F40">
      <w:pPr>
        <w:pStyle w:val="Hlavika"/>
        <w:numPr>
          <w:ilvl w:val="0"/>
          <w:numId w:val="16"/>
        </w:numPr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presnú identifikáciu žiadateľa (</w:t>
      </w:r>
      <w:r w:rsidRPr="001A225D">
        <w:rPr>
          <w:lang w:val="sk-SK"/>
        </w:rPr>
        <w:t>obchodné meno,</w:t>
      </w:r>
      <w:r>
        <w:rPr>
          <w:lang w:val="sk-SK"/>
        </w:rPr>
        <w:t xml:space="preserve"> </w:t>
      </w:r>
      <w:r w:rsidRPr="001A225D">
        <w:rPr>
          <w:lang w:val="sk-SK"/>
        </w:rPr>
        <w:t>sídlo,</w:t>
      </w:r>
      <w:r>
        <w:rPr>
          <w:lang w:val="sk-SK"/>
        </w:rPr>
        <w:t xml:space="preserve"> </w:t>
      </w:r>
      <w:r w:rsidRPr="001A225D">
        <w:rPr>
          <w:lang w:val="sk-SK"/>
        </w:rPr>
        <w:t>IČO</w:t>
      </w:r>
      <w:r>
        <w:rPr>
          <w:lang w:val="sk-SK"/>
        </w:rPr>
        <w:t>, názov fyzickej osoby-podnikateľa</w:t>
      </w:r>
      <w:r w:rsidRPr="0064329B">
        <w:rPr>
          <w:color w:val="000000"/>
          <w:lang w:val="sk-SK"/>
        </w:rPr>
        <w:t xml:space="preserve">, </w:t>
      </w:r>
      <w:r w:rsidRPr="001A225D">
        <w:rPr>
          <w:lang w:val="sk-SK"/>
        </w:rPr>
        <w:t>miesto podnik</w:t>
      </w:r>
      <w:r>
        <w:rPr>
          <w:lang w:val="sk-SK"/>
        </w:rPr>
        <w:t>ania, adresa trvalého pobytu, kontakt),</w:t>
      </w:r>
    </w:p>
    <w:p w14:paraId="6E356ACB" w14:textId="77777777" w:rsidR="00E36F40" w:rsidRDefault="00E36F40" w:rsidP="00E36F40">
      <w:pPr>
        <w:pStyle w:val="Hlavika"/>
        <w:numPr>
          <w:ilvl w:val="0"/>
          <w:numId w:val="16"/>
        </w:numPr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výpis z obchodného registra u právnickej osoby, výpis zo živnostenského registra u fyzickej osoby-podnikateľa, stanovy potvrdené Ministerstvom vnútra Slovenskej republiky (ďalej len „ministerstvo vnútra“) u občianskeho združenia alebo nadačnú listinu potvrdenú ministerstvom vnútra u nadácie (neoverené kópie) alebo potvrdenie registrácií právnickej osoby, </w:t>
      </w:r>
      <w:r w:rsidRPr="00733942">
        <w:rPr>
          <w:lang w:val="sk-SK"/>
        </w:rPr>
        <w:t>nie starší ako 3 mesiace ku dňu podania žiadosti</w:t>
      </w:r>
      <w:r>
        <w:rPr>
          <w:lang w:val="sk-SK"/>
        </w:rPr>
        <w:t>,</w:t>
      </w:r>
    </w:p>
    <w:p w14:paraId="124ECF4E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c)   bankové spojenie a číslo účtu, </w:t>
      </w:r>
    </w:p>
    <w:p w14:paraId="7473A9FE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d)   predmet žiadosti – účel, na ktorý sa žiada dotácia, stručnú charakteristiku akcie, projektu,</w:t>
      </w:r>
    </w:p>
    <w:p w14:paraId="144D5A21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     predpokladaný rozpočet výdavkov, miesto a čas  uskutočnenia akcie, projektu, </w:t>
      </w:r>
    </w:p>
    <w:p w14:paraId="76876A58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e)   výšku požadovanej dotácie,</w:t>
      </w:r>
    </w:p>
    <w:p w14:paraId="4407A150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f)   označenie spoluorganizátorov a výšku finančnej  spoluúčasti  na  akcii, resp. projekte, </w:t>
      </w:r>
    </w:p>
    <w:p w14:paraId="73C450E7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g)   vyhlásenie žiadateľa o spôsobe propagácie mestskej časti v prípade  poskytnutia dotácie,</w:t>
      </w:r>
    </w:p>
    <w:p w14:paraId="4D609BC3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720" w:hanging="720"/>
        <w:jc w:val="left"/>
        <w:rPr>
          <w:lang w:val="sk-SK"/>
        </w:rPr>
      </w:pPr>
      <w:r>
        <w:rPr>
          <w:lang w:val="sk-SK"/>
        </w:rPr>
        <w:t xml:space="preserve">      h)   čestné  vyhlásenie </w:t>
      </w:r>
      <w:r w:rsidRPr="0064329B">
        <w:rPr>
          <w:i/>
          <w:color w:val="FF0000"/>
          <w:lang w:val="sk-SK"/>
        </w:rPr>
        <w:t xml:space="preserve"> </w:t>
      </w:r>
      <w:r>
        <w:rPr>
          <w:lang w:val="sk-SK"/>
        </w:rPr>
        <w:t xml:space="preserve">žiadateľa,  že  </w:t>
      </w:r>
      <w:r w:rsidRPr="001A225D">
        <w:rPr>
          <w:lang w:val="sk-SK"/>
        </w:rPr>
        <w:t>nie</w:t>
      </w:r>
      <w:r>
        <w:rPr>
          <w:lang w:val="sk-SK"/>
        </w:rPr>
        <w:t xml:space="preserve"> </w:t>
      </w:r>
      <w:r w:rsidRPr="001A225D">
        <w:rPr>
          <w:lang w:val="sk-SK"/>
        </w:rPr>
        <w:t xml:space="preserve"> je </w:t>
      </w:r>
      <w:r>
        <w:rPr>
          <w:lang w:val="sk-SK"/>
        </w:rPr>
        <w:t xml:space="preserve"> </w:t>
      </w:r>
      <w:r w:rsidRPr="001A225D">
        <w:rPr>
          <w:lang w:val="sk-SK"/>
        </w:rPr>
        <w:t>osobou</w:t>
      </w:r>
      <w:r>
        <w:rPr>
          <w:lang w:val="sk-SK"/>
        </w:rPr>
        <w:t xml:space="preserve"> </w:t>
      </w:r>
      <w:r>
        <w:rPr>
          <w:i/>
          <w:color w:val="FF0000"/>
          <w:lang w:val="sk-SK"/>
        </w:rPr>
        <w:t xml:space="preserve"> </w:t>
      </w:r>
      <w:r w:rsidRPr="00847CBA">
        <w:rPr>
          <w:lang w:val="sk-SK"/>
        </w:rPr>
        <w:t xml:space="preserve">špecifikovanou </w:t>
      </w:r>
      <w:r>
        <w:rPr>
          <w:lang w:val="sk-SK"/>
        </w:rPr>
        <w:t xml:space="preserve"> </w:t>
      </w:r>
      <w:r w:rsidRPr="00847CBA">
        <w:rPr>
          <w:lang w:val="sk-SK"/>
        </w:rPr>
        <w:t xml:space="preserve">v § </w:t>
      </w:r>
      <w:r>
        <w:rPr>
          <w:lang w:val="sk-SK"/>
        </w:rPr>
        <w:t xml:space="preserve"> </w:t>
      </w:r>
      <w:r w:rsidRPr="00847CBA">
        <w:rPr>
          <w:lang w:val="sk-SK"/>
        </w:rPr>
        <w:t xml:space="preserve">4 ods. </w:t>
      </w:r>
      <w:r>
        <w:rPr>
          <w:lang w:val="sk-SK"/>
        </w:rPr>
        <w:t xml:space="preserve"> </w:t>
      </w:r>
      <w:r w:rsidRPr="00847CBA">
        <w:rPr>
          <w:lang w:val="sk-SK"/>
        </w:rPr>
        <w:t xml:space="preserve">3 </w:t>
      </w:r>
      <w:r>
        <w:rPr>
          <w:lang w:val="sk-SK"/>
        </w:rPr>
        <w:t xml:space="preserve"> </w:t>
      </w:r>
      <w:r w:rsidRPr="00847CBA">
        <w:rPr>
          <w:lang w:val="sk-SK"/>
        </w:rPr>
        <w:t>tohto</w:t>
      </w:r>
      <w:r>
        <w:rPr>
          <w:lang w:val="sk-SK"/>
        </w:rPr>
        <w:t xml:space="preserve">             n</w:t>
      </w:r>
      <w:r w:rsidRPr="00847CBA">
        <w:rPr>
          <w:lang w:val="sk-SK"/>
        </w:rPr>
        <w:t>ariadenia</w:t>
      </w:r>
      <w:r>
        <w:rPr>
          <w:lang w:val="sk-SK"/>
        </w:rPr>
        <w:t>,</w:t>
      </w:r>
    </w:p>
    <w:p w14:paraId="0E446CC6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720" w:hanging="720"/>
        <w:jc w:val="left"/>
        <w:rPr>
          <w:lang w:val="sk-SK"/>
        </w:rPr>
      </w:pPr>
      <w:r>
        <w:rPr>
          <w:lang w:val="sk-SK"/>
        </w:rPr>
        <w:t xml:space="preserve">       i)   čestné vyhlásenie, že všetky informácie obsiahnuté v žiadosti sú úplné, pravdivé a správne. </w:t>
      </w:r>
    </w:p>
    <w:p w14:paraId="720D8EBD" w14:textId="77777777" w:rsidR="00E36F40" w:rsidRPr="00847CBA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lang w:val="sk-SK"/>
        </w:rPr>
      </w:pPr>
    </w:p>
    <w:p w14:paraId="0D29EC50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(4)  Kontrolu  úplnosti všetkých podaných žiadostí podľa tohto nariadenia vykonáva    </w:t>
      </w:r>
    </w:p>
    <w:p w14:paraId="1C5B7216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finančné oddelenie. Žiadosť, ktorá nespĺňa predpísané náležitosti, </w:t>
      </w:r>
      <w:r w:rsidRPr="00847CBA">
        <w:rPr>
          <w:lang w:val="sk-SK"/>
        </w:rPr>
        <w:t>finančné oddelenie</w:t>
      </w:r>
      <w:r>
        <w:rPr>
          <w:i/>
          <w:color w:val="FF0000"/>
          <w:lang w:val="sk-SK"/>
        </w:rPr>
        <w:t xml:space="preserve"> </w:t>
      </w:r>
      <w:r>
        <w:rPr>
          <w:lang w:val="sk-SK"/>
        </w:rPr>
        <w:t xml:space="preserve">vráti </w:t>
      </w:r>
    </w:p>
    <w:p w14:paraId="7B34723B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žiadateľovi najneskôr do 10 dní </w:t>
      </w:r>
      <w:r w:rsidRPr="00847CBA">
        <w:rPr>
          <w:lang w:val="sk-SK"/>
        </w:rPr>
        <w:t>od jej prijatia</w:t>
      </w:r>
      <w:r>
        <w:rPr>
          <w:lang w:val="sk-SK"/>
        </w:rPr>
        <w:t xml:space="preserve"> na doplnenie. Vrátením žiadosti nezaniká </w:t>
      </w:r>
    </w:p>
    <w:p w14:paraId="260F4323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žiadateľovi právo  podať žiadosť opakovane.</w:t>
      </w:r>
    </w:p>
    <w:p w14:paraId="328F5960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4064928A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(5)  Prijaté   žiadosti  odstúpi  finančné   oddelenie   na prerokovanie  vecne   príslušnej   komisii </w:t>
      </w:r>
    </w:p>
    <w:p w14:paraId="6D5689BA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 miestneho</w:t>
      </w:r>
      <w:r w:rsidRPr="00FE44CF">
        <w:rPr>
          <w:lang w:val="sk-SK"/>
        </w:rPr>
        <w:t xml:space="preserve"> </w:t>
      </w:r>
      <w:r>
        <w:rPr>
          <w:lang w:val="sk-SK"/>
        </w:rPr>
        <w:t xml:space="preserve">zastupiteľstva,  ktorá  odporučí miestnemu  zastupiteľstvu,  ktorým  žiadateľom, </w:t>
      </w:r>
    </w:p>
    <w:p w14:paraId="2BEE9D5B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 na aký  presne vymedzený účel, akciu, projekt a v akej výške  </w:t>
      </w:r>
      <w:r w:rsidRPr="00847CBA">
        <w:rPr>
          <w:lang w:val="sk-SK"/>
        </w:rPr>
        <w:t xml:space="preserve">navrhuje </w:t>
      </w:r>
      <w:r>
        <w:rPr>
          <w:lang w:val="sk-SK"/>
        </w:rPr>
        <w:t xml:space="preserve">poskytnutie dotácie </w:t>
      </w:r>
    </w:p>
    <w:p w14:paraId="7C177E67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 schváliť.  Spracovateľom  návrhov na poskytnutie  dotácií  pre miestne  zastupiteľstvo  je </w:t>
      </w:r>
    </w:p>
    <w:p w14:paraId="2C592729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600" w:hanging="600"/>
        <w:rPr>
          <w:lang w:val="sk-SK"/>
        </w:rPr>
      </w:pPr>
      <w:r>
        <w:rPr>
          <w:lang w:val="sk-SK"/>
        </w:rPr>
        <w:t xml:space="preserve">        finančné oddelenie.</w:t>
      </w:r>
    </w:p>
    <w:p w14:paraId="73401F8A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</w:t>
      </w:r>
    </w:p>
    <w:p w14:paraId="7E06F48E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(6)  Finančné   oddelenie  vyzve   úspešného    žiadateľa   k podpísaniu   zmluvy    o poskytnutí</w:t>
      </w:r>
    </w:p>
    <w:p w14:paraId="6BE0DC80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dotácie  do </w:t>
      </w:r>
      <w:r w:rsidRPr="00847CBA">
        <w:rPr>
          <w:lang w:val="sk-SK"/>
        </w:rPr>
        <w:t>15</w:t>
      </w:r>
      <w:r>
        <w:rPr>
          <w:lang w:val="sk-SK"/>
        </w:rPr>
        <w:t xml:space="preserve"> </w:t>
      </w:r>
      <w:r w:rsidRPr="00847CBA">
        <w:rPr>
          <w:lang w:val="sk-SK"/>
        </w:rPr>
        <w:t xml:space="preserve"> pracovných</w:t>
      </w:r>
      <w:r>
        <w:rPr>
          <w:lang w:val="sk-SK"/>
        </w:rPr>
        <w:t xml:space="preserve">  dní   od  rokovania miestneho zastupiteľstva,   na ktorom bolo </w:t>
      </w:r>
    </w:p>
    <w:p w14:paraId="2C781083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o poskytnutí  dotácie rozhodnuté. Vzor zmluvy o poskytnutí dotácie je zverejnený na  </w:t>
      </w:r>
    </w:p>
    <w:p w14:paraId="151E4EBB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webovom sídle mestskej časti.       </w:t>
      </w:r>
    </w:p>
    <w:p w14:paraId="46BF06F1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     </w:t>
      </w:r>
    </w:p>
    <w:p w14:paraId="297A2F6F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840" w:hanging="840"/>
        <w:rPr>
          <w:lang w:val="sk-SK"/>
        </w:rPr>
      </w:pPr>
      <w:r>
        <w:rPr>
          <w:lang w:val="sk-SK"/>
        </w:rPr>
        <w:t xml:space="preserve">   (7)  O výsledku rozhodnutia  miestneho zastupiteľstva o poskytnutí dotácie  vyrozumie   </w:t>
      </w:r>
    </w:p>
    <w:p w14:paraId="4F7A6DAB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840" w:hanging="840"/>
        <w:rPr>
          <w:lang w:val="sk-SK"/>
        </w:rPr>
      </w:pPr>
      <w:r>
        <w:rPr>
          <w:lang w:val="sk-SK"/>
        </w:rPr>
        <w:t xml:space="preserve">          ostatných žiadateľov finančné oddelenie do 30 dní od rokovania miestneho  </w:t>
      </w:r>
    </w:p>
    <w:p w14:paraId="26CE29BD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840" w:hanging="840"/>
        <w:rPr>
          <w:lang w:val="sk-SK"/>
        </w:rPr>
      </w:pPr>
      <w:r>
        <w:rPr>
          <w:lang w:val="sk-SK"/>
        </w:rPr>
        <w:t xml:space="preserve">          zastupiteľstva.</w:t>
      </w:r>
    </w:p>
    <w:p w14:paraId="4E2411B9" w14:textId="77777777" w:rsidR="00E36F40" w:rsidRDefault="00E36F40" w:rsidP="00E36F40">
      <w:pPr>
        <w:pStyle w:val="Odsekzoznamu1"/>
        <w:ind w:left="0"/>
        <w:jc w:val="both"/>
        <w:rPr>
          <w:rFonts w:ascii="Times New Roman" w:hAnsi="Times New Roman"/>
          <w:color w:val="FF0000"/>
        </w:rPr>
      </w:pPr>
    </w:p>
    <w:p w14:paraId="58C8CCC8" w14:textId="77777777" w:rsidR="00E36F40" w:rsidRPr="00AA47FC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i/>
          <w:lang w:val="sk-SK"/>
        </w:rPr>
      </w:pPr>
      <w:r w:rsidRPr="00AA47FC">
        <w:rPr>
          <w:b/>
          <w:lang w:val="sk-SK"/>
        </w:rPr>
        <w:t xml:space="preserve">§ </w:t>
      </w:r>
      <w:r>
        <w:rPr>
          <w:b/>
          <w:lang w:val="sk-SK"/>
        </w:rPr>
        <w:t>6</w:t>
      </w:r>
    </w:p>
    <w:p w14:paraId="2A65080C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AA47FC">
        <w:rPr>
          <w:b/>
          <w:lang w:val="sk-SK"/>
        </w:rPr>
        <w:t>Vyúčtova</w:t>
      </w:r>
      <w:r>
        <w:rPr>
          <w:b/>
          <w:lang w:val="sk-SK"/>
        </w:rPr>
        <w:t>nie poskytnutej</w:t>
      </w:r>
      <w:r w:rsidRPr="00AA47FC">
        <w:rPr>
          <w:b/>
          <w:lang w:val="sk-SK"/>
        </w:rPr>
        <w:t xml:space="preserve"> </w:t>
      </w:r>
      <w:r>
        <w:rPr>
          <w:b/>
          <w:lang w:val="sk-SK"/>
        </w:rPr>
        <w:t>dotácie</w:t>
      </w:r>
      <w:r w:rsidRPr="00202AE9">
        <w:rPr>
          <w:b/>
          <w:lang w:val="sk-SK"/>
        </w:rPr>
        <w:t xml:space="preserve"> </w:t>
      </w:r>
      <w:r>
        <w:rPr>
          <w:b/>
          <w:lang w:val="sk-SK"/>
        </w:rPr>
        <w:t xml:space="preserve"> </w:t>
      </w:r>
    </w:p>
    <w:p w14:paraId="00F283B6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lang w:val="sk-SK"/>
        </w:rPr>
      </w:pPr>
    </w:p>
    <w:p w14:paraId="72B39E4D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(1)   Žiadateľ, ktorému bola poskytnutá dotácia  podľa tohto nariadenia je povinný:</w:t>
      </w:r>
    </w:p>
    <w:p w14:paraId="6FCCF139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</w:t>
      </w:r>
    </w:p>
    <w:p w14:paraId="244F09D3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720" w:hanging="720"/>
        <w:rPr>
          <w:lang w:val="sk-SK"/>
        </w:rPr>
      </w:pPr>
      <w:r>
        <w:rPr>
          <w:lang w:val="sk-SK"/>
        </w:rPr>
        <w:lastRenderedPageBreak/>
        <w:t xml:space="preserve">      a)  vyúčtovať dotáciu do 30 </w:t>
      </w:r>
      <w:r w:rsidRPr="00AE0ED9">
        <w:rPr>
          <w:lang w:val="sk-SK"/>
        </w:rPr>
        <w:t>dní odo d</w:t>
      </w:r>
      <w:r>
        <w:rPr>
          <w:lang w:val="sk-SK"/>
        </w:rPr>
        <w:t xml:space="preserve">ňa použitia dotácie </w:t>
      </w:r>
      <w:r w:rsidRPr="00AE0ED9">
        <w:rPr>
          <w:lang w:val="sk-SK"/>
        </w:rPr>
        <w:t xml:space="preserve">najneskôr však do 15. decembra príslušného rozpočtového roka na príslušnom formulári, ktorý je zverejnený na webovom sídle mestskej časti,     </w:t>
      </w:r>
    </w:p>
    <w:p w14:paraId="0738AFB5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720" w:hanging="720"/>
        <w:rPr>
          <w:lang w:val="sk-SK"/>
        </w:rPr>
      </w:pPr>
      <w:r>
        <w:rPr>
          <w:lang w:val="sk-SK"/>
        </w:rPr>
        <w:t xml:space="preserve">      b)   predložiť  kópie  účtovných dokladov  s prílohami k účtovným dokladom o čerpaní  </w:t>
      </w:r>
    </w:p>
    <w:p w14:paraId="24B9743E" w14:textId="77777777" w:rsidR="00E36F40" w:rsidRPr="00AE0ED9" w:rsidRDefault="00E36F40" w:rsidP="00E36F40">
      <w:pPr>
        <w:pStyle w:val="Hlavika"/>
        <w:tabs>
          <w:tab w:val="clear" w:pos="4536"/>
          <w:tab w:val="clear" w:pos="9072"/>
        </w:tabs>
        <w:ind w:left="720" w:hanging="720"/>
        <w:rPr>
          <w:lang w:val="sk-SK"/>
        </w:rPr>
      </w:pPr>
      <w:r>
        <w:rPr>
          <w:lang w:val="sk-SK"/>
        </w:rPr>
        <w:t xml:space="preserve">            dotácie</w:t>
      </w:r>
      <w:r w:rsidRPr="00AE0ED9">
        <w:rPr>
          <w:lang w:val="sk-SK"/>
        </w:rPr>
        <w:t xml:space="preserve"> finančnému oddeleniu, </w:t>
      </w:r>
    </w:p>
    <w:p w14:paraId="79AD3EEB" w14:textId="77777777" w:rsidR="00E36F40" w:rsidRPr="00AE0ED9" w:rsidRDefault="00E36F40" w:rsidP="00E36F40">
      <w:pPr>
        <w:pStyle w:val="Hlavika"/>
        <w:tabs>
          <w:tab w:val="clear" w:pos="4536"/>
          <w:tab w:val="clear" w:pos="9072"/>
        </w:tabs>
        <w:ind w:left="720" w:hanging="720"/>
        <w:rPr>
          <w:lang w:val="sk-SK"/>
        </w:rPr>
      </w:pPr>
      <w:r w:rsidRPr="00AE0ED9">
        <w:rPr>
          <w:lang w:val="sk-SK"/>
        </w:rPr>
        <w:t xml:space="preserve">      c) </w:t>
      </w:r>
      <w:r>
        <w:rPr>
          <w:lang w:val="sk-SK"/>
        </w:rPr>
        <w:t xml:space="preserve"> </w:t>
      </w:r>
      <w:r w:rsidRPr="00AE0ED9">
        <w:rPr>
          <w:lang w:val="sk-SK"/>
        </w:rPr>
        <w:t xml:space="preserve">nevyčerpanú dotáciu vrátiť na účet mestskej časti (uvedený v zmluve o poskytnutí dotácie) do 31. decembra </w:t>
      </w:r>
      <w:r>
        <w:rPr>
          <w:lang w:val="sk-SK"/>
        </w:rPr>
        <w:t xml:space="preserve">rozpočtového </w:t>
      </w:r>
      <w:r w:rsidRPr="00AE0ED9">
        <w:rPr>
          <w:lang w:val="sk-SK"/>
        </w:rPr>
        <w:t xml:space="preserve">roka, v ktorom </w:t>
      </w:r>
      <w:r>
        <w:rPr>
          <w:lang w:val="sk-SK"/>
        </w:rPr>
        <w:t>bola dotácia poskytnutá</w:t>
      </w:r>
      <w:r w:rsidRPr="00AE0ED9">
        <w:rPr>
          <w:lang w:val="sk-SK"/>
        </w:rPr>
        <w:t xml:space="preserve">. </w:t>
      </w:r>
    </w:p>
    <w:p w14:paraId="0653B9C2" w14:textId="77777777" w:rsidR="00E36F40" w:rsidRPr="00AE0ED9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AE0ED9">
        <w:rPr>
          <w:lang w:val="sk-SK"/>
        </w:rPr>
        <w:t xml:space="preserve">          </w:t>
      </w:r>
    </w:p>
    <w:p w14:paraId="5509E8AB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480" w:hanging="480"/>
        <w:rPr>
          <w:lang w:val="sk-SK"/>
        </w:rPr>
      </w:pPr>
      <w:r w:rsidRPr="00AE0ED9">
        <w:rPr>
          <w:lang w:val="sk-SK"/>
        </w:rPr>
        <w:t>(2)   Informáciu o vyúčtovaní dotácie spolu s kópiami  účtovných dokladov predloží finančné oddelenie  vecne  príslušným  komisiám,  ktoré  poskytnutie  dotácií odporučili, do 15 dní po ich vyúčtovaní, najneskôr do 31. januára nasledujúceho rozpočtového roka.</w:t>
      </w:r>
      <w:r>
        <w:rPr>
          <w:lang w:val="sk-SK"/>
        </w:rPr>
        <w:t xml:space="preserve">   </w:t>
      </w:r>
    </w:p>
    <w:p w14:paraId="782FD3DD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5DDFCD21" w14:textId="77777777" w:rsidR="00E36F40" w:rsidRPr="00202AE9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6DCD50F7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202AE9">
        <w:rPr>
          <w:b/>
          <w:lang w:val="sk-SK"/>
        </w:rPr>
        <w:t xml:space="preserve">§ </w:t>
      </w:r>
      <w:r>
        <w:rPr>
          <w:b/>
          <w:lang w:val="sk-SK"/>
        </w:rPr>
        <w:t>7</w:t>
      </w:r>
    </w:p>
    <w:p w14:paraId="78A7F5BC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>
        <w:rPr>
          <w:b/>
          <w:lang w:val="sk-SK"/>
        </w:rPr>
        <w:t>Kontrola</w:t>
      </w:r>
    </w:p>
    <w:p w14:paraId="5E8B1D9D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19FBF4AB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(1)  Mestská časť má právo kontroly účelu a podmienok použitia finančných prostriedkov </w:t>
      </w:r>
    </w:p>
    <w:p w14:paraId="71E5F56C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z poskytnutej dotácie podľa schváleného projektu žiadateľa.</w:t>
      </w:r>
    </w:p>
    <w:p w14:paraId="1E051E02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455CEA40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strike/>
          <w:lang w:val="sk-SK"/>
        </w:rPr>
      </w:pPr>
      <w:r>
        <w:rPr>
          <w:lang w:val="sk-SK"/>
        </w:rPr>
        <w:t>(2)  Kontrolu dodržiavania tohto nariadenia vykonávajú poverení zamestnanci mestskej časti.</w:t>
      </w:r>
    </w:p>
    <w:p w14:paraId="18936395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strike/>
          <w:lang w:val="sk-SK"/>
        </w:rPr>
      </w:pPr>
    </w:p>
    <w:p w14:paraId="696005CC" w14:textId="77777777" w:rsidR="00E36F40" w:rsidRPr="00202AE9" w:rsidRDefault="00E36F40" w:rsidP="00E36F40">
      <w:pPr>
        <w:pStyle w:val="Hlavika"/>
        <w:tabs>
          <w:tab w:val="clear" w:pos="4536"/>
          <w:tab w:val="clear" w:pos="9072"/>
        </w:tabs>
        <w:rPr>
          <w:strike/>
          <w:lang w:val="sk-SK"/>
        </w:rPr>
      </w:pPr>
    </w:p>
    <w:p w14:paraId="23CB4591" w14:textId="77777777" w:rsidR="00E36F40" w:rsidRPr="00202AE9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202AE9">
        <w:rPr>
          <w:b/>
          <w:lang w:val="sk-SK"/>
        </w:rPr>
        <w:t xml:space="preserve">§ </w:t>
      </w:r>
      <w:r>
        <w:rPr>
          <w:b/>
          <w:lang w:val="sk-SK"/>
        </w:rPr>
        <w:t>8</w:t>
      </w:r>
    </w:p>
    <w:p w14:paraId="48389914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i/>
          <w:color w:val="FF0000"/>
          <w:lang w:val="sk-SK"/>
        </w:rPr>
      </w:pPr>
      <w:r>
        <w:rPr>
          <w:b/>
          <w:lang w:val="sk-SK"/>
        </w:rPr>
        <w:t xml:space="preserve">Zverejňovanie informácií o dotáciách  </w:t>
      </w:r>
    </w:p>
    <w:p w14:paraId="3E556018" w14:textId="77777777" w:rsidR="00E36F40" w:rsidRPr="000D173C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i/>
          <w:color w:val="FF0000"/>
          <w:lang w:val="sk-SK"/>
        </w:rPr>
      </w:pPr>
    </w:p>
    <w:p w14:paraId="6C544BA9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(1)  Na úradnej tabuli a webovom </w:t>
      </w:r>
      <w:r w:rsidRPr="003B4C41">
        <w:rPr>
          <w:lang w:val="sk-SK"/>
        </w:rPr>
        <w:t>sídle</w:t>
      </w:r>
      <w:r w:rsidRPr="00747D90">
        <w:rPr>
          <w:i/>
          <w:color w:val="FF0000"/>
          <w:lang w:val="sk-SK"/>
        </w:rPr>
        <w:t xml:space="preserve"> </w:t>
      </w:r>
      <w:r>
        <w:rPr>
          <w:lang w:val="sk-SK"/>
        </w:rPr>
        <w:t xml:space="preserve">mestskej časti sa zverejní výška finančných prostriedkov </w:t>
      </w:r>
    </w:p>
    <w:p w14:paraId="78E79584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t xml:space="preserve">      schválených   na poskytovanie  dotácií podľa  § </w:t>
      </w:r>
      <w:r w:rsidRPr="003B4C41">
        <w:rPr>
          <w:lang w:val="sk-SK"/>
        </w:rPr>
        <w:t>4</w:t>
      </w:r>
      <w:r>
        <w:rPr>
          <w:i/>
          <w:color w:val="FF0000"/>
          <w:lang w:val="sk-SK"/>
        </w:rPr>
        <w:t xml:space="preserve"> </w:t>
      </w:r>
      <w:r>
        <w:rPr>
          <w:lang w:val="sk-SK"/>
        </w:rPr>
        <w:t xml:space="preserve">ods. 1 </w:t>
      </w:r>
      <w:r w:rsidRPr="00202AE9">
        <w:rPr>
          <w:lang w:val="sk-SK"/>
        </w:rPr>
        <w:t>tohto nariadenia</w:t>
      </w:r>
      <w:r>
        <w:rPr>
          <w:color w:val="FF0000"/>
          <w:lang w:val="sk-SK"/>
        </w:rPr>
        <w:t xml:space="preserve"> </w:t>
      </w:r>
      <w:r>
        <w:rPr>
          <w:lang w:val="sk-SK"/>
        </w:rPr>
        <w:t xml:space="preserve">do 10 dní </w:t>
      </w:r>
    </w:p>
    <w:p w14:paraId="675FE45C" w14:textId="77777777" w:rsidR="00E36F40" w:rsidRDefault="00E36F40" w:rsidP="00E36F40">
      <w:pPr>
        <w:pStyle w:val="Hlavika"/>
        <w:tabs>
          <w:tab w:val="clear" w:pos="4536"/>
          <w:tab w:val="clear" w:pos="9072"/>
        </w:tabs>
        <w:ind w:left="360" w:hanging="360"/>
        <w:rPr>
          <w:lang w:val="sk-SK"/>
        </w:rPr>
      </w:pPr>
      <w:r>
        <w:rPr>
          <w:lang w:val="sk-SK"/>
        </w:rPr>
        <w:t xml:space="preserve">      od  schválenia rozpočtu mestskej časti na  príslušný rozpočtový rok. </w:t>
      </w:r>
    </w:p>
    <w:p w14:paraId="64C87D8E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>(2)  Na úradnej tabuli a webovej stránke mestskej časti sa pravidelne  zverejňujú  údaje:</w:t>
      </w:r>
    </w:p>
    <w:p w14:paraId="7A858C25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 a) zoznam  žiadateľov o poskytnutie dotácií podľa jednotlivých oblastí,  </w:t>
      </w:r>
    </w:p>
    <w:p w14:paraId="705E664B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 b) presne vymedzený účel, akcia, projekt, na ktorý žiadateľ požiadal o dotáciu</w:t>
      </w:r>
      <w:r w:rsidRPr="003B4C41">
        <w:rPr>
          <w:lang w:val="sk-SK"/>
        </w:rPr>
        <w:t>,</w:t>
      </w:r>
      <w:r>
        <w:rPr>
          <w:lang w:val="sk-SK"/>
        </w:rPr>
        <w:t xml:space="preserve"> </w:t>
      </w:r>
    </w:p>
    <w:p w14:paraId="70873903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        c) výška požadovanej dotácie</w:t>
      </w:r>
      <w:r w:rsidRPr="003B4C41">
        <w:rPr>
          <w:lang w:val="sk-SK"/>
        </w:rPr>
        <w:t>,</w:t>
      </w:r>
      <w:r>
        <w:rPr>
          <w:lang w:val="sk-SK"/>
        </w:rPr>
        <w:t xml:space="preserve"> </w:t>
      </w:r>
    </w:p>
    <w:p w14:paraId="0EA32C57" w14:textId="77777777" w:rsidR="00E36F40" w:rsidRPr="000D173C" w:rsidRDefault="00E36F40" w:rsidP="00E36F40">
      <w:pPr>
        <w:pStyle w:val="Hlavika"/>
        <w:tabs>
          <w:tab w:val="clear" w:pos="4536"/>
          <w:tab w:val="clear" w:pos="9072"/>
        </w:tabs>
        <w:ind w:left="720" w:hanging="720"/>
        <w:rPr>
          <w:lang w:val="sk-SK"/>
        </w:rPr>
      </w:pPr>
      <w:r>
        <w:rPr>
          <w:lang w:val="sk-SK"/>
        </w:rPr>
        <w:t xml:space="preserve">        d) výška dotácie schválená </w:t>
      </w:r>
      <w:r w:rsidRPr="000D173C">
        <w:rPr>
          <w:lang w:val="sk-SK"/>
        </w:rPr>
        <w:t>starostom mestskej časti alebo miestnym zastupiteľstvom.</w:t>
      </w:r>
    </w:p>
    <w:p w14:paraId="24E8D003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1280C4BB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b/>
          <w:lang w:val="sk-SK"/>
        </w:rPr>
      </w:pPr>
    </w:p>
    <w:p w14:paraId="7107F1E7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58D81F0E" w14:textId="77777777" w:rsidR="00E36F40" w:rsidRPr="000D173C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lang w:val="sk-SK"/>
        </w:rPr>
      </w:pPr>
      <w:r w:rsidRPr="00202AE9">
        <w:rPr>
          <w:b/>
          <w:lang w:val="sk-SK"/>
        </w:rPr>
        <w:t xml:space="preserve">§ </w:t>
      </w:r>
      <w:r>
        <w:rPr>
          <w:b/>
          <w:lang w:val="sk-SK"/>
        </w:rPr>
        <w:t>9</w:t>
      </w:r>
    </w:p>
    <w:p w14:paraId="762C4AE7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>
        <w:rPr>
          <w:b/>
          <w:lang w:val="sk-SK"/>
        </w:rPr>
        <w:t>Prechodné a zrušovacie ustanovenia</w:t>
      </w:r>
    </w:p>
    <w:p w14:paraId="1C427290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</w:p>
    <w:p w14:paraId="3C31AE7E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 xml:space="preserve">(1)  Podmienky zúčtovania dotácií poskytnutých podľa doterajších predpisov sa budú spravovať </w:t>
      </w:r>
    </w:p>
    <w:p w14:paraId="58FFE9BE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left"/>
        <w:rPr>
          <w:lang w:val="sk-SK"/>
        </w:rPr>
      </w:pPr>
      <w:r>
        <w:rPr>
          <w:lang w:val="sk-SK"/>
        </w:rPr>
        <w:t xml:space="preserve">       ustanoveniami uzatvorených zmlúv o poskytnutí dotácie.</w:t>
      </w:r>
    </w:p>
    <w:p w14:paraId="6CB71349" w14:textId="77777777" w:rsidR="00E36F40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cs="Arial"/>
          <w:szCs w:val="22"/>
        </w:rPr>
      </w:pPr>
      <w:r w:rsidRPr="001552FD">
        <w:t>(2</w:t>
      </w:r>
      <w:r>
        <w:t xml:space="preserve">  </w:t>
      </w:r>
      <w:r w:rsidRPr="00B35A46">
        <w:rPr>
          <w:rFonts w:cs="Arial"/>
          <w:szCs w:val="22"/>
        </w:rPr>
        <w:t xml:space="preserve">Týmto všeobecne záväzným nariadením sa ruší  Všeobecne záväzné  nariadenie č. </w:t>
      </w:r>
      <w:r>
        <w:rPr>
          <w:rFonts w:cs="Arial"/>
          <w:szCs w:val="22"/>
        </w:rPr>
        <w:t>1/2016</w:t>
      </w:r>
      <w:r w:rsidRPr="00B35A46">
        <w:rPr>
          <w:rFonts w:cs="Arial"/>
          <w:szCs w:val="22"/>
        </w:rPr>
        <w:t xml:space="preserve"> zo</w:t>
      </w:r>
    </w:p>
    <w:p w14:paraId="466BBBA0" w14:textId="77777777" w:rsidR="00E36F40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Pr="00B35A46">
        <w:rPr>
          <w:rFonts w:cs="Arial"/>
          <w:szCs w:val="22"/>
        </w:rPr>
        <w:t xml:space="preserve"> dňa </w:t>
      </w:r>
      <w:r>
        <w:rPr>
          <w:rFonts w:cs="Arial"/>
          <w:szCs w:val="22"/>
        </w:rPr>
        <w:t>14.06.2016</w:t>
      </w:r>
      <w:r w:rsidRPr="00B35A46">
        <w:rPr>
          <w:rFonts w:cs="Arial"/>
          <w:szCs w:val="22"/>
        </w:rPr>
        <w:t xml:space="preserve"> Mestskej časti Bratislava – Podunajské Biskupice</w:t>
      </w:r>
      <w:r>
        <w:rPr>
          <w:rFonts w:cs="Arial"/>
          <w:szCs w:val="22"/>
        </w:rPr>
        <w:t xml:space="preserve"> o poskytovaní účelových </w:t>
      </w:r>
    </w:p>
    <w:p w14:paraId="2E09B661" w14:textId="77777777" w:rsidR="00E36F40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      finančných dotácií z rozpočtu Mestskej časti Bratislava Podunajské Biskupice.</w:t>
      </w:r>
    </w:p>
    <w:p w14:paraId="45A66521" w14:textId="77777777" w:rsidR="00E36F40" w:rsidRDefault="00E36F40" w:rsidP="00E36F40">
      <w:pPr>
        <w:pStyle w:val="Nzov"/>
        <w:jc w:val="both"/>
        <w:rPr>
          <w:rFonts w:cs="Arial"/>
          <w:b w:val="0"/>
          <w:sz w:val="24"/>
          <w:szCs w:val="24"/>
        </w:rPr>
      </w:pPr>
      <w:r w:rsidRPr="00B35A46">
        <w:rPr>
          <w:rFonts w:cs="Arial"/>
          <w:b w:val="0"/>
          <w:sz w:val="24"/>
          <w:szCs w:val="24"/>
        </w:rPr>
        <w:t>(3)</w:t>
      </w:r>
      <w:r w:rsidRPr="00B35A46">
        <w:rPr>
          <w:rFonts w:cs="Arial"/>
          <w:sz w:val="24"/>
          <w:szCs w:val="24"/>
        </w:rPr>
        <w:t xml:space="preserve"> </w:t>
      </w:r>
      <w:r w:rsidRPr="00B35A46">
        <w:rPr>
          <w:rFonts w:cs="Arial"/>
          <w:b w:val="0"/>
          <w:sz w:val="24"/>
          <w:szCs w:val="24"/>
        </w:rPr>
        <w:t xml:space="preserve">Všeobecne záväzné nariadenie č. </w:t>
      </w:r>
      <w:r>
        <w:rPr>
          <w:rFonts w:cs="Arial"/>
          <w:b w:val="0"/>
          <w:sz w:val="24"/>
          <w:szCs w:val="24"/>
        </w:rPr>
        <w:t xml:space="preserve">...../2019 </w:t>
      </w:r>
      <w:r w:rsidRPr="00B35A46">
        <w:rPr>
          <w:rFonts w:cs="Arial"/>
          <w:b w:val="0"/>
          <w:sz w:val="24"/>
          <w:szCs w:val="24"/>
        </w:rPr>
        <w:t xml:space="preserve"> Mestskej časti Bratislava</w:t>
      </w:r>
      <w:r>
        <w:rPr>
          <w:rFonts w:cs="Arial"/>
          <w:b w:val="0"/>
          <w:sz w:val="24"/>
          <w:szCs w:val="24"/>
        </w:rPr>
        <w:t xml:space="preserve"> – Podunajské Biskupice </w:t>
      </w:r>
    </w:p>
    <w:p w14:paraId="1B827E2E" w14:textId="77777777" w:rsidR="00E36F40" w:rsidRDefault="00E36F40" w:rsidP="00E36F40">
      <w:pPr>
        <w:pStyle w:val="Nzov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bolo </w:t>
      </w:r>
      <w:r w:rsidRPr="00B35A46">
        <w:rPr>
          <w:rFonts w:cs="Arial"/>
          <w:b w:val="0"/>
          <w:sz w:val="24"/>
          <w:szCs w:val="24"/>
        </w:rPr>
        <w:t xml:space="preserve">schválené Miestnym zastupiteľstvom Mestskej časti Bratislava – Podunajské Biskupice </w:t>
      </w:r>
    </w:p>
    <w:p w14:paraId="782F605B" w14:textId="77777777" w:rsidR="00E36F40" w:rsidRPr="00B35A46" w:rsidRDefault="00E36F40" w:rsidP="00E36F40">
      <w:pPr>
        <w:pStyle w:val="Nzov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</w:t>
      </w:r>
      <w:r w:rsidRPr="00B35A46">
        <w:rPr>
          <w:rFonts w:cs="Arial"/>
          <w:b w:val="0"/>
          <w:sz w:val="24"/>
          <w:szCs w:val="24"/>
        </w:rPr>
        <w:t xml:space="preserve">dňa </w:t>
      </w:r>
      <w:r>
        <w:rPr>
          <w:rFonts w:cs="Arial"/>
          <w:b w:val="0"/>
          <w:sz w:val="24"/>
          <w:szCs w:val="24"/>
        </w:rPr>
        <w:t xml:space="preserve">10.12.2019 </w:t>
      </w:r>
      <w:r w:rsidRPr="00B35A46">
        <w:rPr>
          <w:rFonts w:cs="Arial"/>
          <w:b w:val="0"/>
          <w:sz w:val="24"/>
          <w:szCs w:val="24"/>
        </w:rPr>
        <w:t xml:space="preserve"> Uznesením č. </w:t>
      </w:r>
      <w:r>
        <w:rPr>
          <w:rFonts w:cs="Arial"/>
          <w:b w:val="0"/>
          <w:sz w:val="24"/>
          <w:szCs w:val="24"/>
        </w:rPr>
        <w:t>......./2018-2022</w:t>
      </w:r>
      <w:r w:rsidRPr="00B35A46">
        <w:rPr>
          <w:rFonts w:cs="Arial"/>
          <w:b w:val="0"/>
          <w:sz w:val="24"/>
          <w:szCs w:val="24"/>
        </w:rPr>
        <w:t>.</w:t>
      </w:r>
    </w:p>
    <w:p w14:paraId="4C90855C" w14:textId="77777777" w:rsidR="00E36F40" w:rsidRPr="00B35A46" w:rsidRDefault="00E36F40" w:rsidP="00E36F40">
      <w:pPr>
        <w:pStyle w:val="Nzov"/>
        <w:jc w:val="both"/>
        <w:rPr>
          <w:rFonts w:cs="Arial"/>
          <w:b w:val="0"/>
          <w:sz w:val="24"/>
          <w:szCs w:val="24"/>
        </w:rPr>
      </w:pPr>
    </w:p>
    <w:p w14:paraId="5F58EF77" w14:textId="77777777" w:rsidR="00E36F40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71E78849" w14:textId="77777777" w:rsidR="00E36F40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5A64537A" w14:textId="06051C54" w:rsidR="00E36F40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0D1C6AD5" w14:textId="77777777" w:rsidR="00E36F40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55E34C01" w14:textId="77777777" w:rsidR="00E36F40" w:rsidRPr="00B35A46" w:rsidRDefault="00E36F40" w:rsidP="00E36F4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0BE7B6A8" w14:textId="77777777" w:rsidR="00E36F40" w:rsidRPr="00B877FE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color w:val="FF0000"/>
          <w:lang w:val="sk-SK"/>
        </w:rPr>
      </w:pPr>
      <w:r w:rsidRPr="00B877FE">
        <w:rPr>
          <w:b/>
          <w:lang w:val="sk-SK"/>
        </w:rPr>
        <w:t>§ 1</w:t>
      </w:r>
      <w:r>
        <w:rPr>
          <w:b/>
          <w:lang w:val="sk-SK"/>
        </w:rPr>
        <w:t>0</w:t>
      </w:r>
    </w:p>
    <w:p w14:paraId="5356FAE9" w14:textId="77777777" w:rsidR="00E36F40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b/>
          <w:lang w:val="sk-SK"/>
        </w:rPr>
      </w:pPr>
      <w:r w:rsidRPr="00061319">
        <w:rPr>
          <w:b/>
          <w:lang w:val="sk-SK"/>
        </w:rPr>
        <w:t>Účinnosť</w:t>
      </w:r>
    </w:p>
    <w:p w14:paraId="4AE4991B" w14:textId="77777777" w:rsidR="00E36F40" w:rsidRPr="00061319" w:rsidRDefault="00E36F40" w:rsidP="00E36F40">
      <w:pPr>
        <w:pStyle w:val="Hlavika"/>
        <w:tabs>
          <w:tab w:val="clear" w:pos="4536"/>
          <w:tab w:val="clear" w:pos="9072"/>
        </w:tabs>
        <w:jc w:val="center"/>
        <w:rPr>
          <w:lang w:val="sk-SK"/>
        </w:rPr>
      </w:pPr>
    </w:p>
    <w:p w14:paraId="3ED28031" w14:textId="77777777" w:rsidR="00E36F40" w:rsidRPr="00B35A46" w:rsidRDefault="00E36F40" w:rsidP="00E36F40">
      <w:pPr>
        <w:pStyle w:val="Nzov"/>
        <w:jc w:val="both"/>
        <w:rPr>
          <w:rFonts w:cs="Arial"/>
          <w:b w:val="0"/>
          <w:sz w:val="24"/>
          <w:szCs w:val="24"/>
        </w:rPr>
      </w:pPr>
      <w:r w:rsidRPr="00B35A46">
        <w:rPr>
          <w:rFonts w:cs="Arial"/>
          <w:b w:val="0"/>
          <w:sz w:val="24"/>
          <w:szCs w:val="24"/>
        </w:rPr>
        <w:t xml:space="preserve">Všeobecne záväzné nariadenie č. </w:t>
      </w:r>
      <w:r>
        <w:rPr>
          <w:rFonts w:cs="Arial"/>
          <w:b w:val="0"/>
          <w:sz w:val="24"/>
          <w:szCs w:val="24"/>
        </w:rPr>
        <w:t>..../2019</w:t>
      </w:r>
      <w:r w:rsidRPr="00B35A46">
        <w:rPr>
          <w:rFonts w:cs="Arial"/>
          <w:b w:val="0"/>
          <w:sz w:val="24"/>
          <w:szCs w:val="24"/>
        </w:rPr>
        <w:t xml:space="preserve"> Mestskej časti Bratislava – Podunajské Biskupice nadobúda účinnosť dňom </w:t>
      </w:r>
      <w:r>
        <w:rPr>
          <w:rFonts w:cs="Arial"/>
          <w:b w:val="0"/>
          <w:sz w:val="24"/>
          <w:szCs w:val="24"/>
        </w:rPr>
        <w:t>01.01.2020.</w:t>
      </w:r>
      <w:r w:rsidRPr="00B35A46">
        <w:rPr>
          <w:rFonts w:cs="Arial"/>
          <w:b w:val="0"/>
          <w:sz w:val="24"/>
          <w:szCs w:val="24"/>
        </w:rPr>
        <w:t>.</w:t>
      </w:r>
    </w:p>
    <w:p w14:paraId="2C8CBA68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2DD8031F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52FC7FD9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3BC17B87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507663DD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68E1E2E9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3CCAE561" w14:textId="77777777" w:rsidR="00E36F40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4ECE80D2" w14:textId="77777777" w:rsidR="00E36F40" w:rsidRPr="00E60CBE" w:rsidRDefault="00E36F40" w:rsidP="00E36F40">
      <w:pPr>
        <w:ind w:left="2832"/>
        <w:rPr>
          <w:szCs w:val="24"/>
        </w:rPr>
      </w:pPr>
      <w:r>
        <w:rPr>
          <w:lang w:val="sk-SK"/>
        </w:rPr>
        <w:t xml:space="preserve">                                              </w:t>
      </w:r>
      <w:r w:rsidRPr="00E60CBE">
        <w:rPr>
          <w:szCs w:val="24"/>
        </w:rPr>
        <w:t xml:space="preserve">Mgr. </w:t>
      </w:r>
      <w:r>
        <w:rPr>
          <w:szCs w:val="24"/>
        </w:rPr>
        <w:t>Zoltán Pék</w:t>
      </w:r>
    </w:p>
    <w:p w14:paraId="6330D62C" w14:textId="77777777" w:rsidR="00E36F40" w:rsidRDefault="00E36F40" w:rsidP="00E36F40">
      <w:pPr>
        <w:ind w:left="3540"/>
        <w:jc w:val="center"/>
        <w:rPr>
          <w:szCs w:val="24"/>
        </w:rPr>
      </w:pPr>
      <w:r>
        <w:rPr>
          <w:szCs w:val="24"/>
        </w:rPr>
        <w:t>starosta mestskej časti</w:t>
      </w:r>
    </w:p>
    <w:p w14:paraId="639546AD" w14:textId="77777777" w:rsidR="00E36F40" w:rsidRDefault="00E36F40" w:rsidP="00E36F40">
      <w:pPr>
        <w:ind w:left="3540"/>
        <w:jc w:val="center"/>
        <w:rPr>
          <w:szCs w:val="24"/>
        </w:rPr>
      </w:pPr>
    </w:p>
    <w:p w14:paraId="70C53BE1" w14:textId="77777777" w:rsidR="00E36F40" w:rsidRDefault="00E36F40" w:rsidP="00E36F40">
      <w:pPr>
        <w:ind w:left="3540"/>
        <w:jc w:val="center"/>
        <w:rPr>
          <w:szCs w:val="24"/>
        </w:rPr>
      </w:pPr>
    </w:p>
    <w:p w14:paraId="59970931" w14:textId="77777777" w:rsidR="00E36F40" w:rsidRDefault="00E36F40" w:rsidP="00E36F40">
      <w:pPr>
        <w:ind w:left="3540"/>
        <w:jc w:val="center"/>
        <w:rPr>
          <w:szCs w:val="24"/>
        </w:rPr>
      </w:pPr>
    </w:p>
    <w:p w14:paraId="124890B8" w14:textId="77777777" w:rsidR="00E36F40" w:rsidRDefault="00E36F40" w:rsidP="00E36F40">
      <w:pPr>
        <w:ind w:left="3540"/>
        <w:jc w:val="center"/>
        <w:rPr>
          <w:szCs w:val="24"/>
        </w:rPr>
      </w:pPr>
    </w:p>
    <w:p w14:paraId="04E49640" w14:textId="77777777" w:rsidR="00E36F40" w:rsidRDefault="00E36F40" w:rsidP="00E36F40">
      <w:pPr>
        <w:ind w:left="3540"/>
        <w:jc w:val="center"/>
        <w:rPr>
          <w:szCs w:val="24"/>
        </w:rPr>
      </w:pPr>
    </w:p>
    <w:p w14:paraId="5064B997" w14:textId="77777777" w:rsidR="00E36F40" w:rsidRDefault="00E36F40" w:rsidP="00E36F40">
      <w:pPr>
        <w:ind w:left="3540"/>
        <w:jc w:val="center"/>
        <w:rPr>
          <w:szCs w:val="24"/>
        </w:rPr>
      </w:pPr>
    </w:p>
    <w:p w14:paraId="4330B35E" w14:textId="77777777" w:rsidR="00E36F40" w:rsidRDefault="00E36F40" w:rsidP="00E36F40">
      <w:pPr>
        <w:ind w:left="3540"/>
        <w:jc w:val="center"/>
        <w:rPr>
          <w:szCs w:val="24"/>
        </w:rPr>
      </w:pPr>
    </w:p>
    <w:p w14:paraId="3E5DEB00" w14:textId="77777777" w:rsidR="00E36F40" w:rsidRDefault="00E36F40" w:rsidP="00E36F40">
      <w:pPr>
        <w:ind w:left="3540"/>
        <w:jc w:val="center"/>
        <w:rPr>
          <w:szCs w:val="24"/>
        </w:rPr>
      </w:pPr>
    </w:p>
    <w:p w14:paraId="340D2E46" w14:textId="77777777" w:rsidR="00E36F40" w:rsidRDefault="00E36F40" w:rsidP="00E36F40">
      <w:pPr>
        <w:ind w:left="3540"/>
        <w:jc w:val="center"/>
        <w:rPr>
          <w:szCs w:val="24"/>
        </w:rPr>
      </w:pPr>
    </w:p>
    <w:p w14:paraId="78B51402" w14:textId="77777777" w:rsidR="00E36F40" w:rsidRDefault="00E36F40" w:rsidP="00E36F40">
      <w:pPr>
        <w:rPr>
          <w:szCs w:val="24"/>
        </w:rPr>
      </w:pPr>
    </w:p>
    <w:p w14:paraId="55CD9619" w14:textId="77777777" w:rsidR="00E36F40" w:rsidRPr="00C94BC8" w:rsidRDefault="00E36F40" w:rsidP="00E36F40">
      <w:pPr>
        <w:rPr>
          <w:rFonts w:ascii="Arial" w:hAnsi="Arial" w:cs="Arial"/>
          <w:sz w:val="20"/>
        </w:rPr>
      </w:pPr>
      <w:r w:rsidRPr="00C94BC8">
        <w:rPr>
          <w:rFonts w:ascii="Arial" w:hAnsi="Arial" w:cs="Arial"/>
          <w:sz w:val="20"/>
        </w:rPr>
        <w:t>Všeobecne záväzného nariadenia bolo  zverejnené na úradných tabuliach mestskej časti :</w:t>
      </w:r>
    </w:p>
    <w:p w14:paraId="4B042335" w14:textId="77777777" w:rsidR="00E36F40" w:rsidRPr="00C94BC8" w:rsidRDefault="00E36F40" w:rsidP="00E36F40">
      <w:pPr>
        <w:rPr>
          <w:rFonts w:ascii="Arial" w:hAnsi="Arial" w:cs="Arial"/>
          <w:sz w:val="20"/>
        </w:rPr>
      </w:pPr>
    </w:p>
    <w:p w14:paraId="78C79832" w14:textId="77777777" w:rsidR="00E36F40" w:rsidRDefault="00E36F40" w:rsidP="00E36F40">
      <w:pPr>
        <w:rPr>
          <w:rFonts w:ascii="Arial" w:hAnsi="Arial" w:cs="Arial"/>
          <w:sz w:val="20"/>
        </w:rPr>
      </w:pPr>
      <w:r w:rsidRPr="00C94BC8">
        <w:rPr>
          <w:rFonts w:ascii="Arial" w:hAnsi="Arial" w:cs="Arial"/>
          <w:sz w:val="20"/>
        </w:rPr>
        <w:t xml:space="preserve">od:   </w:t>
      </w:r>
    </w:p>
    <w:p w14:paraId="1C269E3E" w14:textId="77777777" w:rsidR="00E36F40" w:rsidRDefault="00E36F40" w:rsidP="00E36F40">
      <w:pPr>
        <w:rPr>
          <w:rFonts w:ascii="Arial" w:hAnsi="Arial" w:cs="Arial"/>
          <w:sz w:val="20"/>
        </w:rPr>
      </w:pPr>
    </w:p>
    <w:p w14:paraId="10916F8B" w14:textId="77777777" w:rsidR="00E36F40" w:rsidRDefault="00E36F40" w:rsidP="00E36F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do:</w:t>
      </w:r>
    </w:p>
    <w:p w14:paraId="3670D1C2" w14:textId="77777777" w:rsidR="00E36F40" w:rsidRDefault="00E36F40" w:rsidP="00E36F40">
      <w:pPr>
        <w:rPr>
          <w:rFonts w:ascii="Arial" w:hAnsi="Arial" w:cs="Arial"/>
          <w:sz w:val="20"/>
        </w:rPr>
      </w:pPr>
    </w:p>
    <w:p w14:paraId="212BC40A" w14:textId="77777777" w:rsidR="00E36F40" w:rsidRDefault="00E36F40" w:rsidP="00E36F40">
      <w:pPr>
        <w:rPr>
          <w:rFonts w:ascii="Arial" w:hAnsi="Arial" w:cs="Arial"/>
          <w:sz w:val="20"/>
        </w:rPr>
      </w:pPr>
    </w:p>
    <w:p w14:paraId="270C6ED4" w14:textId="77777777" w:rsidR="00E36F40" w:rsidRDefault="00E36F40" w:rsidP="00E36F40">
      <w:pPr>
        <w:rPr>
          <w:rFonts w:ascii="Arial" w:hAnsi="Arial" w:cs="Arial"/>
          <w:sz w:val="20"/>
        </w:rPr>
      </w:pPr>
    </w:p>
    <w:p w14:paraId="23048186" w14:textId="77777777" w:rsidR="00E36F40" w:rsidRDefault="00E36F40" w:rsidP="00E36F40">
      <w:pPr>
        <w:rPr>
          <w:rFonts w:ascii="Arial" w:hAnsi="Arial" w:cs="Arial"/>
          <w:sz w:val="20"/>
        </w:rPr>
      </w:pPr>
    </w:p>
    <w:p w14:paraId="7EE9C898" w14:textId="77777777" w:rsidR="00E36F40" w:rsidRDefault="00E36F40" w:rsidP="00E36F40">
      <w:pPr>
        <w:rPr>
          <w:rFonts w:ascii="Arial" w:hAnsi="Arial" w:cs="Arial"/>
          <w:sz w:val="20"/>
        </w:rPr>
      </w:pPr>
    </w:p>
    <w:p w14:paraId="69C16408" w14:textId="77777777" w:rsidR="00E36F40" w:rsidRDefault="00E36F40" w:rsidP="00E36F40">
      <w:pPr>
        <w:rPr>
          <w:rFonts w:ascii="Arial" w:hAnsi="Arial" w:cs="Arial"/>
          <w:sz w:val="20"/>
        </w:rPr>
      </w:pPr>
    </w:p>
    <w:p w14:paraId="3B2767A4" w14:textId="77777777" w:rsidR="00E36F40" w:rsidRDefault="00E36F40" w:rsidP="00E36F40">
      <w:pPr>
        <w:rPr>
          <w:rFonts w:ascii="Arial" w:hAnsi="Arial" w:cs="Arial"/>
          <w:sz w:val="20"/>
        </w:rPr>
      </w:pPr>
    </w:p>
    <w:p w14:paraId="71BFC528" w14:textId="77777777" w:rsidR="00E36F40" w:rsidRDefault="00E36F40" w:rsidP="00E36F40">
      <w:pPr>
        <w:rPr>
          <w:rFonts w:ascii="Arial" w:hAnsi="Arial" w:cs="Arial"/>
          <w:sz w:val="20"/>
        </w:rPr>
      </w:pPr>
    </w:p>
    <w:p w14:paraId="64FB93C7" w14:textId="77777777" w:rsidR="00E36F40" w:rsidRDefault="00E36F40" w:rsidP="00E36F40">
      <w:pPr>
        <w:rPr>
          <w:rFonts w:ascii="Arial" w:hAnsi="Arial" w:cs="Arial"/>
          <w:sz w:val="20"/>
        </w:rPr>
      </w:pPr>
    </w:p>
    <w:p w14:paraId="22612A10" w14:textId="77777777" w:rsidR="00E36F40" w:rsidRDefault="00E36F40" w:rsidP="00E36F40">
      <w:pPr>
        <w:rPr>
          <w:rFonts w:ascii="Arial" w:hAnsi="Arial" w:cs="Arial"/>
          <w:sz w:val="20"/>
        </w:rPr>
      </w:pPr>
    </w:p>
    <w:p w14:paraId="04976974" w14:textId="77777777" w:rsidR="00E36F40" w:rsidRDefault="00E36F40" w:rsidP="00E36F40">
      <w:pPr>
        <w:rPr>
          <w:rFonts w:ascii="Arial" w:hAnsi="Arial" w:cs="Arial"/>
          <w:sz w:val="20"/>
        </w:rPr>
      </w:pPr>
    </w:p>
    <w:p w14:paraId="3FB53F1D" w14:textId="77777777" w:rsidR="00E36F40" w:rsidRDefault="00E36F40" w:rsidP="00E36F40">
      <w:pPr>
        <w:rPr>
          <w:rFonts w:ascii="Arial" w:hAnsi="Arial" w:cs="Arial"/>
          <w:sz w:val="20"/>
        </w:rPr>
      </w:pPr>
    </w:p>
    <w:p w14:paraId="27430950" w14:textId="77777777" w:rsidR="00E36F40" w:rsidRDefault="00E36F40" w:rsidP="00E36F40">
      <w:pPr>
        <w:rPr>
          <w:rFonts w:ascii="Arial" w:hAnsi="Arial" w:cs="Arial"/>
          <w:sz w:val="20"/>
        </w:rPr>
      </w:pPr>
    </w:p>
    <w:p w14:paraId="51C90A5E" w14:textId="77777777" w:rsidR="00E36F40" w:rsidRDefault="00E36F40" w:rsidP="00E36F40">
      <w:pPr>
        <w:rPr>
          <w:rFonts w:ascii="Arial" w:hAnsi="Arial" w:cs="Arial"/>
          <w:sz w:val="20"/>
        </w:rPr>
      </w:pPr>
    </w:p>
    <w:p w14:paraId="289F9CDB" w14:textId="77777777" w:rsidR="00E36F40" w:rsidRDefault="00E36F40" w:rsidP="00E36F40">
      <w:pPr>
        <w:rPr>
          <w:rFonts w:ascii="Arial" w:hAnsi="Arial" w:cs="Arial"/>
          <w:sz w:val="20"/>
        </w:rPr>
      </w:pPr>
    </w:p>
    <w:p w14:paraId="0E5135D5" w14:textId="7D70BEAE" w:rsidR="00E36F40" w:rsidRDefault="00E36F40" w:rsidP="00E36F40">
      <w:pPr>
        <w:rPr>
          <w:rFonts w:ascii="Arial" w:hAnsi="Arial" w:cs="Arial"/>
          <w:sz w:val="20"/>
        </w:rPr>
      </w:pPr>
    </w:p>
    <w:p w14:paraId="6950215A" w14:textId="421C7B8C" w:rsidR="00C82EAB" w:rsidRDefault="00C82EAB" w:rsidP="00E36F40">
      <w:pPr>
        <w:rPr>
          <w:rFonts w:ascii="Arial" w:hAnsi="Arial" w:cs="Arial"/>
          <w:sz w:val="20"/>
        </w:rPr>
      </w:pPr>
    </w:p>
    <w:p w14:paraId="59BC7B61" w14:textId="2ED62A0E" w:rsidR="00C82EAB" w:rsidRDefault="00C82EAB" w:rsidP="00E36F40">
      <w:pPr>
        <w:rPr>
          <w:rFonts w:ascii="Arial" w:hAnsi="Arial" w:cs="Arial"/>
          <w:sz w:val="20"/>
        </w:rPr>
      </w:pPr>
    </w:p>
    <w:p w14:paraId="6918318D" w14:textId="6031DF96" w:rsidR="00C82EAB" w:rsidRDefault="00C82EAB" w:rsidP="00E36F40">
      <w:pPr>
        <w:rPr>
          <w:rFonts w:ascii="Arial" w:hAnsi="Arial" w:cs="Arial"/>
          <w:sz w:val="20"/>
        </w:rPr>
      </w:pPr>
    </w:p>
    <w:p w14:paraId="745B76E0" w14:textId="77777777" w:rsidR="00C82EAB" w:rsidRDefault="00C82EAB" w:rsidP="00E36F40">
      <w:pPr>
        <w:rPr>
          <w:rFonts w:ascii="Arial" w:hAnsi="Arial" w:cs="Arial"/>
          <w:sz w:val="20"/>
        </w:rPr>
      </w:pPr>
    </w:p>
    <w:p w14:paraId="5C8AEFAA" w14:textId="77777777" w:rsidR="00E36F40" w:rsidRDefault="00E36F40" w:rsidP="00E36F40">
      <w:pPr>
        <w:rPr>
          <w:rFonts w:ascii="Arial" w:hAnsi="Arial" w:cs="Arial"/>
          <w:sz w:val="20"/>
        </w:rPr>
      </w:pPr>
    </w:p>
    <w:p w14:paraId="59192AF1" w14:textId="77777777" w:rsidR="00E36F40" w:rsidRDefault="00E36F40" w:rsidP="00E36F40">
      <w:pPr>
        <w:rPr>
          <w:rFonts w:ascii="Arial" w:hAnsi="Arial" w:cs="Arial"/>
          <w:sz w:val="20"/>
        </w:rPr>
      </w:pPr>
    </w:p>
    <w:p w14:paraId="359145C1" w14:textId="77777777" w:rsidR="00E36F40" w:rsidRDefault="00E36F40" w:rsidP="00E36F40">
      <w:pPr>
        <w:rPr>
          <w:rFonts w:ascii="Arial" w:hAnsi="Arial" w:cs="Arial"/>
          <w:sz w:val="20"/>
        </w:rPr>
      </w:pPr>
    </w:p>
    <w:p w14:paraId="212DCDAA" w14:textId="77777777" w:rsidR="00E36F40" w:rsidRDefault="00E36F40" w:rsidP="00E36F40">
      <w:pPr>
        <w:rPr>
          <w:rFonts w:ascii="Arial" w:hAnsi="Arial" w:cs="Arial"/>
          <w:sz w:val="20"/>
        </w:rPr>
      </w:pPr>
    </w:p>
    <w:p w14:paraId="7537B059" w14:textId="77777777" w:rsidR="00E36F40" w:rsidRDefault="00E36F40" w:rsidP="00E36F40">
      <w:pPr>
        <w:rPr>
          <w:rFonts w:ascii="Arial" w:hAnsi="Arial" w:cs="Arial"/>
          <w:sz w:val="20"/>
        </w:rPr>
      </w:pPr>
    </w:p>
    <w:p w14:paraId="74752C02" w14:textId="77777777" w:rsidR="00E36F40" w:rsidRPr="005C11DD" w:rsidRDefault="00E36F40" w:rsidP="00E36F40">
      <w:pPr>
        <w:rPr>
          <w:rFonts w:ascii="Arial" w:hAnsi="Arial" w:cs="Arial"/>
          <w:sz w:val="20"/>
        </w:rPr>
      </w:pPr>
    </w:p>
    <w:p w14:paraId="4E26354C" w14:textId="77777777" w:rsidR="00E36F40" w:rsidRPr="003D7D69" w:rsidRDefault="00E36F40" w:rsidP="00E36F40">
      <w:pPr>
        <w:pStyle w:val="Nzov"/>
        <w:rPr>
          <w:rFonts w:ascii="Arial" w:hAnsi="Arial" w:cs="Arial"/>
          <w:szCs w:val="28"/>
        </w:rPr>
      </w:pPr>
      <w:r w:rsidRPr="003D7D69">
        <w:rPr>
          <w:rFonts w:ascii="Arial" w:hAnsi="Arial" w:cs="Arial"/>
          <w:szCs w:val="28"/>
        </w:rPr>
        <w:t>ZMLUVA č.</w:t>
      </w:r>
      <w:r>
        <w:rPr>
          <w:rFonts w:ascii="Arial" w:hAnsi="Arial" w:cs="Arial"/>
          <w:szCs w:val="28"/>
        </w:rPr>
        <w:t xml:space="preserve"> </w:t>
      </w:r>
      <w:r w:rsidRPr="003D7D69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.</w:t>
      </w:r>
      <w:r w:rsidRPr="003D7D6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......</w:t>
      </w:r>
      <w:r w:rsidRPr="003D7D69">
        <w:rPr>
          <w:rFonts w:ascii="Arial" w:hAnsi="Arial" w:cs="Arial"/>
          <w:szCs w:val="28"/>
        </w:rPr>
        <w:t>../</w:t>
      </w:r>
      <w:r>
        <w:rPr>
          <w:rFonts w:ascii="Arial" w:hAnsi="Arial" w:cs="Arial"/>
          <w:szCs w:val="28"/>
        </w:rPr>
        <w:t>rok</w:t>
      </w:r>
    </w:p>
    <w:p w14:paraId="2AD78618" w14:textId="77777777" w:rsidR="00E36F40" w:rsidRPr="003D7D69" w:rsidRDefault="00E36F40" w:rsidP="00E36F40">
      <w:pPr>
        <w:jc w:val="center"/>
        <w:rPr>
          <w:rFonts w:ascii="Arial" w:hAnsi="Arial" w:cs="Arial"/>
          <w:b/>
          <w:sz w:val="28"/>
          <w:szCs w:val="28"/>
        </w:rPr>
      </w:pPr>
      <w:r w:rsidRPr="003D7D69">
        <w:rPr>
          <w:rFonts w:ascii="Arial" w:hAnsi="Arial" w:cs="Arial"/>
          <w:b/>
          <w:sz w:val="28"/>
          <w:szCs w:val="28"/>
        </w:rPr>
        <w:t>o poskytovaní dotácie z rozpočtu mestskej časti</w:t>
      </w:r>
    </w:p>
    <w:p w14:paraId="29400642" w14:textId="77777777" w:rsidR="00E36F40" w:rsidRPr="003D7D69" w:rsidRDefault="00E36F40" w:rsidP="00E36F40">
      <w:pPr>
        <w:jc w:val="center"/>
        <w:rPr>
          <w:rFonts w:ascii="Arial" w:hAnsi="Arial" w:cs="Arial"/>
          <w:b/>
          <w:sz w:val="28"/>
          <w:szCs w:val="28"/>
        </w:rPr>
      </w:pPr>
      <w:r w:rsidRPr="003D7D69">
        <w:rPr>
          <w:rFonts w:ascii="Arial" w:hAnsi="Arial" w:cs="Arial"/>
          <w:b/>
          <w:sz w:val="28"/>
          <w:szCs w:val="28"/>
        </w:rPr>
        <w:t>Bratislava - Podunajské Biskupice</w:t>
      </w:r>
    </w:p>
    <w:p w14:paraId="183CED04" w14:textId="77777777" w:rsidR="00E36F40" w:rsidRPr="00F71797" w:rsidRDefault="00E36F40" w:rsidP="00E36F40">
      <w:pPr>
        <w:rPr>
          <w:rFonts w:ascii="Arial" w:hAnsi="Arial" w:cs="Arial"/>
          <w:szCs w:val="24"/>
        </w:rPr>
      </w:pPr>
    </w:p>
    <w:p w14:paraId="745D8087" w14:textId="77777777" w:rsidR="00E36F40" w:rsidRPr="00F5302E" w:rsidRDefault="00E36F40" w:rsidP="00E36F40">
      <w:pPr>
        <w:rPr>
          <w:b/>
          <w:sz w:val="28"/>
        </w:rPr>
      </w:pPr>
    </w:p>
    <w:p w14:paraId="42189F39" w14:textId="77777777" w:rsidR="00E36F40" w:rsidRPr="00F71797" w:rsidRDefault="00E36F40" w:rsidP="00E36F40">
      <w:pPr>
        <w:rPr>
          <w:rFonts w:ascii="Arial" w:hAnsi="Arial" w:cs="Arial"/>
          <w:sz w:val="22"/>
          <w:szCs w:val="22"/>
          <w:u w:val="single"/>
        </w:rPr>
      </w:pPr>
      <w:r w:rsidRPr="00F71797">
        <w:rPr>
          <w:rFonts w:ascii="Arial" w:hAnsi="Arial" w:cs="Arial"/>
          <w:sz w:val="22"/>
          <w:szCs w:val="22"/>
          <w:u w:val="single"/>
        </w:rPr>
        <w:t>Zmluvné strany:</w:t>
      </w:r>
    </w:p>
    <w:p w14:paraId="45A12200" w14:textId="77777777" w:rsidR="00E36F40" w:rsidRPr="00F71797" w:rsidRDefault="00E36F40" w:rsidP="00E36F40">
      <w:pPr>
        <w:rPr>
          <w:rFonts w:ascii="Arial" w:hAnsi="Arial" w:cs="Arial"/>
          <w:b/>
          <w:sz w:val="22"/>
          <w:szCs w:val="22"/>
        </w:rPr>
      </w:pPr>
    </w:p>
    <w:p w14:paraId="51A2411A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b/>
          <w:sz w:val="22"/>
          <w:szCs w:val="22"/>
        </w:rPr>
        <w:t>Poskytovateľ:</w:t>
      </w:r>
      <w:r w:rsidRPr="00F71797">
        <w:rPr>
          <w:rFonts w:ascii="Arial" w:hAnsi="Arial" w:cs="Arial"/>
          <w:b/>
          <w:sz w:val="22"/>
          <w:szCs w:val="22"/>
        </w:rPr>
        <w:tab/>
      </w:r>
      <w:r w:rsidRPr="00F71797">
        <w:rPr>
          <w:rFonts w:ascii="Arial" w:hAnsi="Arial" w:cs="Arial"/>
          <w:b/>
          <w:sz w:val="22"/>
          <w:szCs w:val="22"/>
        </w:rPr>
        <w:tab/>
        <w:t>Mestská časť Bratislava - Podunajské Biskupice</w:t>
      </w:r>
    </w:p>
    <w:p w14:paraId="58A859E3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>Štatutárny zástupca:</w:t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  <w:t>Mgr. Zoltán Pék - starosta</w:t>
      </w:r>
    </w:p>
    <w:p w14:paraId="4D8D3254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>Sídlo:</w:t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  <w:t>Trojičné námestie 11, 825 61 Bratislava</w:t>
      </w:r>
    </w:p>
    <w:p w14:paraId="3CD0AAB1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>IČO :</w:t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  <w:t>00 641 383</w:t>
      </w:r>
    </w:p>
    <w:p w14:paraId="2C310A8A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DIČ: </w:t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  <w:t>2020943782</w:t>
      </w:r>
    </w:p>
    <w:p w14:paraId="706E197C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>IČ DPH:</w:t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  <w:t>nie je  platcom DPH</w:t>
      </w:r>
    </w:p>
    <w:p w14:paraId="4AD4A395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Bankové spojenie : </w:t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  <w:t>Tatra banka, a.s. Bratislava</w:t>
      </w:r>
    </w:p>
    <w:p w14:paraId="5A945695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>Číslo účtu  IBAN:</w:t>
      </w:r>
      <w:r w:rsidRPr="00F71797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71797">
        <w:rPr>
          <w:rFonts w:ascii="Arial" w:hAnsi="Arial" w:cs="Arial"/>
          <w:sz w:val="22"/>
          <w:szCs w:val="22"/>
        </w:rPr>
        <w:t>SK80 1100 0000 0026 2700 5541</w:t>
      </w:r>
    </w:p>
    <w:p w14:paraId="07CA689A" w14:textId="77777777" w:rsidR="00E36F40" w:rsidRPr="00F71797" w:rsidRDefault="00E36F40" w:rsidP="00E36F40">
      <w:pPr>
        <w:ind w:left="2124" w:firstLine="708"/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>(ďalej len „poskytovateľ“)</w:t>
      </w:r>
    </w:p>
    <w:p w14:paraId="7B1B8095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</w:p>
    <w:p w14:paraId="6920CD83" w14:textId="77777777" w:rsidR="00E36F40" w:rsidRPr="00F71797" w:rsidRDefault="00E36F40" w:rsidP="00E36F40">
      <w:pPr>
        <w:jc w:val="left"/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>a</w:t>
      </w:r>
    </w:p>
    <w:p w14:paraId="2A78FE52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</w:p>
    <w:p w14:paraId="7EC1608F" w14:textId="77777777" w:rsidR="00E36F40" w:rsidRPr="00F71797" w:rsidRDefault="00E36F40" w:rsidP="00E36F40">
      <w:pPr>
        <w:rPr>
          <w:rFonts w:ascii="Arial" w:hAnsi="Arial" w:cs="Arial"/>
          <w:b/>
          <w:sz w:val="22"/>
          <w:szCs w:val="22"/>
        </w:rPr>
      </w:pPr>
      <w:r w:rsidRPr="00F71797">
        <w:rPr>
          <w:rFonts w:ascii="Arial" w:hAnsi="Arial" w:cs="Arial"/>
          <w:b/>
          <w:sz w:val="22"/>
          <w:szCs w:val="22"/>
        </w:rPr>
        <w:t>Príjemca:</w:t>
      </w:r>
      <w:r w:rsidRPr="00F71797">
        <w:rPr>
          <w:rFonts w:ascii="Arial" w:hAnsi="Arial" w:cs="Arial"/>
          <w:b/>
          <w:sz w:val="22"/>
          <w:szCs w:val="22"/>
        </w:rPr>
        <w:tab/>
        <w:t xml:space="preserve">          </w:t>
      </w:r>
    </w:p>
    <w:p w14:paraId="5BA246CF" w14:textId="77777777" w:rsidR="00E36F40" w:rsidRPr="00F71797" w:rsidRDefault="00E36F40" w:rsidP="00E36F40">
      <w:pPr>
        <w:rPr>
          <w:rFonts w:ascii="Arial" w:hAnsi="Arial" w:cs="Arial"/>
          <w:b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Právna forma:           </w:t>
      </w:r>
    </w:p>
    <w:p w14:paraId="7B834C96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Sídlo:                        </w:t>
      </w:r>
      <w:r w:rsidRPr="00F71797">
        <w:rPr>
          <w:rFonts w:ascii="Arial" w:hAnsi="Arial" w:cs="Arial"/>
          <w:sz w:val="22"/>
          <w:szCs w:val="22"/>
        </w:rPr>
        <w:tab/>
      </w:r>
      <w:r w:rsidRPr="00F71797">
        <w:rPr>
          <w:rFonts w:ascii="Arial" w:hAnsi="Arial" w:cs="Arial"/>
          <w:sz w:val="22"/>
          <w:szCs w:val="22"/>
        </w:rPr>
        <w:tab/>
      </w:r>
    </w:p>
    <w:p w14:paraId="771E0B14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IČO :                        </w:t>
      </w:r>
    </w:p>
    <w:p w14:paraId="569BF061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Bankové spojenie :   </w:t>
      </w:r>
    </w:p>
    <w:p w14:paraId="3761ABA8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Číslo účtu :               </w:t>
      </w:r>
    </w:p>
    <w:p w14:paraId="39030D85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IBAN SK :               </w:t>
      </w:r>
    </w:p>
    <w:p w14:paraId="452A77B7" w14:textId="77777777" w:rsidR="00E36F40" w:rsidRPr="00F71797" w:rsidRDefault="00E36F40" w:rsidP="00E36F40">
      <w:pPr>
        <w:rPr>
          <w:rFonts w:ascii="Arial" w:hAnsi="Arial" w:cs="Arial"/>
          <w:b/>
          <w:sz w:val="22"/>
          <w:szCs w:val="22"/>
        </w:rPr>
      </w:pPr>
      <w:r w:rsidRPr="00F71797">
        <w:rPr>
          <w:rFonts w:ascii="Arial" w:hAnsi="Arial" w:cs="Arial"/>
          <w:sz w:val="22"/>
          <w:szCs w:val="22"/>
        </w:rPr>
        <w:t xml:space="preserve">Štatutárny orgán:             </w:t>
      </w:r>
      <w:r w:rsidRPr="00F71797">
        <w:rPr>
          <w:rFonts w:ascii="Arial" w:hAnsi="Arial" w:cs="Arial"/>
          <w:b/>
          <w:sz w:val="22"/>
          <w:szCs w:val="22"/>
        </w:rPr>
        <w:tab/>
      </w:r>
    </w:p>
    <w:p w14:paraId="093F7D80" w14:textId="77777777" w:rsidR="00E36F40" w:rsidRPr="00F71797" w:rsidRDefault="00E36F40" w:rsidP="00E36F40">
      <w:pPr>
        <w:rPr>
          <w:rFonts w:ascii="Arial" w:hAnsi="Arial" w:cs="Arial"/>
          <w:b/>
          <w:sz w:val="22"/>
          <w:szCs w:val="22"/>
        </w:rPr>
      </w:pPr>
    </w:p>
    <w:p w14:paraId="63BE5F0E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  <w:r w:rsidRPr="00F71797">
        <w:rPr>
          <w:rFonts w:ascii="Arial" w:hAnsi="Arial" w:cs="Arial"/>
          <w:b/>
          <w:sz w:val="22"/>
          <w:szCs w:val="22"/>
        </w:rPr>
        <w:t xml:space="preserve"> </w:t>
      </w:r>
      <w:r w:rsidRPr="00F71797">
        <w:rPr>
          <w:rFonts w:ascii="Arial" w:hAnsi="Arial" w:cs="Arial"/>
          <w:sz w:val="22"/>
          <w:szCs w:val="22"/>
        </w:rPr>
        <w:t>(ďalej len „príjemca“ a spolu s poskytovateľom ďalej tiež „zmluvné strany“)</w:t>
      </w:r>
    </w:p>
    <w:p w14:paraId="195187D6" w14:textId="77777777" w:rsidR="00E36F40" w:rsidRPr="00F71797" w:rsidRDefault="00E36F40" w:rsidP="00E36F40">
      <w:pPr>
        <w:rPr>
          <w:rFonts w:ascii="Arial" w:hAnsi="Arial" w:cs="Arial"/>
          <w:b/>
          <w:sz w:val="22"/>
          <w:szCs w:val="22"/>
        </w:rPr>
      </w:pPr>
      <w:r w:rsidRPr="00F71797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67D4D7DC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</w:p>
    <w:p w14:paraId="6B69F8D2" w14:textId="77777777" w:rsidR="00E36F40" w:rsidRPr="00F71797" w:rsidRDefault="00E36F40" w:rsidP="00E36F40">
      <w:pPr>
        <w:rPr>
          <w:rFonts w:ascii="Arial" w:hAnsi="Arial" w:cs="Arial"/>
          <w:sz w:val="22"/>
          <w:szCs w:val="22"/>
        </w:rPr>
      </w:pPr>
    </w:p>
    <w:p w14:paraId="5B7B91B0" w14:textId="77777777" w:rsidR="00E36F40" w:rsidRPr="00F71797" w:rsidRDefault="00E36F40" w:rsidP="00E36F40">
      <w:pPr>
        <w:pStyle w:val="Nadpis1"/>
        <w:rPr>
          <w:rFonts w:ascii="Arial" w:hAnsi="Arial" w:cs="Arial"/>
        </w:rPr>
      </w:pPr>
      <w:r w:rsidRPr="00F71797">
        <w:rPr>
          <w:rFonts w:ascii="Arial" w:hAnsi="Arial" w:cs="Arial"/>
        </w:rPr>
        <w:t>Čl. I</w:t>
      </w:r>
      <w:r>
        <w:rPr>
          <w:rFonts w:ascii="Arial" w:hAnsi="Arial" w:cs="Arial"/>
        </w:rPr>
        <w:t>.</w:t>
      </w:r>
    </w:p>
    <w:p w14:paraId="2E910174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Predmet zmluvy</w:t>
      </w:r>
    </w:p>
    <w:p w14:paraId="0BF183EE" w14:textId="77777777" w:rsidR="00E36F40" w:rsidRPr="00F71797" w:rsidRDefault="00E36F40" w:rsidP="00E36F40">
      <w:pPr>
        <w:rPr>
          <w:rFonts w:ascii="Arial" w:hAnsi="Arial" w:cs="Arial"/>
          <w:b/>
        </w:rPr>
      </w:pPr>
    </w:p>
    <w:p w14:paraId="4B5EEB32" w14:textId="77777777" w:rsidR="00E36F40" w:rsidRDefault="00E36F40" w:rsidP="00E36F40">
      <w:pPr>
        <w:jc w:val="left"/>
        <w:rPr>
          <w:rFonts w:ascii="Arial" w:hAnsi="Arial" w:cs="Arial"/>
        </w:rPr>
      </w:pPr>
      <w:r w:rsidRPr="00F71797">
        <w:rPr>
          <w:rFonts w:ascii="Arial" w:hAnsi="Arial" w:cs="Arial"/>
        </w:rPr>
        <w:t xml:space="preserve">Miestne zastupiteľstvo mestskej časti Bratislava – </w:t>
      </w:r>
      <w:r>
        <w:rPr>
          <w:rFonts w:ascii="Arial" w:hAnsi="Arial" w:cs="Arial"/>
        </w:rPr>
        <w:t>Podunajské Biskupice</w:t>
      </w:r>
      <w:r w:rsidRPr="00F71797">
        <w:rPr>
          <w:rFonts w:ascii="Arial" w:hAnsi="Arial" w:cs="Arial"/>
        </w:rPr>
        <w:t xml:space="preserve"> v súlade so Všeobecne záväzným nariadením mestskej časti č</w:t>
      </w:r>
      <w:r>
        <w:rPr>
          <w:rFonts w:ascii="Arial" w:hAnsi="Arial" w:cs="Arial"/>
        </w:rPr>
        <w:t>……………</w:t>
      </w:r>
      <w:r w:rsidRPr="00F71797">
        <w:rPr>
          <w:rFonts w:ascii="Arial" w:hAnsi="Arial" w:cs="Arial"/>
        </w:rPr>
        <w:t>. o poskytovaní dotácií z roz</w:t>
      </w:r>
      <w:r>
        <w:rPr>
          <w:rFonts w:ascii="Arial" w:hAnsi="Arial" w:cs="Arial"/>
        </w:rPr>
        <w:t>počtu mestskej časti Bratislava – Podunajské Biskupice</w:t>
      </w:r>
      <w:r w:rsidRPr="00F71797">
        <w:rPr>
          <w:rFonts w:ascii="Arial" w:hAnsi="Arial" w:cs="Arial"/>
        </w:rPr>
        <w:t xml:space="preserve"> schválil</w:t>
      </w:r>
      <w:r>
        <w:rPr>
          <w:rFonts w:ascii="Arial" w:hAnsi="Arial" w:cs="Arial"/>
        </w:rPr>
        <w:t>o na svojom</w:t>
      </w:r>
    </w:p>
    <w:p w14:paraId="1371BDAD" w14:textId="77777777" w:rsidR="00E36F40" w:rsidRDefault="00E36F40" w:rsidP="00E36F40">
      <w:pPr>
        <w:rPr>
          <w:rFonts w:ascii="Arial" w:hAnsi="Arial" w:cs="Arial"/>
        </w:rPr>
      </w:pPr>
      <w:r w:rsidRPr="00F71797">
        <w:rPr>
          <w:rFonts w:ascii="Arial" w:hAnsi="Arial" w:cs="Arial"/>
        </w:rPr>
        <w:t>zasadnutí dňa</w:t>
      </w:r>
      <w:r>
        <w:rPr>
          <w:rFonts w:ascii="Arial" w:hAnsi="Arial" w:cs="Arial"/>
        </w:rPr>
        <w:t xml:space="preserve"> 10.12.20 uznesením č. ......../2018-2022 </w:t>
      </w:r>
      <w:r w:rsidRPr="00F71797">
        <w:rPr>
          <w:rFonts w:ascii="Arial" w:hAnsi="Arial" w:cs="Arial"/>
        </w:rPr>
        <w:t>p</w:t>
      </w:r>
      <w:r>
        <w:rPr>
          <w:rFonts w:ascii="Arial" w:hAnsi="Arial" w:cs="Arial"/>
        </w:rPr>
        <w:t>oskytnutie  dotácie  príjemcovi z  rozpočtu</w:t>
      </w:r>
      <w:r w:rsidRPr="00F71797">
        <w:rPr>
          <w:rFonts w:ascii="Arial" w:hAnsi="Arial" w:cs="Arial"/>
        </w:rPr>
        <w:t xml:space="preserve"> mestskej  časti   Bratislava</w:t>
      </w:r>
      <w:r>
        <w:rPr>
          <w:rFonts w:ascii="Arial" w:hAnsi="Arial" w:cs="Arial"/>
        </w:rPr>
        <w:t xml:space="preserve"> – Podunajské Biskupice </w:t>
      </w:r>
    </w:p>
    <w:p w14:paraId="0D864787" w14:textId="77777777" w:rsidR="00E36F40" w:rsidRDefault="00E36F40" w:rsidP="00E36F40">
      <w:pPr>
        <w:ind w:left="567"/>
        <w:rPr>
          <w:rFonts w:ascii="Arial" w:hAnsi="Arial" w:cs="Arial"/>
        </w:rPr>
      </w:pPr>
    </w:p>
    <w:p w14:paraId="7372C9ED" w14:textId="77777777" w:rsidR="00E36F40" w:rsidRPr="00F71797" w:rsidRDefault="00E36F40" w:rsidP="00E36F40">
      <w:pPr>
        <w:rPr>
          <w:rFonts w:ascii="Arial" w:hAnsi="Arial" w:cs="Arial"/>
        </w:rPr>
      </w:pPr>
      <w:r w:rsidRPr="00F71797">
        <w:rPr>
          <w:rFonts w:ascii="Arial" w:hAnsi="Arial" w:cs="Arial"/>
        </w:rPr>
        <w:t xml:space="preserve">na rok </w:t>
      </w:r>
      <w:r w:rsidRPr="00F71797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..............</w:t>
      </w:r>
    </w:p>
    <w:p w14:paraId="15B978AB" w14:textId="77777777" w:rsidR="00E36F40" w:rsidRPr="00F71797" w:rsidRDefault="00E36F40" w:rsidP="00E36F40">
      <w:pPr>
        <w:ind w:left="567"/>
        <w:rPr>
          <w:rFonts w:ascii="Arial" w:hAnsi="Arial" w:cs="Arial"/>
        </w:rPr>
      </w:pPr>
    </w:p>
    <w:p w14:paraId="0756FD6F" w14:textId="77777777" w:rsidR="00E36F40" w:rsidRPr="00F71797" w:rsidRDefault="00E36F40" w:rsidP="00E36F40">
      <w:pPr>
        <w:rPr>
          <w:rFonts w:ascii="Arial" w:hAnsi="Arial" w:cs="Arial"/>
        </w:rPr>
      </w:pPr>
      <w:r w:rsidRPr="00F71797">
        <w:rPr>
          <w:rFonts w:ascii="Arial" w:hAnsi="Arial" w:cs="Arial"/>
        </w:rPr>
        <w:t xml:space="preserve">vo výške  </w:t>
      </w:r>
      <w:r w:rsidRPr="00F71797">
        <w:rPr>
          <w:rFonts w:ascii="Arial" w:hAnsi="Arial" w:cs="Arial"/>
          <w:b/>
        </w:rPr>
        <w:t xml:space="preserve"> ................</w:t>
      </w:r>
      <w:r>
        <w:rPr>
          <w:rFonts w:ascii="Arial" w:hAnsi="Arial" w:cs="Arial"/>
          <w:b/>
        </w:rPr>
        <w:t>........</w:t>
      </w:r>
      <w:r w:rsidRPr="00F71797">
        <w:rPr>
          <w:rFonts w:ascii="Arial" w:hAnsi="Arial" w:cs="Arial"/>
        </w:rPr>
        <w:t xml:space="preserve">  (slovom </w:t>
      </w:r>
      <w:r>
        <w:rPr>
          <w:rFonts w:ascii="Arial" w:hAnsi="Arial" w:cs="Arial"/>
        </w:rPr>
        <w:t xml:space="preserve">:                                     </w:t>
      </w:r>
      <w:r w:rsidRPr="00F71797">
        <w:rPr>
          <w:rFonts w:ascii="Arial" w:hAnsi="Arial" w:cs="Arial"/>
        </w:rPr>
        <w:t>Eur)</w:t>
      </w:r>
    </w:p>
    <w:p w14:paraId="2F453F7A" w14:textId="77777777" w:rsidR="00E36F40" w:rsidRPr="00F71797" w:rsidRDefault="00E36F40" w:rsidP="00E36F40">
      <w:pPr>
        <w:ind w:left="567"/>
        <w:rPr>
          <w:rFonts w:ascii="Arial" w:hAnsi="Arial" w:cs="Arial"/>
        </w:rPr>
      </w:pPr>
    </w:p>
    <w:p w14:paraId="0EA0EEFC" w14:textId="77777777" w:rsidR="00E36F40" w:rsidRPr="00F71797" w:rsidRDefault="00E36F40" w:rsidP="00E36F40">
      <w:pPr>
        <w:jc w:val="left"/>
        <w:rPr>
          <w:rFonts w:ascii="Arial" w:hAnsi="Arial" w:cs="Arial"/>
          <w:b/>
        </w:rPr>
      </w:pPr>
      <w:r w:rsidRPr="00F71797">
        <w:rPr>
          <w:rFonts w:ascii="Arial" w:hAnsi="Arial" w:cs="Arial"/>
        </w:rPr>
        <w:t>na účel :</w:t>
      </w:r>
    </w:p>
    <w:p w14:paraId="4EFCEDD9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</w:p>
    <w:p w14:paraId="583D6F6E" w14:textId="77777777" w:rsidR="00E36F40" w:rsidRDefault="00E36F40" w:rsidP="00E36F40">
      <w:pPr>
        <w:jc w:val="center"/>
        <w:rPr>
          <w:rFonts w:ascii="Arial" w:hAnsi="Arial" w:cs="Arial"/>
          <w:b/>
        </w:rPr>
      </w:pPr>
    </w:p>
    <w:p w14:paraId="47E8A162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</w:p>
    <w:p w14:paraId="4283FEF3" w14:textId="77777777" w:rsidR="00E36F40" w:rsidRDefault="00E36F40" w:rsidP="00E36F40">
      <w:pPr>
        <w:jc w:val="center"/>
        <w:rPr>
          <w:rFonts w:ascii="Arial" w:hAnsi="Arial" w:cs="Arial"/>
          <w:b/>
        </w:rPr>
      </w:pPr>
    </w:p>
    <w:p w14:paraId="5CD87BA7" w14:textId="77777777" w:rsidR="00E36F40" w:rsidRPr="00F71797" w:rsidRDefault="00E36F40" w:rsidP="00E36F40">
      <w:pPr>
        <w:rPr>
          <w:rFonts w:ascii="Arial" w:hAnsi="Arial" w:cs="Arial"/>
          <w:b/>
        </w:rPr>
      </w:pPr>
    </w:p>
    <w:p w14:paraId="780CAB87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Čl. II</w:t>
      </w:r>
      <w:r>
        <w:rPr>
          <w:rFonts w:ascii="Arial" w:hAnsi="Arial" w:cs="Arial"/>
          <w:b/>
        </w:rPr>
        <w:t>.</w:t>
      </w:r>
    </w:p>
    <w:p w14:paraId="191D4F89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Povinnosti poskytovateľa</w:t>
      </w:r>
    </w:p>
    <w:p w14:paraId="1480E70E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</w:p>
    <w:p w14:paraId="302CC4FA" w14:textId="77777777" w:rsidR="00E36F40" w:rsidRPr="00F71797" w:rsidRDefault="00E36F40" w:rsidP="00E36F40">
      <w:pPr>
        <w:rPr>
          <w:rFonts w:ascii="Arial" w:hAnsi="Arial" w:cs="Arial"/>
        </w:rPr>
      </w:pPr>
      <w:r w:rsidRPr="00F71797">
        <w:rPr>
          <w:rFonts w:ascii="Arial" w:hAnsi="Arial" w:cs="Arial"/>
        </w:rPr>
        <w:t>Poskytovateľ sa zaväzuje poskytnúť dotáciu v zmysle Čl. I tejto zmluvy bezhotovostným prevodom na účet príjemcu uvedený v záhlaví tejto zmluvy a to do 5 pracovných dní odo dňa  podpisu tejto zmluvy.</w:t>
      </w:r>
    </w:p>
    <w:p w14:paraId="408D69D6" w14:textId="77777777" w:rsidR="00E36F40" w:rsidRPr="00F71797" w:rsidRDefault="00E36F40" w:rsidP="00E36F40">
      <w:pPr>
        <w:rPr>
          <w:rFonts w:ascii="Arial" w:hAnsi="Arial" w:cs="Arial"/>
          <w:b/>
        </w:rPr>
      </w:pPr>
    </w:p>
    <w:p w14:paraId="0C22075E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</w:p>
    <w:p w14:paraId="108165B6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Čl. III</w:t>
      </w:r>
      <w:r>
        <w:rPr>
          <w:rFonts w:ascii="Arial" w:hAnsi="Arial" w:cs="Arial"/>
          <w:b/>
        </w:rPr>
        <w:t>.</w:t>
      </w:r>
    </w:p>
    <w:p w14:paraId="4F27B24F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Povinnosti príjemcu</w:t>
      </w:r>
    </w:p>
    <w:p w14:paraId="40F06D92" w14:textId="77777777" w:rsidR="00E36F40" w:rsidRPr="00F71797" w:rsidRDefault="00E36F40" w:rsidP="00E36F40">
      <w:pPr>
        <w:rPr>
          <w:rFonts w:ascii="Arial" w:hAnsi="Arial" w:cs="Arial"/>
          <w:b/>
        </w:rPr>
      </w:pPr>
    </w:p>
    <w:p w14:paraId="62A850F4" w14:textId="77777777" w:rsidR="00E36F40" w:rsidRDefault="00E36F40" w:rsidP="00E36F4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71797">
        <w:rPr>
          <w:rFonts w:ascii="Arial" w:hAnsi="Arial" w:cs="Arial"/>
        </w:rPr>
        <w:t xml:space="preserve">Príjemca je povinný použiť poskytnutú  dotáciu výlučne na účel uvedený v Čl. I tejto </w:t>
      </w:r>
    </w:p>
    <w:p w14:paraId="6E369574" w14:textId="77777777" w:rsidR="00E36F40" w:rsidRPr="00F71797" w:rsidRDefault="00E36F40" w:rsidP="00E36F4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1797">
        <w:rPr>
          <w:rFonts w:ascii="Arial" w:hAnsi="Arial" w:cs="Arial"/>
        </w:rPr>
        <w:t xml:space="preserve">zmluvy a to najneskôr do </w:t>
      </w:r>
      <w:r w:rsidRPr="00F71797">
        <w:rPr>
          <w:rFonts w:ascii="Arial" w:hAnsi="Arial" w:cs="Arial"/>
          <w:b/>
        </w:rPr>
        <w:t>........................</w:t>
      </w:r>
      <w:r>
        <w:rPr>
          <w:rFonts w:ascii="Arial" w:hAnsi="Arial" w:cs="Arial"/>
          <w:b/>
        </w:rPr>
        <w:t>.............</w:t>
      </w:r>
    </w:p>
    <w:p w14:paraId="3F1063CC" w14:textId="77777777" w:rsidR="00E36F40" w:rsidRPr="00F71797" w:rsidRDefault="00E36F40" w:rsidP="00E36F40">
      <w:pPr>
        <w:ind w:left="360"/>
        <w:rPr>
          <w:rFonts w:ascii="Arial" w:hAnsi="Arial" w:cs="Arial"/>
        </w:rPr>
      </w:pPr>
    </w:p>
    <w:p w14:paraId="72D16F3C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71797">
        <w:rPr>
          <w:rFonts w:ascii="Arial" w:hAnsi="Arial" w:cs="Arial"/>
        </w:rPr>
        <w:t xml:space="preserve">Príjemca je povinný čerpať poskytnutú dotáciu v súlade so zákonom č. 431/2002 Z.z. </w:t>
      </w:r>
    </w:p>
    <w:p w14:paraId="67A540BD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1797">
        <w:rPr>
          <w:rFonts w:ascii="Arial" w:hAnsi="Arial" w:cs="Arial"/>
        </w:rPr>
        <w:t>o účtovníctve v znení neskorších predpisov.</w:t>
      </w:r>
    </w:p>
    <w:p w14:paraId="49B17AE3" w14:textId="77777777" w:rsidR="00E36F40" w:rsidRPr="00F71797" w:rsidRDefault="00E36F40" w:rsidP="00E36F40">
      <w:pPr>
        <w:rPr>
          <w:rFonts w:ascii="Arial" w:hAnsi="Arial" w:cs="Arial"/>
        </w:rPr>
      </w:pPr>
    </w:p>
    <w:p w14:paraId="38C42358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71797">
        <w:rPr>
          <w:rFonts w:ascii="Arial" w:hAnsi="Arial" w:cs="Arial"/>
        </w:rPr>
        <w:t>V prípade, že príjemca nepoužije poskytnutú dotáciu na účel uvedený v Čl. I tejto</w:t>
      </w:r>
    </w:p>
    <w:p w14:paraId="578CA861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zmluvy alebo v lehote dohodnutej v ods. 1 tohto článku, je povinný túto v súlade </w:t>
      </w:r>
    </w:p>
    <w:p w14:paraId="4A248108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1797">
        <w:rPr>
          <w:rFonts w:ascii="Arial" w:hAnsi="Arial" w:cs="Arial"/>
        </w:rPr>
        <w:t xml:space="preserve">s Čl. IV ods. 3 tejto zmluvy vrátiť poskytovateľovi. </w:t>
      </w:r>
    </w:p>
    <w:p w14:paraId="7576EA0B" w14:textId="77777777" w:rsidR="00E36F40" w:rsidRPr="00F71797" w:rsidRDefault="00E36F40" w:rsidP="00E36F40">
      <w:pPr>
        <w:rPr>
          <w:rFonts w:ascii="Arial" w:hAnsi="Arial" w:cs="Arial"/>
        </w:rPr>
      </w:pPr>
    </w:p>
    <w:p w14:paraId="6DFD958A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71797">
        <w:rPr>
          <w:rFonts w:ascii="Arial" w:hAnsi="Arial" w:cs="Arial"/>
        </w:rPr>
        <w:t>Príjemca je povinný umožniť poskytovateľovi vykonanie kontroly použitia poskytnutej</w:t>
      </w:r>
    </w:p>
    <w:p w14:paraId="345EBE8D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dotácie v jeho sídle/ bydlisku na základe jeho účtovnej evidencie a to do 5 rokov </w:t>
      </w:r>
    </w:p>
    <w:p w14:paraId="31C104F6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1797">
        <w:rPr>
          <w:rFonts w:ascii="Arial" w:hAnsi="Arial" w:cs="Arial"/>
        </w:rPr>
        <w:t>po ukončení rozpočtového roka, v ktorom mu bola dotácia poskytnutá.</w:t>
      </w:r>
    </w:p>
    <w:p w14:paraId="54E80DC2" w14:textId="77777777" w:rsidR="00E36F40" w:rsidRPr="00F71797" w:rsidRDefault="00E36F40" w:rsidP="00E36F40">
      <w:pPr>
        <w:jc w:val="left"/>
        <w:rPr>
          <w:rFonts w:ascii="Arial" w:hAnsi="Arial" w:cs="Arial"/>
        </w:rPr>
      </w:pPr>
    </w:p>
    <w:p w14:paraId="6564B4C0" w14:textId="77777777" w:rsidR="00E36F40" w:rsidRPr="00F71797" w:rsidRDefault="00E36F40" w:rsidP="00E36F40">
      <w:pPr>
        <w:jc w:val="left"/>
        <w:rPr>
          <w:rFonts w:ascii="Arial" w:hAnsi="Arial" w:cs="Arial"/>
        </w:rPr>
      </w:pPr>
    </w:p>
    <w:p w14:paraId="63770B74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Čl. IV</w:t>
      </w:r>
      <w:r>
        <w:rPr>
          <w:rFonts w:ascii="Arial" w:hAnsi="Arial" w:cs="Arial"/>
          <w:b/>
        </w:rPr>
        <w:t>.</w:t>
      </w:r>
    </w:p>
    <w:p w14:paraId="68FF5BF2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 xml:space="preserve">Vyúčtovanie </w:t>
      </w:r>
    </w:p>
    <w:p w14:paraId="277747F4" w14:textId="77777777" w:rsidR="00E36F40" w:rsidRPr="00F71797" w:rsidRDefault="00E36F40" w:rsidP="00E36F40">
      <w:pPr>
        <w:rPr>
          <w:rFonts w:ascii="Arial" w:hAnsi="Arial" w:cs="Arial"/>
          <w:b/>
        </w:rPr>
      </w:pPr>
    </w:p>
    <w:p w14:paraId="26102AD7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71797">
        <w:rPr>
          <w:rFonts w:ascii="Arial" w:hAnsi="Arial" w:cs="Arial"/>
        </w:rPr>
        <w:t xml:space="preserve">Príjemca je povinný predložiť písomné vyúčtovanie čerpania poskytnutej dotácie </w:t>
      </w:r>
    </w:p>
    <w:p w14:paraId="554853B8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1797">
        <w:rPr>
          <w:rFonts w:ascii="Arial" w:hAnsi="Arial" w:cs="Arial"/>
        </w:rPr>
        <w:t>do 30 dní po skončení akcie, na účely k</w:t>
      </w:r>
      <w:r>
        <w:rPr>
          <w:rFonts w:ascii="Arial" w:hAnsi="Arial" w:cs="Arial"/>
        </w:rPr>
        <w:t xml:space="preserve">torej bola dotácia poskytnutá, </w:t>
      </w:r>
      <w:r w:rsidRPr="00F71797">
        <w:rPr>
          <w:rFonts w:ascii="Arial" w:hAnsi="Arial" w:cs="Arial"/>
        </w:rPr>
        <w:t xml:space="preserve">najneskôr  </w:t>
      </w:r>
    </w:p>
    <w:p w14:paraId="52C09CF9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však do 15. januára </w:t>
      </w:r>
      <w:r w:rsidRPr="00F71797">
        <w:rPr>
          <w:rFonts w:ascii="Arial" w:hAnsi="Arial" w:cs="Arial"/>
        </w:rPr>
        <w:t xml:space="preserve">kalendárneho roka </w:t>
      </w:r>
      <w:r>
        <w:rPr>
          <w:rFonts w:ascii="Arial" w:hAnsi="Arial" w:cs="Arial"/>
        </w:rPr>
        <w:t>nasledujúceho po roku,</w:t>
      </w:r>
      <w:r w:rsidRPr="00F71797">
        <w:rPr>
          <w:rFonts w:ascii="Arial" w:hAnsi="Arial" w:cs="Arial"/>
        </w:rPr>
        <w:t xml:space="preserve"> v ktorom bola </w:t>
      </w:r>
    </w:p>
    <w:p w14:paraId="4252E236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dotácia</w:t>
      </w:r>
      <w:r w:rsidRPr="00F71797">
        <w:rPr>
          <w:rFonts w:ascii="Arial" w:hAnsi="Arial" w:cs="Arial"/>
        </w:rPr>
        <w:t xml:space="preserve"> poskytnutá. </w:t>
      </w:r>
    </w:p>
    <w:p w14:paraId="00BCFEB9" w14:textId="77777777" w:rsidR="00E36F40" w:rsidRPr="00F71797" w:rsidRDefault="00E36F40" w:rsidP="00E36F40">
      <w:pPr>
        <w:ind w:left="360"/>
        <w:rPr>
          <w:rFonts w:ascii="Arial" w:hAnsi="Arial" w:cs="Arial"/>
        </w:rPr>
      </w:pPr>
    </w:p>
    <w:p w14:paraId="6D84AF29" w14:textId="77777777" w:rsidR="00E36F40" w:rsidRDefault="00E36F40" w:rsidP="00E36F4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Pr="00F71797">
        <w:rPr>
          <w:rFonts w:ascii="Arial" w:hAnsi="Arial" w:cs="Arial"/>
        </w:rPr>
        <w:t xml:space="preserve">Vyúčtovanie je príjemca povinný predložiť na príslušnom formulári, ktorý </w:t>
      </w:r>
      <w:r w:rsidRPr="00F71797">
        <w:rPr>
          <w:rFonts w:ascii="Arial" w:hAnsi="Arial" w:cs="Arial"/>
          <w:color w:val="000000"/>
        </w:rPr>
        <w:t xml:space="preserve">dostane </w:t>
      </w:r>
    </w:p>
    <w:p w14:paraId="16409B54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Pr="00F71797">
        <w:rPr>
          <w:rFonts w:ascii="Arial" w:hAnsi="Arial" w:cs="Arial"/>
        </w:rPr>
        <w:t>od poskytovateľa. Príjemca je k vyúčtovaniu povinný priložiť doklady preukazujúce</w:t>
      </w:r>
    </w:p>
    <w:p w14:paraId="4793A607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účel použitia dotácie. </w:t>
      </w:r>
    </w:p>
    <w:p w14:paraId="06554372" w14:textId="77777777" w:rsidR="00E36F40" w:rsidRPr="00F71797" w:rsidRDefault="00E36F40" w:rsidP="00E36F40">
      <w:pPr>
        <w:ind w:left="360"/>
        <w:rPr>
          <w:rFonts w:ascii="Arial" w:hAnsi="Arial" w:cs="Arial"/>
        </w:rPr>
      </w:pPr>
    </w:p>
    <w:p w14:paraId="10092B48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71797">
        <w:rPr>
          <w:rFonts w:ascii="Arial" w:hAnsi="Arial" w:cs="Arial"/>
        </w:rPr>
        <w:t>Príjemca je povinný  vrátiť poskytovateľovi  všetky nevyčerpané finančné prostriedky</w:t>
      </w:r>
    </w:p>
    <w:p w14:paraId="4ACE2BD8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z dotácie do 31. decembra kalendárneho  roka, v ktorom bola dotácia poskytnutá.</w:t>
      </w:r>
    </w:p>
    <w:p w14:paraId="6274CA45" w14:textId="77777777" w:rsidR="00E36F40" w:rsidRPr="00F71797" w:rsidRDefault="00E36F40" w:rsidP="00E36F40">
      <w:pPr>
        <w:rPr>
          <w:rFonts w:ascii="Arial" w:hAnsi="Arial" w:cs="Arial"/>
          <w:b/>
        </w:rPr>
      </w:pPr>
    </w:p>
    <w:p w14:paraId="358099E0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Čl. V</w:t>
      </w:r>
      <w:r>
        <w:rPr>
          <w:rFonts w:ascii="Arial" w:hAnsi="Arial" w:cs="Arial"/>
          <w:b/>
        </w:rPr>
        <w:t>.</w:t>
      </w:r>
    </w:p>
    <w:p w14:paraId="219BF3EE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Sankcie</w:t>
      </w:r>
    </w:p>
    <w:p w14:paraId="76E9A4DC" w14:textId="77777777" w:rsidR="00E36F40" w:rsidRPr="00F71797" w:rsidRDefault="00E36F40" w:rsidP="00E36F40">
      <w:pPr>
        <w:ind w:left="360"/>
        <w:rPr>
          <w:rFonts w:ascii="Arial" w:hAnsi="Arial" w:cs="Arial"/>
        </w:rPr>
      </w:pPr>
    </w:p>
    <w:p w14:paraId="7C667CFC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F71797">
        <w:rPr>
          <w:rFonts w:ascii="Arial" w:hAnsi="Arial" w:cs="Arial"/>
        </w:rPr>
        <w:t>Poskytovateľ má právo požadovať od príjemcu zaplatenie  zmluvnej pokuty vo výške</w:t>
      </w:r>
    </w:p>
    <w:p w14:paraId="02D5D380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0,05 % z celkovej sumy poskytnutej dotácie za každý deň omeškania, ak príjemca</w:t>
      </w:r>
    </w:p>
    <w:p w14:paraId="601F8407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v termíne  uvedenom v Čl. IV ods. 3 tejto zmluvy nevráti nevyčerpané finančné</w:t>
      </w:r>
    </w:p>
    <w:p w14:paraId="3418F908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prostriedky z dotácie alebo v </w:t>
      </w:r>
      <w:r>
        <w:rPr>
          <w:rFonts w:ascii="Arial" w:hAnsi="Arial" w:cs="Arial"/>
        </w:rPr>
        <w:t xml:space="preserve">lehote uvedenej v Čl. IV ods. 1 nepredloží </w:t>
      </w:r>
    </w:p>
    <w:p w14:paraId="3D167562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1797">
        <w:rPr>
          <w:rFonts w:ascii="Arial" w:hAnsi="Arial" w:cs="Arial"/>
        </w:rPr>
        <w:t xml:space="preserve">poskytovateľovi písomné vyúčtovanie. </w:t>
      </w:r>
    </w:p>
    <w:p w14:paraId="21A20366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71797">
        <w:rPr>
          <w:rFonts w:ascii="Arial" w:hAnsi="Arial" w:cs="Arial"/>
        </w:rPr>
        <w:t>Poskytovateľ má právo požadovať od príjemcu zaplatenie  zmluvnej pokuty vo výške</w:t>
      </w:r>
    </w:p>
    <w:p w14:paraId="5F692EE1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0,05 % z celkovej sumy poskytnutej dotácie za každý deň odo dňa poskytnutia</w:t>
      </w:r>
    </w:p>
    <w:p w14:paraId="61384ADF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dotácie do dňa jej vrátenia v prípade, ak príjemca použije finančné prostriedky dotácie</w:t>
      </w:r>
    </w:p>
    <w:p w14:paraId="479D44BF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v rozpore s účelom uvedeným v Čl. I tejto zmluvy. </w:t>
      </w:r>
    </w:p>
    <w:p w14:paraId="77633743" w14:textId="77777777" w:rsidR="00E36F40" w:rsidRDefault="00E36F40" w:rsidP="00E36F40">
      <w:pPr>
        <w:rPr>
          <w:rFonts w:ascii="Arial" w:hAnsi="Arial" w:cs="Arial"/>
        </w:rPr>
      </w:pPr>
    </w:p>
    <w:p w14:paraId="344C0A6A" w14:textId="77777777" w:rsidR="00E36F40" w:rsidRPr="00F71797" w:rsidRDefault="00E36F40" w:rsidP="00E36F40">
      <w:pPr>
        <w:rPr>
          <w:rFonts w:ascii="Arial" w:hAnsi="Arial" w:cs="Arial"/>
        </w:rPr>
      </w:pPr>
    </w:p>
    <w:p w14:paraId="64384EC3" w14:textId="77777777" w:rsidR="00E36F40" w:rsidRPr="00F71797" w:rsidRDefault="00E36F40" w:rsidP="00E36F40">
      <w:pPr>
        <w:rPr>
          <w:rFonts w:ascii="Arial" w:hAnsi="Arial" w:cs="Arial"/>
          <w:b/>
        </w:rPr>
      </w:pPr>
    </w:p>
    <w:p w14:paraId="5F3268E7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Čl. VI</w:t>
      </w:r>
      <w:r>
        <w:rPr>
          <w:rFonts w:ascii="Arial" w:hAnsi="Arial" w:cs="Arial"/>
          <w:b/>
        </w:rPr>
        <w:t>.</w:t>
      </w:r>
    </w:p>
    <w:p w14:paraId="2BEF4C7F" w14:textId="77777777" w:rsidR="00E36F40" w:rsidRDefault="00E36F40" w:rsidP="00E36F40">
      <w:pPr>
        <w:jc w:val="center"/>
        <w:rPr>
          <w:rFonts w:ascii="Arial" w:hAnsi="Arial" w:cs="Arial"/>
          <w:b/>
        </w:rPr>
      </w:pPr>
      <w:r w:rsidRPr="00F71797">
        <w:rPr>
          <w:rFonts w:ascii="Arial" w:hAnsi="Arial" w:cs="Arial"/>
          <w:b/>
        </w:rPr>
        <w:t>Záverečné ustanovenia</w:t>
      </w:r>
    </w:p>
    <w:p w14:paraId="1656712A" w14:textId="77777777" w:rsidR="00E36F40" w:rsidRPr="00F71797" w:rsidRDefault="00E36F40" w:rsidP="00E36F40">
      <w:pPr>
        <w:jc w:val="center"/>
        <w:rPr>
          <w:rFonts w:ascii="Arial" w:hAnsi="Arial" w:cs="Arial"/>
          <w:b/>
        </w:rPr>
      </w:pPr>
    </w:p>
    <w:p w14:paraId="0D40279C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71797">
        <w:rPr>
          <w:rFonts w:ascii="Arial" w:hAnsi="Arial" w:cs="Arial"/>
        </w:rPr>
        <w:t>Táto zmluva je vyhotovená v troch originálnych rovnopisoch, z ktorých dostane dva</w:t>
      </w:r>
    </w:p>
    <w:p w14:paraId="713C4CDB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1797">
        <w:rPr>
          <w:rFonts w:ascii="Arial" w:hAnsi="Arial" w:cs="Arial"/>
        </w:rPr>
        <w:t xml:space="preserve"> poskytovateľ a jeden príjemca.</w:t>
      </w:r>
    </w:p>
    <w:p w14:paraId="315D6ED0" w14:textId="77777777" w:rsidR="00E36F40" w:rsidRPr="00F71797" w:rsidRDefault="00E36F40" w:rsidP="00E36F40">
      <w:pPr>
        <w:ind w:left="360"/>
        <w:rPr>
          <w:rFonts w:ascii="Arial" w:hAnsi="Arial" w:cs="Arial"/>
        </w:rPr>
      </w:pPr>
    </w:p>
    <w:p w14:paraId="6870E1C6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71797">
        <w:rPr>
          <w:rFonts w:ascii="Arial" w:hAnsi="Arial" w:cs="Arial"/>
        </w:rPr>
        <w:t>Túto zmluvu je možné meniť len písomnými dodatkami po vzájomnej dohode</w:t>
      </w:r>
    </w:p>
    <w:p w14:paraId="4D925C52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obidvoch zmluvných strán.</w:t>
      </w:r>
    </w:p>
    <w:p w14:paraId="02EC8524" w14:textId="77777777" w:rsidR="00E36F40" w:rsidRPr="00F71797" w:rsidRDefault="00E36F40" w:rsidP="00E36F40">
      <w:pPr>
        <w:rPr>
          <w:rFonts w:ascii="Arial" w:hAnsi="Arial" w:cs="Arial"/>
        </w:rPr>
      </w:pPr>
    </w:p>
    <w:p w14:paraId="46BC7744" w14:textId="77777777" w:rsidR="00E36F40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71797">
        <w:rPr>
          <w:rFonts w:ascii="Arial" w:hAnsi="Arial" w:cs="Arial"/>
        </w:rPr>
        <w:t>Poskytovateľ a príjemca vyhlasujú, že si zmluvu pred jej podpisom prečítali, jej</w:t>
      </w:r>
    </w:p>
    <w:p w14:paraId="47384698" w14:textId="77777777" w:rsidR="00E36F40" w:rsidRPr="00F71797" w:rsidRDefault="00E36F40" w:rsidP="00E3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71797">
        <w:rPr>
          <w:rFonts w:ascii="Arial" w:hAnsi="Arial" w:cs="Arial"/>
        </w:rPr>
        <w:t xml:space="preserve"> ustanoveniam porozumeli a na znak súhlasu s jej znením ju podpísali. </w:t>
      </w:r>
    </w:p>
    <w:p w14:paraId="54F90C5C" w14:textId="77777777" w:rsidR="00E36F40" w:rsidRPr="00F71797" w:rsidRDefault="00E36F40" w:rsidP="00E36F40">
      <w:pPr>
        <w:ind w:left="360"/>
        <w:rPr>
          <w:rFonts w:ascii="Arial" w:hAnsi="Arial" w:cs="Arial"/>
        </w:rPr>
      </w:pPr>
    </w:p>
    <w:p w14:paraId="715C08C6" w14:textId="77777777" w:rsidR="00E36F40" w:rsidRDefault="00E36F40" w:rsidP="00E36F40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</w:t>
      </w:r>
      <w:r w:rsidRPr="00F71797">
        <w:rPr>
          <w:rFonts w:ascii="Arial" w:hAnsi="Arial" w:cs="Arial"/>
          <w:b w:val="0"/>
        </w:rPr>
        <w:t>Táto zmluva nadobúda platnosť dňom podpisu zmluvných strán a účinnosť dňom</w:t>
      </w:r>
    </w:p>
    <w:p w14:paraId="72C98E96" w14:textId="77777777" w:rsidR="00E36F40" w:rsidRDefault="00E36F40" w:rsidP="00E36F40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Pr="00F71797">
        <w:rPr>
          <w:rFonts w:ascii="Arial" w:hAnsi="Arial" w:cs="Arial"/>
          <w:b w:val="0"/>
        </w:rPr>
        <w:t xml:space="preserve"> nasledujúcim po dni jej zverejnenia na webovom sídle objednávateľa v zmysle § 47a</w:t>
      </w:r>
    </w:p>
    <w:p w14:paraId="396FF7AB" w14:textId="77777777" w:rsidR="00E36F40" w:rsidRDefault="00E36F40" w:rsidP="00E36F40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Pr="00F71797">
        <w:rPr>
          <w:rFonts w:ascii="Arial" w:hAnsi="Arial" w:cs="Arial"/>
          <w:b w:val="0"/>
        </w:rPr>
        <w:t xml:space="preserve"> ods. 1 zákona č. 40/1964 Zb. Občiansky zákonník v spojení s § 5a zákona </w:t>
      </w:r>
    </w:p>
    <w:p w14:paraId="177D399C" w14:textId="77777777" w:rsidR="00E36F40" w:rsidRPr="00F71797" w:rsidRDefault="00E36F40" w:rsidP="00E36F40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Pr="00F71797">
        <w:rPr>
          <w:rFonts w:ascii="Arial" w:hAnsi="Arial" w:cs="Arial"/>
          <w:b w:val="0"/>
        </w:rPr>
        <w:t>č. 211/2000 Z. z. o slobodnom prístupe k informáciám.</w:t>
      </w:r>
    </w:p>
    <w:p w14:paraId="3A17CB06" w14:textId="77777777" w:rsidR="00E36F40" w:rsidRPr="00F71797" w:rsidRDefault="00E36F40" w:rsidP="00E36F40">
      <w:pPr>
        <w:rPr>
          <w:rFonts w:ascii="Arial" w:hAnsi="Arial" w:cs="Arial"/>
        </w:rPr>
      </w:pPr>
    </w:p>
    <w:p w14:paraId="3DD4653E" w14:textId="77777777" w:rsidR="00E36F40" w:rsidRPr="00F71797" w:rsidRDefault="00E36F40" w:rsidP="00E36F40">
      <w:pPr>
        <w:rPr>
          <w:rFonts w:ascii="Arial" w:hAnsi="Arial" w:cs="Arial"/>
        </w:rPr>
      </w:pPr>
    </w:p>
    <w:p w14:paraId="183CE0FB" w14:textId="77777777" w:rsidR="00E36F40" w:rsidRPr="00F71797" w:rsidRDefault="00E36F40" w:rsidP="00E36F40">
      <w:pPr>
        <w:rPr>
          <w:rFonts w:ascii="Arial" w:hAnsi="Arial" w:cs="Arial"/>
        </w:rPr>
      </w:pPr>
    </w:p>
    <w:p w14:paraId="728FAE69" w14:textId="77777777" w:rsidR="00E36F40" w:rsidRPr="00F71797" w:rsidRDefault="00E36F40" w:rsidP="00E36F40">
      <w:pPr>
        <w:rPr>
          <w:rFonts w:ascii="Arial" w:hAnsi="Arial" w:cs="Arial"/>
        </w:rPr>
      </w:pPr>
      <w:r w:rsidRPr="00F71797">
        <w:rPr>
          <w:rFonts w:ascii="Arial" w:hAnsi="Arial" w:cs="Arial"/>
        </w:rPr>
        <w:t>Bratislava, dňa .......................</w:t>
      </w:r>
      <w:r>
        <w:rPr>
          <w:rFonts w:ascii="Arial" w:hAnsi="Arial" w:cs="Arial"/>
        </w:rPr>
        <w:t xml:space="preserve">......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F71797">
        <w:rPr>
          <w:rFonts w:ascii="Arial" w:hAnsi="Arial" w:cs="Arial"/>
        </w:rPr>
        <w:t>Bratislava, dňa ...........................</w:t>
      </w:r>
    </w:p>
    <w:p w14:paraId="0D22D8F3" w14:textId="77777777" w:rsidR="00E36F40" w:rsidRPr="00F71797" w:rsidRDefault="00E36F40" w:rsidP="00E36F40">
      <w:pPr>
        <w:rPr>
          <w:rFonts w:ascii="Arial" w:hAnsi="Arial" w:cs="Arial"/>
        </w:rPr>
      </w:pPr>
    </w:p>
    <w:p w14:paraId="0CE99DD9" w14:textId="77777777" w:rsidR="00E36F40" w:rsidRDefault="00E36F40" w:rsidP="00E36F40">
      <w:pPr>
        <w:rPr>
          <w:rFonts w:ascii="Arial" w:hAnsi="Arial" w:cs="Arial"/>
        </w:rPr>
      </w:pPr>
    </w:p>
    <w:p w14:paraId="795950D1" w14:textId="77777777" w:rsidR="00E36F40" w:rsidRDefault="00E36F40" w:rsidP="00E36F40">
      <w:pPr>
        <w:rPr>
          <w:rFonts w:ascii="Arial" w:hAnsi="Arial" w:cs="Arial"/>
        </w:rPr>
      </w:pPr>
    </w:p>
    <w:p w14:paraId="727E4A99" w14:textId="77777777" w:rsidR="00E36F40" w:rsidRPr="00F71797" w:rsidRDefault="00E36F40" w:rsidP="00E36F40">
      <w:pPr>
        <w:rPr>
          <w:rFonts w:ascii="Arial" w:hAnsi="Arial" w:cs="Arial"/>
        </w:rPr>
      </w:pPr>
    </w:p>
    <w:p w14:paraId="7200C657" w14:textId="77777777" w:rsidR="00E36F40" w:rsidRPr="0085115F" w:rsidRDefault="00E36F40" w:rsidP="00E36F40">
      <w:pPr>
        <w:rPr>
          <w:rFonts w:ascii="Arial" w:hAnsi="Arial" w:cs="Arial"/>
          <w:sz w:val="22"/>
          <w:szCs w:val="22"/>
        </w:rPr>
      </w:pPr>
      <w:r w:rsidRPr="0085115F">
        <w:rPr>
          <w:rFonts w:ascii="Arial" w:hAnsi="Arial" w:cs="Arial"/>
          <w:b/>
          <w:sz w:val="22"/>
          <w:szCs w:val="22"/>
        </w:rPr>
        <w:t>Poskytovateľ:</w:t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  <w:t>Príjemca:</w:t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  <w:r w:rsidRPr="0085115F">
        <w:rPr>
          <w:rFonts w:ascii="Arial" w:hAnsi="Arial" w:cs="Arial"/>
          <w:b/>
          <w:sz w:val="22"/>
          <w:szCs w:val="22"/>
        </w:rPr>
        <w:tab/>
      </w:r>
    </w:p>
    <w:p w14:paraId="22C5F410" w14:textId="77777777" w:rsidR="00E36F40" w:rsidRDefault="00E36F40" w:rsidP="00E36F40">
      <w:pPr>
        <w:rPr>
          <w:rFonts w:ascii="Arial" w:hAnsi="Arial" w:cs="Arial"/>
        </w:rPr>
      </w:pPr>
    </w:p>
    <w:p w14:paraId="1F30D86A" w14:textId="77777777" w:rsidR="00E36F40" w:rsidRDefault="00E36F40" w:rsidP="00E36F40">
      <w:pPr>
        <w:rPr>
          <w:rFonts w:ascii="Arial" w:hAnsi="Arial" w:cs="Arial"/>
        </w:rPr>
      </w:pPr>
    </w:p>
    <w:p w14:paraId="2FEB22BD" w14:textId="77777777" w:rsidR="00E36F40" w:rsidRDefault="00E36F40" w:rsidP="00E36F40">
      <w:pPr>
        <w:rPr>
          <w:rFonts w:ascii="Arial" w:hAnsi="Arial" w:cs="Arial"/>
        </w:rPr>
      </w:pPr>
    </w:p>
    <w:p w14:paraId="6AA08A65" w14:textId="77777777" w:rsidR="00E36F40" w:rsidRDefault="00E36F40" w:rsidP="00E36F40">
      <w:pPr>
        <w:rPr>
          <w:rFonts w:ascii="Arial" w:hAnsi="Arial" w:cs="Arial"/>
        </w:rPr>
      </w:pPr>
    </w:p>
    <w:p w14:paraId="2BEA2773" w14:textId="77777777" w:rsidR="00E36F40" w:rsidRDefault="00E36F40" w:rsidP="00E36F40">
      <w:pPr>
        <w:rPr>
          <w:rFonts w:ascii="Arial" w:hAnsi="Arial" w:cs="Arial"/>
        </w:rPr>
      </w:pPr>
    </w:p>
    <w:p w14:paraId="50F829B0" w14:textId="77777777" w:rsidR="00E36F40" w:rsidRDefault="00E36F40" w:rsidP="00E36F40">
      <w:pPr>
        <w:rPr>
          <w:rFonts w:ascii="Arial" w:hAnsi="Arial" w:cs="Arial"/>
        </w:rPr>
      </w:pPr>
    </w:p>
    <w:p w14:paraId="5B6426A5" w14:textId="77777777" w:rsidR="00E36F40" w:rsidRDefault="00E36F40" w:rsidP="00E36F40">
      <w:pPr>
        <w:rPr>
          <w:rFonts w:ascii="Arial" w:hAnsi="Arial" w:cs="Arial"/>
        </w:rPr>
      </w:pPr>
    </w:p>
    <w:p w14:paraId="2C2B5C63" w14:textId="77777777" w:rsidR="00E36F40" w:rsidRDefault="00E36F40" w:rsidP="00E36F40">
      <w:pPr>
        <w:rPr>
          <w:rFonts w:ascii="Arial" w:hAnsi="Arial" w:cs="Arial"/>
        </w:rPr>
      </w:pPr>
    </w:p>
    <w:p w14:paraId="168410A4" w14:textId="77777777" w:rsidR="00E36F40" w:rsidRDefault="00E36F40" w:rsidP="00E36F40">
      <w:pPr>
        <w:rPr>
          <w:rFonts w:ascii="Arial" w:hAnsi="Arial" w:cs="Arial"/>
        </w:rPr>
      </w:pPr>
    </w:p>
    <w:p w14:paraId="637F32C7" w14:textId="77777777" w:rsidR="00E36F40" w:rsidRDefault="00E36F40" w:rsidP="00E36F40">
      <w:pPr>
        <w:rPr>
          <w:rFonts w:ascii="Arial" w:hAnsi="Arial" w:cs="Arial"/>
        </w:rPr>
      </w:pPr>
    </w:p>
    <w:p w14:paraId="21CBD5E9" w14:textId="77777777" w:rsidR="00E36F40" w:rsidRPr="00F71797" w:rsidRDefault="00E36F40" w:rsidP="00E36F40">
      <w:pPr>
        <w:rPr>
          <w:rFonts w:ascii="Arial" w:hAnsi="Arial" w:cs="Arial"/>
        </w:rPr>
      </w:pPr>
    </w:p>
    <w:p w14:paraId="23DA086A" w14:textId="77777777" w:rsidR="00E36F40" w:rsidRPr="00F71797" w:rsidRDefault="00E36F40" w:rsidP="00E36F40">
      <w:pPr>
        <w:rPr>
          <w:rFonts w:ascii="Arial" w:hAnsi="Arial" w:cs="Arial"/>
        </w:rPr>
      </w:pPr>
      <w:r w:rsidRPr="00F71797">
        <w:rPr>
          <w:rFonts w:ascii="Arial" w:hAnsi="Arial" w:cs="Arial"/>
        </w:rPr>
        <w:t xml:space="preserve">……………………….                                </w:t>
      </w:r>
      <w:r>
        <w:rPr>
          <w:rFonts w:ascii="Arial" w:hAnsi="Arial" w:cs="Arial"/>
        </w:rPr>
        <w:t xml:space="preserve">                  </w:t>
      </w:r>
      <w:r w:rsidRPr="00F71797">
        <w:rPr>
          <w:rFonts w:ascii="Arial" w:hAnsi="Arial" w:cs="Arial"/>
        </w:rPr>
        <w:t>……………………….</w:t>
      </w:r>
    </w:p>
    <w:p w14:paraId="7E8189E5" w14:textId="77777777" w:rsidR="00E36F40" w:rsidRPr="0085115F" w:rsidRDefault="00E36F40" w:rsidP="00E36F40">
      <w:pPr>
        <w:pStyle w:val="Nzov"/>
        <w:jc w:val="both"/>
        <w:rPr>
          <w:rFonts w:ascii="Arial" w:hAnsi="Arial" w:cs="Arial"/>
          <w:sz w:val="22"/>
          <w:szCs w:val="22"/>
        </w:rPr>
      </w:pPr>
      <w:r w:rsidRPr="0085115F">
        <w:rPr>
          <w:rFonts w:ascii="Arial" w:hAnsi="Arial" w:cs="Arial"/>
          <w:sz w:val="22"/>
          <w:szCs w:val="22"/>
        </w:rPr>
        <w:lastRenderedPageBreak/>
        <w:t>Mgr. Zoltán Pék</w:t>
      </w:r>
    </w:p>
    <w:p w14:paraId="4A9409A8" w14:textId="77777777" w:rsidR="00E36F40" w:rsidRDefault="00E36F40" w:rsidP="00E36F40">
      <w:pPr>
        <w:rPr>
          <w:rFonts w:ascii="Arial" w:hAnsi="Arial" w:cs="Arial"/>
          <w:lang w:val="sk-SK"/>
        </w:rPr>
      </w:pPr>
    </w:p>
    <w:p w14:paraId="1839D36D" w14:textId="77777777" w:rsidR="00C82EAB" w:rsidRDefault="00C82EAB" w:rsidP="00E36F40">
      <w:pPr>
        <w:rPr>
          <w:b/>
          <w:sz w:val="40"/>
          <w:szCs w:val="40"/>
        </w:rPr>
      </w:pPr>
    </w:p>
    <w:p w14:paraId="2C3E41A2" w14:textId="77777777" w:rsidR="00E36F40" w:rsidRPr="002865EF" w:rsidRDefault="00E36F40" w:rsidP="00E36F40">
      <w:pPr>
        <w:jc w:val="center"/>
        <w:rPr>
          <w:b/>
          <w:sz w:val="40"/>
          <w:szCs w:val="40"/>
        </w:rPr>
      </w:pPr>
      <w:r w:rsidRPr="002865EF">
        <w:rPr>
          <w:b/>
          <w:sz w:val="40"/>
          <w:szCs w:val="40"/>
        </w:rPr>
        <w:t>Ž i a d o s ť</w:t>
      </w:r>
    </w:p>
    <w:p w14:paraId="6B68BAFE" w14:textId="77777777" w:rsidR="00E36F40" w:rsidRDefault="00E36F40" w:rsidP="00E36F40">
      <w:pPr>
        <w:jc w:val="center"/>
        <w:rPr>
          <w:b/>
          <w:sz w:val="36"/>
          <w:szCs w:val="36"/>
        </w:rPr>
      </w:pPr>
    </w:p>
    <w:p w14:paraId="2BDA85A1" w14:textId="77777777" w:rsidR="00E36F40" w:rsidRPr="00145DA3" w:rsidRDefault="00E36F40" w:rsidP="00E36F40">
      <w:pPr>
        <w:rPr>
          <w:rFonts w:ascii="Arial" w:hAnsi="Arial" w:cs="Arial"/>
          <w:b/>
        </w:rPr>
      </w:pPr>
      <w:r w:rsidRPr="00145DA3">
        <w:rPr>
          <w:rFonts w:ascii="Arial" w:hAnsi="Arial" w:cs="Arial"/>
          <w:b/>
        </w:rPr>
        <w:t xml:space="preserve">o poskytnutie dotácie podľa VZN </w:t>
      </w:r>
      <w:r>
        <w:rPr>
          <w:rFonts w:ascii="Arial" w:hAnsi="Arial" w:cs="Arial"/>
          <w:b/>
        </w:rPr>
        <w:t>č. ……/2019 zo dňa 10.12.2019 o poskytovaní dotácií z rozpočtu  M</w:t>
      </w:r>
      <w:r w:rsidRPr="00145DA3">
        <w:rPr>
          <w:rFonts w:ascii="Arial" w:hAnsi="Arial" w:cs="Arial"/>
          <w:b/>
        </w:rPr>
        <w:t xml:space="preserve">estskej časti Bratislava-Podunajské Biskupice </w:t>
      </w:r>
    </w:p>
    <w:p w14:paraId="794545EE" w14:textId="77777777" w:rsidR="00E36F40" w:rsidRDefault="00E36F40" w:rsidP="00E36F40">
      <w:pPr>
        <w:rPr>
          <w:rFonts w:ascii="Arial" w:hAnsi="Arial" w:cs="Arial"/>
          <w:b/>
        </w:rPr>
      </w:pPr>
    </w:p>
    <w:p w14:paraId="7198B07F" w14:textId="77777777" w:rsidR="00E36F40" w:rsidRDefault="00E36F40" w:rsidP="00E36F40">
      <w:pPr>
        <w:rPr>
          <w:b/>
        </w:rPr>
      </w:pPr>
    </w:p>
    <w:p w14:paraId="09B7EDDA" w14:textId="77777777" w:rsidR="00E36F40" w:rsidRDefault="00E36F40" w:rsidP="00E36F40">
      <w:pPr>
        <w:rPr>
          <w:b/>
        </w:rPr>
      </w:pPr>
    </w:p>
    <w:p w14:paraId="702C8575" w14:textId="77777777" w:rsidR="00E36F40" w:rsidRDefault="00E36F40" w:rsidP="00E36F40">
      <w:pPr>
        <w:rPr>
          <w:b/>
        </w:rPr>
      </w:pPr>
    </w:p>
    <w:p w14:paraId="7708BB5B" w14:textId="77777777" w:rsidR="00E36F40" w:rsidRDefault="00E36F40" w:rsidP="00E36F40">
      <w:pPr>
        <w:rPr>
          <w:b/>
        </w:rPr>
      </w:pPr>
    </w:p>
    <w:p w14:paraId="25089AF4" w14:textId="77777777" w:rsidR="00E36F40" w:rsidRPr="00C42A62" w:rsidRDefault="00E36F40" w:rsidP="00E36F40">
      <w:pPr>
        <w:rPr>
          <w:b/>
          <w:sz w:val="28"/>
          <w:szCs w:val="28"/>
        </w:rPr>
      </w:pPr>
      <w:r w:rsidRPr="00C42A62">
        <w:rPr>
          <w:b/>
          <w:sz w:val="28"/>
          <w:szCs w:val="28"/>
        </w:rPr>
        <w:t>A. základné údaje o žiadateľovi :</w:t>
      </w:r>
    </w:p>
    <w:p w14:paraId="562D5715" w14:textId="77777777" w:rsidR="00E36F40" w:rsidRDefault="00E36F40" w:rsidP="00E36F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36F40" w:rsidRPr="009B550B" w14:paraId="5FB03052" w14:textId="77777777" w:rsidTr="003F3302">
        <w:tc>
          <w:tcPr>
            <w:tcW w:w="9212" w:type="dxa"/>
          </w:tcPr>
          <w:p w14:paraId="2472B5AB" w14:textId="77777777" w:rsidR="00E36F40" w:rsidRPr="009B550B" w:rsidRDefault="00E36F40" w:rsidP="003F3302">
            <w:pPr>
              <w:jc w:val="center"/>
              <w:rPr>
                <w:b/>
                <w:i/>
                <w:sz w:val="32"/>
                <w:szCs w:val="32"/>
              </w:rPr>
            </w:pPr>
            <w:r w:rsidRPr="009B550B">
              <w:rPr>
                <w:b/>
                <w:i/>
                <w:sz w:val="32"/>
                <w:szCs w:val="32"/>
              </w:rPr>
              <w:t>Údaje o žiadateľovi</w:t>
            </w:r>
          </w:p>
        </w:tc>
      </w:tr>
      <w:tr w:rsidR="00E36F40" w:rsidRPr="009B550B" w14:paraId="2F1C159D" w14:textId="77777777" w:rsidTr="003F3302">
        <w:tc>
          <w:tcPr>
            <w:tcW w:w="9212" w:type="dxa"/>
          </w:tcPr>
          <w:p w14:paraId="053A9368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Názov/meno žiadateľa :</w:t>
            </w:r>
          </w:p>
          <w:p w14:paraId="3335B98D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139DF1D9" w14:textId="77777777" w:rsidTr="003F3302">
        <w:tc>
          <w:tcPr>
            <w:tcW w:w="9212" w:type="dxa"/>
          </w:tcPr>
          <w:p w14:paraId="6375F522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Adresa, PSČ :</w:t>
            </w:r>
          </w:p>
          <w:p w14:paraId="3F4A1608" w14:textId="77777777" w:rsidR="00E36F40" w:rsidRPr="009B550B" w:rsidRDefault="00E36F40" w:rsidP="003F3302">
            <w:pPr>
              <w:rPr>
                <w:b/>
              </w:rPr>
            </w:pPr>
          </w:p>
          <w:p w14:paraId="183C1457" w14:textId="77777777" w:rsidR="00E36F40" w:rsidRPr="009B550B" w:rsidRDefault="00E36F40" w:rsidP="003F3302">
            <w:pPr>
              <w:rPr>
                <w:b/>
              </w:rPr>
            </w:pPr>
          </w:p>
          <w:p w14:paraId="53E50281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 xml:space="preserve">      tel.                                     fax :                               e-mail :</w:t>
            </w:r>
          </w:p>
        </w:tc>
      </w:tr>
      <w:tr w:rsidR="00E36F40" w:rsidRPr="009B550B" w14:paraId="64C99FDA" w14:textId="77777777" w:rsidTr="003F3302">
        <w:tc>
          <w:tcPr>
            <w:tcW w:w="9212" w:type="dxa"/>
          </w:tcPr>
          <w:p w14:paraId="2D53C349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 xml:space="preserve">     </w:t>
            </w:r>
          </w:p>
          <w:p w14:paraId="01779CDE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 xml:space="preserve"> IČO :                                       DIČ :</w:t>
            </w:r>
          </w:p>
        </w:tc>
      </w:tr>
      <w:tr w:rsidR="00E36F40" w:rsidRPr="009B550B" w14:paraId="48276FFC" w14:textId="77777777" w:rsidTr="003F3302">
        <w:tc>
          <w:tcPr>
            <w:tcW w:w="9212" w:type="dxa"/>
          </w:tcPr>
          <w:p w14:paraId="260658AC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Štatutárny zástupca :</w:t>
            </w:r>
          </w:p>
          <w:p w14:paraId="5C8481B2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Adresa, PSČ :</w:t>
            </w:r>
          </w:p>
          <w:p w14:paraId="627060E1" w14:textId="77777777" w:rsidR="00E36F40" w:rsidRPr="009B550B" w:rsidRDefault="00E36F40" w:rsidP="003F3302">
            <w:pPr>
              <w:rPr>
                <w:b/>
              </w:rPr>
            </w:pPr>
          </w:p>
          <w:p w14:paraId="0C418211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 xml:space="preserve">      tel.                                    fax :                                 e-mail :</w:t>
            </w:r>
          </w:p>
        </w:tc>
      </w:tr>
      <w:tr w:rsidR="00E36F40" w:rsidRPr="009B550B" w14:paraId="052DA9B5" w14:textId="77777777" w:rsidTr="003F3302">
        <w:tc>
          <w:tcPr>
            <w:tcW w:w="9212" w:type="dxa"/>
          </w:tcPr>
          <w:p w14:paraId="2BFFFE06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Organizačno-právna forma :</w:t>
            </w:r>
          </w:p>
          <w:p w14:paraId="16C1001A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0CD3C5A2" w14:textId="77777777" w:rsidTr="003F3302">
        <w:tc>
          <w:tcPr>
            <w:tcW w:w="9212" w:type="dxa"/>
          </w:tcPr>
          <w:p w14:paraId="43D44A70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Bankové spojenie, číslo účtu :</w:t>
            </w:r>
          </w:p>
          <w:p w14:paraId="423881AE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5AC26288" w14:textId="77777777" w:rsidTr="003F3302">
        <w:tc>
          <w:tcPr>
            <w:tcW w:w="9212" w:type="dxa"/>
          </w:tcPr>
          <w:p w14:paraId="33518E07" w14:textId="77777777" w:rsidR="00E36F40" w:rsidRPr="009B550B" w:rsidRDefault="00E36F40" w:rsidP="003F3302">
            <w:pPr>
              <w:jc w:val="center"/>
              <w:rPr>
                <w:b/>
                <w:i/>
                <w:sz w:val="32"/>
                <w:szCs w:val="32"/>
              </w:rPr>
            </w:pPr>
            <w:r w:rsidRPr="009B550B">
              <w:rPr>
                <w:b/>
                <w:i/>
                <w:sz w:val="32"/>
                <w:szCs w:val="32"/>
              </w:rPr>
              <w:t>Údaje o projekte /úlohe,akcii/</w:t>
            </w:r>
          </w:p>
        </w:tc>
      </w:tr>
      <w:tr w:rsidR="00E36F40" w:rsidRPr="009B550B" w14:paraId="38142390" w14:textId="77777777" w:rsidTr="003F3302">
        <w:tc>
          <w:tcPr>
            <w:tcW w:w="9212" w:type="dxa"/>
          </w:tcPr>
          <w:p w14:paraId="6E4AD9E3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Názov projektu /úlohy,akcie/ :</w:t>
            </w:r>
          </w:p>
          <w:p w14:paraId="4895DB8A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65D3D89A" w14:textId="77777777" w:rsidTr="003F3302">
        <w:tc>
          <w:tcPr>
            <w:tcW w:w="9212" w:type="dxa"/>
          </w:tcPr>
          <w:p w14:paraId="77A50A66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Predpokladaný termín realizácie :</w:t>
            </w:r>
          </w:p>
          <w:p w14:paraId="118CE903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1CBB00B7" w14:textId="77777777" w:rsidTr="003F3302">
        <w:tc>
          <w:tcPr>
            <w:tcW w:w="9212" w:type="dxa"/>
          </w:tcPr>
          <w:p w14:paraId="0B2974D9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Požadovaná výška dotácie /v Eurách/ :</w:t>
            </w:r>
          </w:p>
          <w:p w14:paraId="507467B2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29575448" w14:textId="77777777" w:rsidTr="003F3302">
        <w:tc>
          <w:tcPr>
            <w:tcW w:w="9212" w:type="dxa"/>
          </w:tcPr>
          <w:p w14:paraId="4D173948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Celkový rozpočet projektu /v Eurách/ :</w:t>
            </w:r>
          </w:p>
          <w:p w14:paraId="0EFD5FF8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0F8D5371" w14:textId="77777777" w:rsidTr="003F3302">
        <w:tc>
          <w:tcPr>
            <w:tcW w:w="9212" w:type="dxa"/>
          </w:tcPr>
          <w:p w14:paraId="164927EC" w14:textId="77777777" w:rsidR="00E36F40" w:rsidRPr="009B550B" w:rsidRDefault="00E36F40" w:rsidP="003F3302">
            <w:pPr>
              <w:jc w:val="center"/>
              <w:rPr>
                <w:b/>
                <w:i/>
                <w:sz w:val="32"/>
                <w:szCs w:val="32"/>
              </w:rPr>
            </w:pPr>
            <w:r w:rsidRPr="009B550B">
              <w:rPr>
                <w:b/>
                <w:i/>
                <w:sz w:val="32"/>
                <w:szCs w:val="32"/>
              </w:rPr>
              <w:t>Iné zdroje financovania projektu /úlohy,akcie,spoluorganizátori/</w:t>
            </w:r>
          </w:p>
        </w:tc>
      </w:tr>
    </w:tbl>
    <w:p w14:paraId="3BC6CD33" w14:textId="77777777" w:rsidR="00E36F40" w:rsidRPr="009B550B" w:rsidRDefault="00E36F40" w:rsidP="00E36F40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14:paraId="54BAEB60" w14:textId="77777777" w:rsidR="00E36F40" w:rsidRDefault="00E36F40" w:rsidP="00E36F40">
      <w:pPr>
        <w:rPr>
          <w:b/>
          <w:sz w:val="28"/>
          <w:szCs w:val="28"/>
        </w:rPr>
      </w:pPr>
    </w:p>
    <w:p w14:paraId="21E4B784" w14:textId="77777777" w:rsidR="00E36F40" w:rsidRDefault="00E36F40" w:rsidP="00E36F40">
      <w:pPr>
        <w:rPr>
          <w:b/>
          <w:sz w:val="28"/>
          <w:szCs w:val="28"/>
        </w:rPr>
      </w:pPr>
    </w:p>
    <w:p w14:paraId="5E60FD2C" w14:textId="77777777" w:rsidR="00E36F40" w:rsidRDefault="00E36F40" w:rsidP="00E36F40">
      <w:pPr>
        <w:rPr>
          <w:b/>
          <w:sz w:val="28"/>
          <w:szCs w:val="28"/>
        </w:rPr>
      </w:pPr>
    </w:p>
    <w:p w14:paraId="49DD5FFE" w14:textId="77777777" w:rsidR="00E36F40" w:rsidRDefault="00E36F40" w:rsidP="00E36F40">
      <w:pPr>
        <w:rPr>
          <w:b/>
          <w:sz w:val="28"/>
          <w:szCs w:val="28"/>
        </w:rPr>
      </w:pPr>
    </w:p>
    <w:p w14:paraId="4CB87966" w14:textId="77777777" w:rsidR="00E36F40" w:rsidRDefault="00E36F40" w:rsidP="00E36F40">
      <w:pPr>
        <w:rPr>
          <w:b/>
          <w:sz w:val="28"/>
          <w:szCs w:val="28"/>
        </w:rPr>
      </w:pPr>
    </w:p>
    <w:p w14:paraId="5C162DFF" w14:textId="77777777" w:rsidR="00E36F40" w:rsidRPr="00C42A62" w:rsidRDefault="00E36F40" w:rsidP="00E36F40">
      <w:pPr>
        <w:rPr>
          <w:b/>
          <w:sz w:val="28"/>
          <w:szCs w:val="28"/>
        </w:rPr>
      </w:pPr>
      <w:r w:rsidRPr="00C42A62">
        <w:rPr>
          <w:b/>
          <w:sz w:val="28"/>
          <w:szCs w:val="28"/>
        </w:rPr>
        <w:t>B. Dotácia poskytnutá žiadateľovi v minulých rokoch :</w:t>
      </w:r>
    </w:p>
    <w:p w14:paraId="59EF77B6" w14:textId="77777777" w:rsidR="00E36F40" w:rsidRDefault="00E36F40" w:rsidP="00E36F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2880"/>
      </w:tblGrid>
      <w:tr w:rsidR="00E36F40" w:rsidRPr="009B550B" w14:paraId="5847DB2C" w14:textId="77777777" w:rsidTr="003F3302">
        <w:trPr>
          <w:trHeight w:val="636"/>
        </w:trPr>
        <w:tc>
          <w:tcPr>
            <w:tcW w:w="1188" w:type="dxa"/>
          </w:tcPr>
          <w:p w14:paraId="52D0666B" w14:textId="77777777" w:rsidR="00E36F40" w:rsidRPr="009B550B" w:rsidRDefault="00E36F40" w:rsidP="003F3302">
            <w:pPr>
              <w:jc w:val="center"/>
              <w:rPr>
                <w:b/>
              </w:rPr>
            </w:pPr>
            <w:r w:rsidRPr="009B550B">
              <w:rPr>
                <w:b/>
              </w:rPr>
              <w:t>Rok</w:t>
            </w:r>
          </w:p>
        </w:tc>
        <w:tc>
          <w:tcPr>
            <w:tcW w:w="4320" w:type="dxa"/>
          </w:tcPr>
          <w:p w14:paraId="1FF606E4" w14:textId="77777777" w:rsidR="00E36F40" w:rsidRPr="009B550B" w:rsidRDefault="00E36F40" w:rsidP="003F3302">
            <w:pPr>
              <w:jc w:val="center"/>
              <w:rPr>
                <w:b/>
              </w:rPr>
            </w:pPr>
            <w:r w:rsidRPr="009B550B">
              <w:rPr>
                <w:b/>
              </w:rPr>
              <w:t>Názov projektu</w:t>
            </w:r>
          </w:p>
        </w:tc>
        <w:tc>
          <w:tcPr>
            <w:tcW w:w="2880" w:type="dxa"/>
          </w:tcPr>
          <w:p w14:paraId="3C732182" w14:textId="77777777" w:rsidR="00E36F40" w:rsidRPr="009B550B" w:rsidRDefault="00E36F40" w:rsidP="003F3302">
            <w:pPr>
              <w:jc w:val="center"/>
              <w:rPr>
                <w:b/>
              </w:rPr>
            </w:pPr>
            <w:r w:rsidRPr="009B550B">
              <w:rPr>
                <w:b/>
              </w:rPr>
              <w:t>Finančný príspevok</w:t>
            </w:r>
          </w:p>
          <w:p w14:paraId="27D95969" w14:textId="77777777" w:rsidR="00E36F40" w:rsidRPr="009B550B" w:rsidRDefault="00E36F40" w:rsidP="003F3302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9B550B">
              <w:rPr>
                <w:b/>
              </w:rPr>
              <w:t> MČ Bratislava-</w:t>
            </w:r>
            <w:r>
              <w:rPr>
                <w:b/>
              </w:rPr>
              <w:t>Podunajské Biskupice</w:t>
            </w:r>
          </w:p>
        </w:tc>
      </w:tr>
      <w:tr w:rsidR="00E36F40" w:rsidRPr="009B550B" w14:paraId="29850793" w14:textId="77777777" w:rsidTr="003F3302">
        <w:trPr>
          <w:trHeight w:val="422"/>
        </w:trPr>
        <w:tc>
          <w:tcPr>
            <w:tcW w:w="1188" w:type="dxa"/>
          </w:tcPr>
          <w:p w14:paraId="57B01281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4320" w:type="dxa"/>
          </w:tcPr>
          <w:p w14:paraId="18C2D1CE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2880" w:type="dxa"/>
          </w:tcPr>
          <w:p w14:paraId="04F797BE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429A854F" w14:textId="77777777" w:rsidTr="003F3302">
        <w:trPr>
          <w:trHeight w:val="362"/>
        </w:trPr>
        <w:tc>
          <w:tcPr>
            <w:tcW w:w="1188" w:type="dxa"/>
          </w:tcPr>
          <w:p w14:paraId="6F806B0A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4320" w:type="dxa"/>
          </w:tcPr>
          <w:p w14:paraId="2C975A44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2880" w:type="dxa"/>
          </w:tcPr>
          <w:p w14:paraId="456EB174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0DB1E78A" w14:textId="77777777" w:rsidTr="003F3302">
        <w:trPr>
          <w:trHeight w:val="357"/>
        </w:trPr>
        <w:tc>
          <w:tcPr>
            <w:tcW w:w="1188" w:type="dxa"/>
          </w:tcPr>
          <w:p w14:paraId="3CF8FD31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4320" w:type="dxa"/>
          </w:tcPr>
          <w:p w14:paraId="3716244E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2880" w:type="dxa"/>
          </w:tcPr>
          <w:p w14:paraId="677BA691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0F49B630" w14:textId="77777777" w:rsidTr="003F3302">
        <w:trPr>
          <w:trHeight w:val="340"/>
        </w:trPr>
        <w:tc>
          <w:tcPr>
            <w:tcW w:w="1188" w:type="dxa"/>
          </w:tcPr>
          <w:p w14:paraId="7D0C4AF5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4320" w:type="dxa"/>
          </w:tcPr>
          <w:p w14:paraId="5BA49130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2880" w:type="dxa"/>
          </w:tcPr>
          <w:p w14:paraId="5362C5C3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3E3DBDE5" w14:textId="77777777" w:rsidTr="003F3302">
        <w:trPr>
          <w:trHeight w:val="350"/>
        </w:trPr>
        <w:tc>
          <w:tcPr>
            <w:tcW w:w="1188" w:type="dxa"/>
          </w:tcPr>
          <w:p w14:paraId="19DF1BF1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4320" w:type="dxa"/>
          </w:tcPr>
          <w:p w14:paraId="1F3FB17D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2880" w:type="dxa"/>
          </w:tcPr>
          <w:p w14:paraId="6988C014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28953CFF" w14:textId="77777777" w:rsidTr="003F3302">
        <w:trPr>
          <w:trHeight w:val="346"/>
        </w:trPr>
        <w:tc>
          <w:tcPr>
            <w:tcW w:w="1188" w:type="dxa"/>
          </w:tcPr>
          <w:p w14:paraId="61AAD2FB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4320" w:type="dxa"/>
          </w:tcPr>
          <w:p w14:paraId="716CCA63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2880" w:type="dxa"/>
          </w:tcPr>
          <w:p w14:paraId="759D24AF" w14:textId="77777777" w:rsidR="00E36F40" w:rsidRPr="009B550B" w:rsidRDefault="00E36F40" w:rsidP="003F3302">
            <w:pPr>
              <w:rPr>
                <w:b/>
              </w:rPr>
            </w:pPr>
          </w:p>
        </w:tc>
      </w:tr>
    </w:tbl>
    <w:p w14:paraId="0051BA03" w14:textId="77777777" w:rsidR="00E36F40" w:rsidRDefault="00E36F40" w:rsidP="00E36F40">
      <w:pPr>
        <w:rPr>
          <w:b/>
        </w:rPr>
      </w:pPr>
    </w:p>
    <w:p w14:paraId="5A59C17B" w14:textId="77777777" w:rsidR="00E36F40" w:rsidRDefault="00E36F40" w:rsidP="00E36F40">
      <w:pPr>
        <w:rPr>
          <w:b/>
          <w:sz w:val="28"/>
          <w:szCs w:val="28"/>
        </w:rPr>
      </w:pPr>
      <w:r w:rsidRPr="00C42A62">
        <w:rPr>
          <w:b/>
          <w:sz w:val="28"/>
          <w:szCs w:val="28"/>
        </w:rPr>
        <w:t>C. Vyhlásenie žiadateľa o spôsobe propagácie</w:t>
      </w:r>
      <w:r>
        <w:rPr>
          <w:b/>
          <w:sz w:val="28"/>
          <w:szCs w:val="28"/>
        </w:rPr>
        <w:t xml:space="preserve"> mestskej časti ako</w:t>
      </w:r>
      <w:r w:rsidRPr="00C42A62">
        <w:rPr>
          <w:b/>
          <w:sz w:val="28"/>
          <w:szCs w:val="28"/>
        </w:rPr>
        <w:t xml:space="preserve"> </w:t>
      </w:r>
    </w:p>
    <w:p w14:paraId="406074F6" w14:textId="77777777" w:rsidR="00E36F40" w:rsidRDefault="00E36F40" w:rsidP="00E36F40">
      <w:pPr>
        <w:rPr>
          <w:b/>
          <w:sz w:val="28"/>
          <w:szCs w:val="28"/>
        </w:rPr>
      </w:pPr>
      <w:r w:rsidRPr="00C42A62">
        <w:rPr>
          <w:b/>
          <w:sz w:val="28"/>
          <w:szCs w:val="28"/>
        </w:rPr>
        <w:t>prispievateľa</w:t>
      </w:r>
      <w:r>
        <w:rPr>
          <w:b/>
          <w:sz w:val="28"/>
          <w:szCs w:val="28"/>
        </w:rPr>
        <w:t xml:space="preserve"> :</w:t>
      </w:r>
    </w:p>
    <w:p w14:paraId="4F73CB19" w14:textId="77777777" w:rsidR="00E36F40" w:rsidRDefault="00E36F40" w:rsidP="00E36F4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36F40" w:rsidRPr="009B550B" w14:paraId="3909DBFF" w14:textId="77777777" w:rsidTr="003F3302">
        <w:trPr>
          <w:trHeight w:val="947"/>
        </w:trPr>
        <w:tc>
          <w:tcPr>
            <w:tcW w:w="9212" w:type="dxa"/>
          </w:tcPr>
          <w:p w14:paraId="28434DBC" w14:textId="77777777" w:rsidR="00E36F40" w:rsidRPr="009B550B" w:rsidRDefault="00E36F40" w:rsidP="003F3302">
            <w:pPr>
              <w:rPr>
                <w:b/>
                <w:sz w:val="28"/>
                <w:szCs w:val="28"/>
              </w:rPr>
            </w:pPr>
          </w:p>
        </w:tc>
      </w:tr>
    </w:tbl>
    <w:p w14:paraId="4A49900A" w14:textId="77777777" w:rsidR="00E36F40" w:rsidRDefault="00E36F40" w:rsidP="00E36F40">
      <w:pPr>
        <w:rPr>
          <w:b/>
          <w:sz w:val="28"/>
          <w:szCs w:val="28"/>
        </w:rPr>
      </w:pPr>
    </w:p>
    <w:p w14:paraId="0327B7A3" w14:textId="77777777" w:rsidR="00E36F40" w:rsidRDefault="00E36F40" w:rsidP="00E36F40">
      <w:pPr>
        <w:rPr>
          <w:b/>
          <w:sz w:val="28"/>
          <w:szCs w:val="28"/>
        </w:rPr>
      </w:pPr>
    </w:p>
    <w:p w14:paraId="25BCA030" w14:textId="77777777" w:rsidR="00E36F40" w:rsidRDefault="00E36F40" w:rsidP="00E36F40">
      <w:pPr>
        <w:rPr>
          <w:b/>
        </w:rPr>
      </w:pPr>
      <w:r>
        <w:rPr>
          <w:b/>
        </w:rPr>
        <w:t>Podľa zákona č. 428/2002 Z.z. o ochrane osobných údajov v znení neskorších predpisov, súhlasím so spracovaním a sprístupnením tu uvedených /obchodných a osobných/ údajov.</w:t>
      </w:r>
    </w:p>
    <w:p w14:paraId="505A1F37" w14:textId="77777777" w:rsidR="00E36F40" w:rsidRDefault="00E36F40" w:rsidP="00E36F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4604"/>
      </w:tblGrid>
      <w:tr w:rsidR="00E36F40" w:rsidRPr="009B550B" w14:paraId="3E5099BD" w14:textId="77777777" w:rsidTr="003F3302">
        <w:tc>
          <w:tcPr>
            <w:tcW w:w="2448" w:type="dxa"/>
          </w:tcPr>
          <w:p w14:paraId="2C6C604A" w14:textId="77777777" w:rsidR="00E36F40" w:rsidRPr="009B550B" w:rsidRDefault="00E36F40" w:rsidP="003F3302">
            <w:pPr>
              <w:rPr>
                <w:b/>
              </w:rPr>
            </w:pPr>
          </w:p>
          <w:p w14:paraId="54B6D285" w14:textId="77777777" w:rsidR="00E36F40" w:rsidRPr="009B550B" w:rsidRDefault="00E36F40" w:rsidP="003F3302">
            <w:pPr>
              <w:rPr>
                <w:b/>
              </w:rPr>
            </w:pPr>
          </w:p>
          <w:p w14:paraId="04B717C7" w14:textId="77777777" w:rsidR="00E36F40" w:rsidRPr="009B550B" w:rsidRDefault="00E36F40" w:rsidP="003F3302">
            <w:pPr>
              <w:rPr>
                <w:b/>
              </w:rPr>
            </w:pPr>
          </w:p>
          <w:p w14:paraId="7F17F080" w14:textId="77777777" w:rsidR="00E36F40" w:rsidRPr="009B550B" w:rsidRDefault="00E36F40" w:rsidP="003F3302">
            <w:pPr>
              <w:rPr>
                <w:b/>
              </w:rPr>
            </w:pPr>
          </w:p>
          <w:p w14:paraId="54725C14" w14:textId="77777777" w:rsidR="00E36F40" w:rsidRPr="009B550B" w:rsidRDefault="00E36F40" w:rsidP="003F3302">
            <w:pPr>
              <w:rPr>
                <w:b/>
              </w:rPr>
            </w:pPr>
          </w:p>
          <w:p w14:paraId="42435597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2160" w:type="dxa"/>
          </w:tcPr>
          <w:p w14:paraId="2C375208" w14:textId="77777777" w:rsidR="00E36F40" w:rsidRPr="009B550B" w:rsidRDefault="00E36F40" w:rsidP="003F3302">
            <w:pPr>
              <w:rPr>
                <w:b/>
              </w:rPr>
            </w:pPr>
          </w:p>
        </w:tc>
        <w:tc>
          <w:tcPr>
            <w:tcW w:w="4604" w:type="dxa"/>
          </w:tcPr>
          <w:p w14:paraId="6152BE04" w14:textId="77777777" w:rsidR="00E36F40" w:rsidRPr="009B550B" w:rsidRDefault="00E36F40" w:rsidP="003F3302">
            <w:pPr>
              <w:rPr>
                <w:b/>
              </w:rPr>
            </w:pPr>
          </w:p>
        </w:tc>
      </w:tr>
      <w:tr w:rsidR="00E36F40" w:rsidRPr="009B550B" w14:paraId="6DC0C8B3" w14:textId="77777777" w:rsidTr="003F3302">
        <w:trPr>
          <w:trHeight w:val="345"/>
        </w:trPr>
        <w:tc>
          <w:tcPr>
            <w:tcW w:w="2448" w:type="dxa"/>
          </w:tcPr>
          <w:p w14:paraId="3526ABEC" w14:textId="77777777" w:rsidR="00E36F40" w:rsidRPr="009B550B" w:rsidRDefault="00E36F40" w:rsidP="003F3302">
            <w:pPr>
              <w:jc w:val="center"/>
              <w:rPr>
                <w:b/>
              </w:rPr>
            </w:pPr>
            <w:r w:rsidRPr="009B550B">
              <w:rPr>
                <w:b/>
              </w:rPr>
              <w:t>Miesto</w:t>
            </w:r>
          </w:p>
        </w:tc>
        <w:tc>
          <w:tcPr>
            <w:tcW w:w="2160" w:type="dxa"/>
          </w:tcPr>
          <w:p w14:paraId="279E426B" w14:textId="77777777" w:rsidR="00E36F40" w:rsidRPr="009B550B" w:rsidRDefault="00E36F40" w:rsidP="003F3302">
            <w:pPr>
              <w:jc w:val="center"/>
              <w:rPr>
                <w:b/>
              </w:rPr>
            </w:pPr>
            <w:r w:rsidRPr="009B550B">
              <w:rPr>
                <w:b/>
              </w:rPr>
              <w:t>Dátum</w:t>
            </w:r>
          </w:p>
        </w:tc>
        <w:tc>
          <w:tcPr>
            <w:tcW w:w="4604" w:type="dxa"/>
          </w:tcPr>
          <w:p w14:paraId="7D66D9DC" w14:textId="77777777" w:rsidR="00E36F40" w:rsidRPr="009B550B" w:rsidRDefault="00E36F40" w:rsidP="003F3302">
            <w:pPr>
              <w:rPr>
                <w:b/>
              </w:rPr>
            </w:pPr>
            <w:r w:rsidRPr="009B550B">
              <w:rPr>
                <w:b/>
              </w:rPr>
              <w:t>Podpis a pečiatky štatutárneho zástupcu</w:t>
            </w:r>
          </w:p>
        </w:tc>
      </w:tr>
    </w:tbl>
    <w:p w14:paraId="17E07DEE" w14:textId="77777777" w:rsidR="00E36F40" w:rsidRDefault="00E36F40" w:rsidP="00E36F40">
      <w:pPr>
        <w:rPr>
          <w:b/>
        </w:rPr>
      </w:pPr>
    </w:p>
    <w:p w14:paraId="1A4BD387" w14:textId="77777777" w:rsidR="00E36F40" w:rsidRDefault="00E36F40" w:rsidP="00E36F40">
      <w:pPr>
        <w:rPr>
          <w:b/>
        </w:rPr>
      </w:pPr>
    </w:p>
    <w:p w14:paraId="69FEA121" w14:textId="77777777" w:rsidR="00E36F40" w:rsidRDefault="00E36F40" w:rsidP="00E36F40">
      <w:pPr>
        <w:rPr>
          <w:b/>
        </w:rPr>
      </w:pPr>
    </w:p>
    <w:p w14:paraId="68786CF1" w14:textId="77777777" w:rsidR="00E36F40" w:rsidRDefault="00E36F40" w:rsidP="00E36F40">
      <w:pPr>
        <w:rPr>
          <w:b/>
          <w:i/>
          <w:sz w:val="28"/>
          <w:szCs w:val="28"/>
          <w:u w:val="single"/>
        </w:rPr>
      </w:pPr>
      <w:r w:rsidRPr="006D2637">
        <w:rPr>
          <w:b/>
          <w:i/>
          <w:sz w:val="28"/>
          <w:szCs w:val="28"/>
          <w:u w:val="single"/>
        </w:rPr>
        <w:t>Povinné prílohy :</w:t>
      </w:r>
    </w:p>
    <w:p w14:paraId="6EF8405A" w14:textId="77777777" w:rsidR="00E36F40" w:rsidRDefault="00E36F40" w:rsidP="00E36F40">
      <w:pPr>
        <w:rPr>
          <w:b/>
          <w:i/>
          <w:sz w:val="28"/>
          <w:szCs w:val="28"/>
          <w:u w:val="single"/>
        </w:rPr>
      </w:pPr>
    </w:p>
    <w:p w14:paraId="44C99EA0" w14:textId="77777777" w:rsidR="00E36F40" w:rsidRDefault="00E36F40" w:rsidP="00E36F40">
      <w:pPr>
        <w:rPr>
          <w:b/>
        </w:rPr>
      </w:pPr>
      <w:r>
        <w:rPr>
          <w:b/>
        </w:rPr>
        <w:t xml:space="preserve">- písomné prehlásenie podľa § 4 ods. 3 písm. g) všeobecne záväzného nariadenia č……….   </w:t>
      </w:r>
    </w:p>
    <w:p w14:paraId="05D7498E" w14:textId="77777777" w:rsidR="00E36F40" w:rsidRDefault="00E36F40" w:rsidP="00E36F40">
      <w:pPr>
        <w:rPr>
          <w:b/>
        </w:rPr>
      </w:pPr>
      <w:r>
        <w:rPr>
          <w:b/>
        </w:rPr>
        <w:t xml:space="preserve">  o tom, že žiadateľ nemá žiadne nevyrovnané záväzky voči mestskej časti, voči                           </w:t>
      </w:r>
    </w:p>
    <w:p w14:paraId="2F2D6F81" w14:textId="77777777" w:rsidR="00E36F40" w:rsidRDefault="00E36F40" w:rsidP="00E36F40">
      <w:pPr>
        <w:rPr>
          <w:b/>
        </w:rPr>
      </w:pPr>
      <w:r>
        <w:rPr>
          <w:b/>
        </w:rPr>
        <w:t xml:space="preserve">  hlavnému mestu  SR, voči daňovému úradu, sociálnej poisťovni ani voči zdravotným        </w:t>
      </w:r>
    </w:p>
    <w:p w14:paraId="7D1B7410" w14:textId="77777777" w:rsidR="00E36F40" w:rsidRDefault="00E36F40" w:rsidP="00E36F40">
      <w:pPr>
        <w:rPr>
          <w:b/>
        </w:rPr>
      </w:pPr>
      <w:r>
        <w:rPr>
          <w:b/>
        </w:rPr>
        <w:t xml:space="preserve">  poisťovniam,</w:t>
      </w:r>
    </w:p>
    <w:p w14:paraId="21407F9A" w14:textId="77777777" w:rsidR="00E36F40" w:rsidRDefault="00E36F40" w:rsidP="00E36F40">
      <w:pPr>
        <w:rPr>
          <w:b/>
        </w:rPr>
      </w:pPr>
      <w:r>
        <w:rPr>
          <w:b/>
        </w:rPr>
        <w:t>- podrobný popis projektu alebo aktivity,</w:t>
      </w:r>
    </w:p>
    <w:p w14:paraId="426BFF1A" w14:textId="77777777" w:rsidR="00E36F40" w:rsidRDefault="00E36F40" w:rsidP="00E36F40">
      <w:pPr>
        <w:rPr>
          <w:b/>
        </w:rPr>
      </w:pPr>
      <w:r>
        <w:rPr>
          <w:b/>
        </w:rPr>
        <w:t>- podrobný rozpočet projektu alebo aktivity (podľa položiek</w:t>
      </w:r>
    </w:p>
    <w:p w14:paraId="44265F36" w14:textId="77777777" w:rsidR="00E36F40" w:rsidRDefault="00E36F40" w:rsidP="00E36F40">
      <w:pPr>
        <w:rPr>
          <w:b/>
        </w:rPr>
      </w:pPr>
    </w:p>
    <w:p w14:paraId="58B8769E" w14:textId="77777777" w:rsidR="00921C1E" w:rsidRDefault="00921C1E"/>
    <w:sectPr w:rsidR="00921C1E" w:rsidSect="009D35A8">
      <w:footerReference w:type="default" r:id="rId7"/>
      <w:headerReference w:type="first" r:id="rId8"/>
      <w:footerReference w:type="first" r:id="rId9"/>
      <w:pgSz w:w="11906" w:h="16838" w:code="9"/>
      <w:pgMar w:top="1531" w:right="1134" w:bottom="1531" w:left="1418" w:header="567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5712" w14:textId="77777777" w:rsidR="00611BEF" w:rsidRDefault="00611BEF" w:rsidP="00E36F40">
      <w:r>
        <w:separator/>
      </w:r>
    </w:p>
  </w:endnote>
  <w:endnote w:type="continuationSeparator" w:id="0">
    <w:p w14:paraId="74320D9C" w14:textId="77777777" w:rsidR="00611BEF" w:rsidRDefault="00611BEF" w:rsidP="00E3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F26C" w14:textId="62DEDCE0" w:rsidR="006D28FF" w:rsidRDefault="007C13A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B51">
      <w:rPr>
        <w:noProof/>
      </w:rPr>
      <w:t>2</w:t>
    </w:r>
    <w:r>
      <w:fldChar w:fldCharType="end"/>
    </w:r>
  </w:p>
  <w:p w14:paraId="36E2C884" w14:textId="77777777" w:rsidR="006D28FF" w:rsidRDefault="00611B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ACE35" w14:textId="77777777" w:rsidR="006D28FF" w:rsidRPr="00106F6C" w:rsidRDefault="007C13A1" w:rsidP="00106F6C">
    <w:pPr>
      <w:pStyle w:val="Pta"/>
      <w:rPr>
        <w:szCs w:val="16"/>
      </w:rPr>
    </w:pPr>
    <w:r w:rsidRPr="00106F6C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BDF3" w14:textId="77777777" w:rsidR="00611BEF" w:rsidRDefault="00611BEF" w:rsidP="00E36F40">
      <w:r>
        <w:separator/>
      </w:r>
    </w:p>
  </w:footnote>
  <w:footnote w:type="continuationSeparator" w:id="0">
    <w:p w14:paraId="6EC2BA7E" w14:textId="77777777" w:rsidR="00611BEF" w:rsidRDefault="00611BEF" w:rsidP="00E36F40">
      <w:r>
        <w:continuationSeparator/>
      </w:r>
    </w:p>
  </w:footnote>
  <w:footnote w:id="1">
    <w:p w14:paraId="0EA856B7" w14:textId="77777777" w:rsidR="00E36F40" w:rsidRDefault="00E36F40" w:rsidP="00E36F40">
      <w:pPr>
        <w:pStyle w:val="Pta"/>
        <w:rPr>
          <w:sz w:val="20"/>
          <w:lang w:val="sk-SK"/>
        </w:rPr>
      </w:pPr>
      <w:r>
        <w:rPr>
          <w:rStyle w:val="Odkaznapoznmkupodiarou"/>
        </w:rPr>
        <w:footnoteRef/>
      </w:r>
      <w:r>
        <w:t xml:space="preserve">  </w:t>
      </w:r>
      <w:r w:rsidRPr="009360E4">
        <w:rPr>
          <w:sz w:val="20"/>
          <w:lang w:val="sk-SK"/>
        </w:rPr>
        <w:t xml:space="preserve">§ 2 zákona č. 213/1997 Z.z. o neziskových organizáciách poskytujúcich všeobecne prospešné služby </w:t>
      </w:r>
      <w:r>
        <w:rPr>
          <w:sz w:val="20"/>
          <w:lang w:val="sk-SK"/>
        </w:rPr>
        <w:t xml:space="preserve"> v znení </w:t>
      </w:r>
    </w:p>
    <w:p w14:paraId="6B136D2A" w14:textId="77777777" w:rsidR="00E36F40" w:rsidRPr="00586C1E" w:rsidRDefault="00E36F40" w:rsidP="00E36F40">
      <w:pPr>
        <w:pStyle w:val="Pta"/>
        <w:rPr>
          <w:lang w:val="sk-SK"/>
        </w:rPr>
      </w:pPr>
      <w:r>
        <w:rPr>
          <w:sz w:val="20"/>
          <w:lang w:val="sk-SK"/>
        </w:rPr>
        <w:t xml:space="preserve">     neskorších predpisov</w:t>
      </w:r>
    </w:p>
  </w:footnote>
  <w:footnote w:id="2">
    <w:p w14:paraId="634FD76C" w14:textId="77777777" w:rsidR="00E36F40" w:rsidRDefault="00E36F40" w:rsidP="00E36F40">
      <w:pPr>
        <w:pStyle w:val="Pta"/>
        <w:rPr>
          <w:sz w:val="20"/>
          <w:lang w:val="sk-SK"/>
        </w:rPr>
      </w:pPr>
      <w:r>
        <w:rPr>
          <w:rStyle w:val="Odkaznapoznmkupodiarou"/>
        </w:rPr>
        <w:footnoteRef/>
      </w:r>
      <w:r>
        <w:t xml:space="preserve">   </w:t>
      </w:r>
      <w:r w:rsidRPr="009360E4">
        <w:rPr>
          <w:sz w:val="20"/>
          <w:lang w:val="sk-SK"/>
        </w:rPr>
        <w:t>napr. § 2 ods.3 zákona č. 34/2002 Z.z. o nadáciách  a o zmene  Občianskeho zákonníka v znení neskorších</w:t>
      </w:r>
    </w:p>
    <w:p w14:paraId="09082B1F" w14:textId="77777777" w:rsidR="00E36F40" w:rsidRPr="00586C1E" w:rsidRDefault="00E36F40" w:rsidP="00E36F40">
      <w:pPr>
        <w:pStyle w:val="Pta"/>
        <w:rPr>
          <w:lang w:val="sk-SK"/>
        </w:rPr>
      </w:pPr>
      <w:r w:rsidRPr="009360E4">
        <w:rPr>
          <w:sz w:val="20"/>
          <w:lang w:val="sk-SK"/>
        </w:rPr>
        <w:t xml:space="preserve"> </w:t>
      </w:r>
      <w:r>
        <w:rPr>
          <w:sz w:val="20"/>
          <w:lang w:val="sk-SK"/>
        </w:rPr>
        <w:t xml:space="preserve">   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7BE6" w14:textId="1C26EFEF" w:rsidR="006D28FF" w:rsidRPr="00935E4F" w:rsidRDefault="007C13A1" w:rsidP="000B0870">
    <w:pPr>
      <w:pStyle w:val="Hlavika"/>
      <w:tabs>
        <w:tab w:val="clear" w:pos="4536"/>
        <w:tab w:val="clear" w:pos="9072"/>
        <w:tab w:val="right" w:pos="10080"/>
      </w:tabs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color w:val="000000"/>
        <w:sz w:val="20"/>
      </w:rPr>
      <w:t xml:space="preserve"> </w:t>
    </w:r>
    <w:r w:rsidR="00E7538A"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1CCF5834" wp14:editId="5977751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7725" cy="1133475"/>
          <wp:effectExtent l="0" t="0" r="9525" b="9525"/>
          <wp:wrapNone/>
          <wp:docPr id="1" name="Obrázok 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E4243" w14:textId="77777777" w:rsidR="00E7538A" w:rsidRPr="00C53E0E" w:rsidRDefault="00E7538A" w:rsidP="00E7538A">
    <w:pPr>
      <w:pStyle w:val="Zkladntext"/>
      <w:jc w:val="center"/>
      <w:rPr>
        <w:b/>
        <w:i/>
        <w:sz w:val="36"/>
        <w:szCs w:val="36"/>
      </w:rPr>
    </w:pPr>
    <w:r w:rsidRPr="00C53E0E">
      <w:rPr>
        <w:b/>
        <w:sz w:val="36"/>
        <w:szCs w:val="36"/>
      </w:rPr>
      <w:t>MESTSKÁ ČASŤ</w:t>
    </w:r>
  </w:p>
  <w:p w14:paraId="1010F389" w14:textId="77777777" w:rsidR="00E7538A" w:rsidRPr="00947763" w:rsidRDefault="00E7538A" w:rsidP="00E7538A">
    <w:pPr>
      <w:pStyle w:val="Zkladntext"/>
      <w:ind w:firstLine="708"/>
      <w:jc w:val="center"/>
      <w:rPr>
        <w:b/>
        <w:sz w:val="36"/>
        <w:szCs w:val="36"/>
      </w:rPr>
    </w:pPr>
    <w:r w:rsidRPr="00C53E0E">
      <w:rPr>
        <w:b/>
        <w:sz w:val="36"/>
        <w:szCs w:val="36"/>
      </w:rPr>
      <w:t>BRATISLAVA – PODUNAJSKÉ BISKUPICE</w:t>
    </w:r>
  </w:p>
  <w:p w14:paraId="755B9786" w14:textId="77777777" w:rsidR="00E7538A" w:rsidRDefault="00E7538A" w:rsidP="00E7538A">
    <w:pPr>
      <w:pStyle w:val="Zkladntext"/>
      <w:ind w:firstLine="708"/>
      <w:jc w:val="center"/>
    </w:pPr>
    <w:r>
      <w:t>Trojičné námestie 11, 825 61 Bratislava</w:t>
    </w:r>
  </w:p>
  <w:p w14:paraId="55D0D7D4" w14:textId="77777777" w:rsidR="00E7538A" w:rsidRDefault="00E7538A" w:rsidP="00E7538A">
    <w:pPr>
      <w:rPr>
        <w:rFonts w:ascii="Arial" w:hAnsi="Arial"/>
      </w:rPr>
    </w:pPr>
  </w:p>
  <w:p w14:paraId="47F4CC70" w14:textId="77777777" w:rsidR="00E7538A" w:rsidRDefault="00E7538A" w:rsidP="00E7538A">
    <w:pPr>
      <w:rPr>
        <w:rFonts w:ascii="Arial" w:hAnsi="Arial"/>
      </w:rPr>
    </w:pPr>
  </w:p>
  <w:p w14:paraId="21D9DFCD" w14:textId="77777777" w:rsidR="006D28FF" w:rsidRDefault="00611BEF" w:rsidP="000B0870">
    <w:pPr>
      <w:pStyle w:val="Hlavika"/>
      <w:tabs>
        <w:tab w:val="clear" w:pos="4536"/>
        <w:tab w:val="clear" w:pos="9072"/>
        <w:tab w:val="right" w:pos="10080"/>
      </w:tabs>
      <w:rPr>
        <w:color w:val="808080"/>
      </w:rPr>
    </w:pPr>
  </w:p>
  <w:p w14:paraId="3E6B8C9F" w14:textId="77777777" w:rsidR="006D28FF" w:rsidRDefault="007C13A1" w:rsidP="000B0870">
    <w:pPr>
      <w:pStyle w:val="Hlavika"/>
      <w:rPr>
        <w:b/>
        <w:caps/>
        <w:sz w:val="38"/>
      </w:rPr>
    </w:pPr>
    <w:r>
      <w:rPr>
        <w:color w:val="000000"/>
      </w:rPr>
      <w:t xml:space="preserve"> </w:t>
    </w:r>
  </w:p>
  <w:p w14:paraId="3EFE7EBD" w14:textId="77777777" w:rsidR="006D28FF" w:rsidRDefault="00611BEF" w:rsidP="000B0870">
    <w:pPr>
      <w:pStyle w:val="Hlavika"/>
    </w:pPr>
  </w:p>
  <w:p w14:paraId="4450DD5F" w14:textId="77777777" w:rsidR="006D28FF" w:rsidRDefault="00611B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09"/>
    <w:multiLevelType w:val="hybridMultilevel"/>
    <w:tmpl w:val="87BE1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1DF"/>
    <w:multiLevelType w:val="hybridMultilevel"/>
    <w:tmpl w:val="EFC86FDE"/>
    <w:lvl w:ilvl="0" w:tplc="110C5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41A7"/>
    <w:multiLevelType w:val="hybridMultilevel"/>
    <w:tmpl w:val="9E34A9C6"/>
    <w:lvl w:ilvl="0" w:tplc="D3D40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414"/>
    <w:multiLevelType w:val="hybridMultilevel"/>
    <w:tmpl w:val="1AA454B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B745F"/>
    <w:multiLevelType w:val="hybridMultilevel"/>
    <w:tmpl w:val="4EFEC7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D1E97"/>
    <w:multiLevelType w:val="hybridMultilevel"/>
    <w:tmpl w:val="9D0EB426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AAB517F"/>
    <w:multiLevelType w:val="hybridMultilevel"/>
    <w:tmpl w:val="C9BCC24C"/>
    <w:lvl w:ilvl="0" w:tplc="041B0017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1FC7F94"/>
    <w:multiLevelType w:val="hybridMultilevel"/>
    <w:tmpl w:val="3950FD7A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2D9272F0"/>
    <w:multiLevelType w:val="hybridMultilevel"/>
    <w:tmpl w:val="94B6A9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968D6"/>
    <w:multiLevelType w:val="hybridMultilevel"/>
    <w:tmpl w:val="1426377C"/>
    <w:lvl w:ilvl="0" w:tplc="B088FCE2">
      <w:start w:val="5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9471F3A"/>
    <w:multiLevelType w:val="hybridMultilevel"/>
    <w:tmpl w:val="579C7F24"/>
    <w:lvl w:ilvl="0" w:tplc="C4B6F3C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3A0A5C39"/>
    <w:multiLevelType w:val="hybridMultilevel"/>
    <w:tmpl w:val="CF0EC906"/>
    <w:lvl w:ilvl="0" w:tplc="4440AABC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CF1231A"/>
    <w:multiLevelType w:val="hybridMultilevel"/>
    <w:tmpl w:val="CADA8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2C82"/>
    <w:multiLevelType w:val="hybridMultilevel"/>
    <w:tmpl w:val="F5426B58"/>
    <w:lvl w:ilvl="0" w:tplc="4A32D94C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35B318A"/>
    <w:multiLevelType w:val="hybridMultilevel"/>
    <w:tmpl w:val="EA044D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6BB6"/>
    <w:multiLevelType w:val="hybridMultilevel"/>
    <w:tmpl w:val="DEC8557A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31FA7"/>
    <w:multiLevelType w:val="hybridMultilevel"/>
    <w:tmpl w:val="11B216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166F"/>
    <w:multiLevelType w:val="hybridMultilevel"/>
    <w:tmpl w:val="57724196"/>
    <w:lvl w:ilvl="0" w:tplc="406E283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F3BF0"/>
    <w:multiLevelType w:val="hybridMultilevel"/>
    <w:tmpl w:val="7AFA6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475DF"/>
    <w:multiLevelType w:val="hybridMultilevel"/>
    <w:tmpl w:val="824AF5D8"/>
    <w:lvl w:ilvl="0" w:tplc="041B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 w15:restartNumberingAfterBreak="0">
    <w:nsid w:val="4CAB1265"/>
    <w:multiLevelType w:val="singleLevel"/>
    <w:tmpl w:val="79620F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1E50A20"/>
    <w:multiLevelType w:val="hybridMultilevel"/>
    <w:tmpl w:val="17240312"/>
    <w:lvl w:ilvl="0" w:tplc="3BBCF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B5436"/>
    <w:multiLevelType w:val="hybridMultilevel"/>
    <w:tmpl w:val="2C2054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5A0C9B"/>
    <w:multiLevelType w:val="hybridMultilevel"/>
    <w:tmpl w:val="A1F6DE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64513"/>
    <w:multiLevelType w:val="hybridMultilevel"/>
    <w:tmpl w:val="21506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7351D"/>
    <w:multiLevelType w:val="hybridMultilevel"/>
    <w:tmpl w:val="6FFE06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46A9D"/>
    <w:multiLevelType w:val="hybridMultilevel"/>
    <w:tmpl w:val="9BB8504E"/>
    <w:lvl w:ilvl="0" w:tplc="FB603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9463C"/>
    <w:multiLevelType w:val="singleLevel"/>
    <w:tmpl w:val="6D389F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356B29"/>
    <w:multiLevelType w:val="hybridMultilevel"/>
    <w:tmpl w:val="C95C6FAA"/>
    <w:lvl w:ilvl="0" w:tplc="EC90F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46FE2"/>
    <w:multiLevelType w:val="hybridMultilevel"/>
    <w:tmpl w:val="A0BCFA12"/>
    <w:lvl w:ilvl="0" w:tplc="DE285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77AFF"/>
    <w:multiLevelType w:val="hybridMultilevel"/>
    <w:tmpl w:val="ADDA17EA"/>
    <w:lvl w:ilvl="0" w:tplc="1E505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25ED4"/>
    <w:multiLevelType w:val="hybridMultilevel"/>
    <w:tmpl w:val="3FA88E42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65684"/>
    <w:multiLevelType w:val="hybridMultilevel"/>
    <w:tmpl w:val="3710CC92"/>
    <w:lvl w:ilvl="0" w:tplc="AF887E0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32"/>
  </w:num>
  <w:num w:numId="8">
    <w:abstractNumId w:val="27"/>
  </w:num>
  <w:num w:numId="9">
    <w:abstractNumId w:val="20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8"/>
  </w:num>
  <w:num w:numId="15">
    <w:abstractNumId w:val="28"/>
  </w:num>
  <w:num w:numId="16">
    <w:abstractNumId w:val="12"/>
  </w:num>
  <w:num w:numId="17">
    <w:abstractNumId w:val="30"/>
  </w:num>
  <w:num w:numId="18">
    <w:abstractNumId w:val="14"/>
  </w:num>
  <w:num w:numId="19">
    <w:abstractNumId w:val="24"/>
  </w:num>
  <w:num w:numId="20">
    <w:abstractNumId w:val="26"/>
  </w:num>
  <w:num w:numId="21">
    <w:abstractNumId w:val="1"/>
  </w:num>
  <w:num w:numId="22">
    <w:abstractNumId w:val="29"/>
  </w:num>
  <w:num w:numId="23">
    <w:abstractNumId w:val="2"/>
  </w:num>
  <w:num w:numId="24">
    <w:abstractNumId w:val="21"/>
  </w:num>
  <w:num w:numId="25">
    <w:abstractNumId w:val="7"/>
  </w:num>
  <w:num w:numId="26">
    <w:abstractNumId w:val="5"/>
  </w:num>
  <w:num w:numId="27">
    <w:abstractNumId w:val="15"/>
  </w:num>
  <w:num w:numId="28">
    <w:abstractNumId w:val="19"/>
  </w:num>
  <w:num w:numId="29">
    <w:abstractNumId w:val="18"/>
  </w:num>
  <w:num w:numId="30">
    <w:abstractNumId w:val="22"/>
  </w:num>
  <w:num w:numId="31">
    <w:abstractNumId w:val="23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59"/>
    <w:rsid w:val="000D1AF1"/>
    <w:rsid w:val="0017339F"/>
    <w:rsid w:val="00611BEF"/>
    <w:rsid w:val="007B252F"/>
    <w:rsid w:val="007C13A1"/>
    <w:rsid w:val="008D3B51"/>
    <w:rsid w:val="00921C1E"/>
    <w:rsid w:val="00924DE9"/>
    <w:rsid w:val="00AB4759"/>
    <w:rsid w:val="00B00C5B"/>
    <w:rsid w:val="00C3269E"/>
    <w:rsid w:val="00C82EAB"/>
    <w:rsid w:val="00CA12F5"/>
    <w:rsid w:val="00CF3940"/>
    <w:rsid w:val="00E36F40"/>
    <w:rsid w:val="00E7538A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BE8"/>
  <w15:chartTrackingRefBased/>
  <w15:docId w15:val="{1B4BD13B-0615-47D6-9A30-D285E5E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E36F40"/>
    <w:pPr>
      <w:keepNext/>
      <w:jc w:val="center"/>
      <w:outlineLvl w:val="0"/>
    </w:pPr>
    <w:rPr>
      <w:b/>
      <w:lang w:val="sk-SK"/>
    </w:rPr>
  </w:style>
  <w:style w:type="paragraph" w:styleId="Nadpis2">
    <w:name w:val="heading 2"/>
    <w:basedOn w:val="Normlny"/>
    <w:next w:val="Normlny"/>
    <w:link w:val="Nadpis2Char"/>
    <w:qFormat/>
    <w:rsid w:val="00E36F40"/>
    <w:pPr>
      <w:keepNext/>
      <w:outlineLvl w:val="1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6F4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36F4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36F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6F40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rsid w:val="00E36F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6F40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Hypertextovprepojenie1">
    <w:name w:val="Hypertextové prepojenie1"/>
    <w:rsid w:val="00E36F40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36F40"/>
    <w:pPr>
      <w:jc w:val="center"/>
    </w:pPr>
    <w:rPr>
      <w:b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E36F4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E36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36F40"/>
    <w:rPr>
      <w:rFonts w:ascii="Tahoma" w:eastAsia="Times New Roman" w:hAnsi="Tahoma" w:cs="Tahoma"/>
      <w:sz w:val="16"/>
      <w:szCs w:val="16"/>
      <w:lang w:val="cs-CZ" w:eastAsia="sk-SK"/>
    </w:rPr>
  </w:style>
  <w:style w:type="paragraph" w:styleId="Normlnywebov">
    <w:name w:val="Normal (Web)"/>
    <w:basedOn w:val="Normlny"/>
    <w:uiPriority w:val="99"/>
    <w:rsid w:val="00E36F40"/>
    <w:pPr>
      <w:spacing w:before="100" w:beforeAutospacing="1" w:after="100" w:afterAutospacing="1"/>
      <w:jc w:val="left"/>
    </w:pPr>
    <w:rPr>
      <w:szCs w:val="24"/>
      <w:lang w:val="sk-SK"/>
    </w:rPr>
  </w:style>
  <w:style w:type="paragraph" w:styleId="Textpoznmkypodiarou">
    <w:name w:val="footnote text"/>
    <w:basedOn w:val="Normlny"/>
    <w:link w:val="TextpoznmkypodiarouChar"/>
    <w:rsid w:val="00E36F4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36F4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rsid w:val="00E36F40"/>
    <w:rPr>
      <w:vertAlign w:val="superscript"/>
    </w:rPr>
  </w:style>
  <w:style w:type="table" w:styleId="Mriekatabuky">
    <w:name w:val="Table Grid"/>
    <w:basedOn w:val="Normlnatabuka"/>
    <w:rsid w:val="00E3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E36F40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E36F40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36F40"/>
    <w:rPr>
      <w:rFonts w:ascii="Tahoma" w:eastAsia="Times New Roman" w:hAnsi="Tahoma" w:cs="Tahoma"/>
      <w:sz w:val="20"/>
      <w:szCs w:val="20"/>
      <w:shd w:val="clear" w:color="auto" w:fill="000080"/>
      <w:lang w:val="cs-CZ" w:eastAsia="sk-SK"/>
    </w:rPr>
  </w:style>
  <w:style w:type="paragraph" w:customStyle="1" w:styleId="Odsekzoznamu1">
    <w:name w:val="Odsek zoznamu1"/>
    <w:basedOn w:val="Normlny"/>
    <w:rsid w:val="00E36F4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E7538A"/>
    <w:rPr>
      <w:rFonts w:ascii="Arial" w:hAnsi="Arial"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E7538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Špaček Ján</cp:lastModifiedBy>
  <cp:revision>9</cp:revision>
  <dcterms:created xsi:type="dcterms:W3CDTF">2019-11-18T14:16:00Z</dcterms:created>
  <dcterms:modified xsi:type="dcterms:W3CDTF">2019-12-05T14:49:00Z</dcterms:modified>
</cp:coreProperties>
</file>