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BC" w:rsidRPr="00184CBC" w:rsidRDefault="00184CBC" w:rsidP="003E31B9">
      <w:pPr>
        <w:rPr>
          <w:rFonts w:ascii="Arial" w:hAnsi="Arial" w:cs="Arial"/>
          <w:b/>
        </w:rPr>
      </w:pPr>
      <w:r w:rsidRPr="00184CBC">
        <w:rPr>
          <w:rFonts w:ascii="Arial" w:hAnsi="Arial" w:cs="Arial"/>
          <w:b/>
        </w:rPr>
        <w:t>Návrh uznesenia:</w:t>
      </w:r>
    </w:p>
    <w:p w:rsidR="00184CBC" w:rsidRDefault="00184CBC" w:rsidP="003E31B9">
      <w:pPr>
        <w:rPr>
          <w:rFonts w:ascii="Arial" w:hAnsi="Arial" w:cs="Arial"/>
        </w:rPr>
      </w:pPr>
    </w:p>
    <w:p w:rsidR="00184CBC" w:rsidRDefault="00184CBC" w:rsidP="00184C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Miestne zastupiteľstvo Mestskej časti Bratislava – Podunajské Biskupice</w:t>
      </w:r>
    </w:p>
    <w:p w:rsidR="00184CBC" w:rsidRDefault="00184CBC" w:rsidP="00184CBC">
      <w:pPr>
        <w:jc w:val="center"/>
        <w:rPr>
          <w:rFonts w:ascii="Arial" w:hAnsi="Arial" w:cs="Arial"/>
        </w:rPr>
      </w:pPr>
    </w:p>
    <w:p w:rsidR="00184CBC" w:rsidRPr="00184CBC" w:rsidRDefault="00184CBC" w:rsidP="00184CBC">
      <w:pPr>
        <w:jc w:val="center"/>
        <w:rPr>
          <w:rFonts w:ascii="Arial" w:hAnsi="Arial" w:cs="Arial"/>
          <w:b/>
        </w:rPr>
      </w:pPr>
      <w:r w:rsidRPr="00184CBC">
        <w:rPr>
          <w:rFonts w:ascii="Arial" w:hAnsi="Arial" w:cs="Arial"/>
          <w:b/>
        </w:rPr>
        <w:t>s c h v a ľ u j e</w:t>
      </w:r>
    </w:p>
    <w:p w:rsidR="00184CBC" w:rsidRDefault="00184CBC" w:rsidP="003E31B9">
      <w:pPr>
        <w:rPr>
          <w:rFonts w:ascii="Arial" w:hAnsi="Arial" w:cs="Arial"/>
        </w:rPr>
      </w:pPr>
    </w:p>
    <w:p w:rsidR="003E31B9" w:rsidRDefault="00FE369A" w:rsidP="003E31B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 w:rsidR="00184CBC">
        <w:rPr>
          <w:rFonts w:ascii="Arial" w:hAnsi="Arial" w:cs="Arial"/>
        </w:rPr>
        <w:t>re</w:t>
      </w:r>
      <w:r>
        <w:rPr>
          <w:rFonts w:ascii="Arial" w:hAnsi="Arial" w:cs="Arial"/>
        </w:rPr>
        <w:t>d</w:t>
      </w:r>
      <w:r w:rsidR="00184CBC">
        <w:rPr>
          <w:rFonts w:ascii="Arial" w:hAnsi="Arial" w:cs="Arial"/>
        </w:rPr>
        <w:t xml:space="preserve">loženú kontrolu plnenia uznesení prijatých na svojich zasadnutiach dňa 23.01.2019 a 12.02.2019. </w:t>
      </w:r>
      <w:r w:rsidR="003E31B9">
        <w:rPr>
          <w:rFonts w:ascii="Arial" w:hAnsi="Arial" w:cs="Arial"/>
        </w:rPr>
        <w:tab/>
      </w:r>
    </w:p>
    <w:p w:rsidR="003E31B9" w:rsidRDefault="003E31B9" w:rsidP="003E31B9"/>
    <w:sectPr w:rsidR="003E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603"/>
    <w:multiLevelType w:val="hybridMultilevel"/>
    <w:tmpl w:val="96966ED0"/>
    <w:lvl w:ilvl="0" w:tplc="4DC277F6">
      <w:start w:val="1"/>
      <w:numFmt w:val="decimalZero"/>
      <w:lvlText w:val="%1"/>
      <w:lvlJc w:val="left"/>
      <w:pPr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B9"/>
    <w:rsid w:val="00184CBC"/>
    <w:rsid w:val="003E31B9"/>
    <w:rsid w:val="007A7375"/>
    <w:rsid w:val="008D48CB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F50D"/>
  <w15:chartTrackingRefBased/>
  <w15:docId w15:val="{E8D4E7AA-47BB-43BA-9861-7D15A382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E3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1B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E31B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3</cp:revision>
  <cp:lastPrinted>2019-04-09T09:41:00Z</cp:lastPrinted>
  <dcterms:created xsi:type="dcterms:W3CDTF">2019-04-10T12:51:00Z</dcterms:created>
  <dcterms:modified xsi:type="dcterms:W3CDTF">2019-04-24T13:54:00Z</dcterms:modified>
</cp:coreProperties>
</file>