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1B" w:rsidRDefault="0014401B" w:rsidP="00EB21E0">
      <w:pPr>
        <w:pStyle w:val="Bezriadkovania"/>
        <w:tabs>
          <w:tab w:val="left" w:pos="3402"/>
        </w:tabs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A30A69" w:rsidRPr="00A30A69" w:rsidRDefault="00A30A69" w:rsidP="00A30A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-201930</wp:posOffset>
            </wp:positionV>
            <wp:extent cx="847725" cy="1130300"/>
            <wp:effectExtent l="0" t="0" r="0" b="0"/>
            <wp:wrapNone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A6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MESTSKÁ ČASŤ</w:t>
      </w:r>
    </w:p>
    <w:p w:rsidR="00A30A69" w:rsidRPr="00A30A69" w:rsidRDefault="00A30A69" w:rsidP="00A30A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 w:rsidRPr="00A30A6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BRATISLAVA – PODUNAJSKÉ BISKUPICE</w:t>
      </w:r>
    </w:p>
    <w:p w:rsidR="00A30A69" w:rsidRPr="00A30A69" w:rsidRDefault="00A30A69" w:rsidP="00A30A69">
      <w:pPr>
        <w:jc w:val="center"/>
        <w:rPr>
          <w:rFonts w:ascii="Calibri" w:eastAsia="Calibri" w:hAnsi="Calibri" w:cs="Times New Roman"/>
        </w:rPr>
      </w:pPr>
      <w:r w:rsidRPr="00A30A69">
        <w:rPr>
          <w:rFonts w:ascii="Times New Roman" w:eastAsia="Calibri" w:hAnsi="Times New Roman" w:cs="Times New Roman"/>
        </w:rPr>
        <w:t xml:space="preserve">          Trojičné námestie 11, 825 61 Bratislava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Materiál určený na rokovanie </w:t>
      </w:r>
      <w:r w:rsidR="00A30A69">
        <w:rPr>
          <w:rFonts w:ascii="Arial" w:eastAsia="Calibri" w:hAnsi="Arial" w:cs="Arial"/>
        </w:rPr>
        <w:t>:</w:t>
      </w:r>
    </w:p>
    <w:p w:rsidR="00A30A69" w:rsidRDefault="00A30A69" w:rsidP="0014401B">
      <w:pPr>
        <w:pStyle w:val="Bezriadkovania"/>
        <w:rPr>
          <w:rFonts w:ascii="Arial" w:eastAsia="Calibri" w:hAnsi="Arial" w:cs="Arial"/>
        </w:rPr>
      </w:pPr>
    </w:p>
    <w:p w:rsidR="007A3396" w:rsidRDefault="007A3396" w:rsidP="00A30A69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Miestnej rady dňa: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93C">
        <w:rPr>
          <w:rFonts w:ascii="Arial" w:hAnsi="Arial" w:cs="Arial"/>
        </w:rPr>
        <w:t>16.</w:t>
      </w:r>
      <w:r w:rsidR="00A30A69">
        <w:rPr>
          <w:rFonts w:ascii="Arial" w:hAnsi="Arial" w:cs="Arial"/>
        </w:rPr>
        <w:t xml:space="preserve">septembra </w:t>
      </w:r>
      <w:r>
        <w:rPr>
          <w:rFonts w:ascii="Arial" w:hAnsi="Arial" w:cs="Arial"/>
        </w:rPr>
        <w:t>2019</w:t>
      </w:r>
    </w:p>
    <w:p w:rsidR="007A3396" w:rsidRDefault="007A3396" w:rsidP="00A30A69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Miestneho zastupiteľstva:</w:t>
      </w:r>
      <w:r>
        <w:rPr>
          <w:rFonts w:ascii="Arial" w:hAnsi="Arial" w:cs="Arial"/>
        </w:rPr>
        <w:tab/>
      </w:r>
      <w:r w:rsidR="00C0293C">
        <w:rPr>
          <w:rFonts w:ascii="Arial" w:hAnsi="Arial" w:cs="Arial"/>
        </w:rPr>
        <w:t>24.</w:t>
      </w:r>
      <w:r w:rsidR="00A30A69">
        <w:rPr>
          <w:rFonts w:ascii="Arial" w:hAnsi="Arial" w:cs="Arial"/>
        </w:rPr>
        <w:t xml:space="preserve">septembra </w:t>
      </w:r>
      <w:r>
        <w:rPr>
          <w:rFonts w:ascii="Arial" w:hAnsi="Arial" w:cs="Arial"/>
        </w:rPr>
        <w:t>2019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A30A69" w:rsidRDefault="0014401B" w:rsidP="0014401B">
      <w:pPr>
        <w:pStyle w:val="Bezriadkovania"/>
        <w:jc w:val="center"/>
        <w:rPr>
          <w:rFonts w:ascii="Arial" w:eastAsia="Calibri" w:hAnsi="Arial" w:cs="Arial"/>
          <w:sz w:val="24"/>
          <w:szCs w:val="24"/>
        </w:rPr>
      </w:pPr>
      <w:r w:rsidRPr="00A30A69">
        <w:rPr>
          <w:rFonts w:ascii="Arial" w:eastAsia="Calibri" w:hAnsi="Arial" w:cs="Arial"/>
          <w:sz w:val="24"/>
          <w:szCs w:val="24"/>
        </w:rPr>
        <w:t xml:space="preserve">Návrh </w:t>
      </w: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E3171B" w:rsidRPr="00A30A69" w:rsidRDefault="00E3171B" w:rsidP="00A30A69">
      <w:pPr>
        <w:pStyle w:val="F7-ZvraznenCentrovanie"/>
        <w:spacing w:line="360" w:lineRule="auto"/>
        <w:ind w:right="-142" w:hanging="142"/>
        <w:rPr>
          <w:rFonts w:ascii="Arial" w:hAnsi="Arial" w:cs="Arial"/>
          <w:b w:val="0"/>
          <w:sz w:val="22"/>
          <w:szCs w:val="22"/>
        </w:rPr>
      </w:pPr>
      <w:r w:rsidRPr="00A30A69">
        <w:rPr>
          <w:rFonts w:ascii="Arial" w:hAnsi="Arial" w:cs="Arial"/>
          <w:b w:val="0"/>
          <w:sz w:val="22"/>
          <w:szCs w:val="22"/>
        </w:rPr>
        <w:t xml:space="preserve">na delegovanie členov rady školy - zástupcov zriaďovateľa </w:t>
      </w:r>
    </w:p>
    <w:p w:rsidR="00E3171B" w:rsidRPr="00A30A69" w:rsidRDefault="00E3171B" w:rsidP="00A30A69">
      <w:pPr>
        <w:pStyle w:val="F7-ZvraznenCentrovanie"/>
        <w:spacing w:line="360" w:lineRule="auto"/>
        <w:ind w:right="-142" w:hanging="142"/>
        <w:rPr>
          <w:rFonts w:ascii="Arial" w:hAnsi="Arial" w:cs="Arial"/>
          <w:b w:val="0"/>
          <w:sz w:val="22"/>
          <w:szCs w:val="22"/>
        </w:rPr>
      </w:pPr>
      <w:r w:rsidRPr="00A30A69">
        <w:rPr>
          <w:rFonts w:ascii="Arial" w:hAnsi="Arial" w:cs="Arial"/>
          <w:b w:val="0"/>
          <w:sz w:val="22"/>
          <w:szCs w:val="22"/>
        </w:rPr>
        <w:t xml:space="preserve"> do </w:t>
      </w:r>
      <w:r w:rsidR="00C0293C" w:rsidRPr="00A30A69">
        <w:rPr>
          <w:rFonts w:ascii="Arial" w:hAnsi="Arial" w:cs="Arial"/>
          <w:b w:val="0"/>
          <w:sz w:val="22"/>
          <w:szCs w:val="22"/>
        </w:rPr>
        <w:t>Rady školy pri Materskej škole</w:t>
      </w:r>
      <w:r w:rsidR="00D60F56">
        <w:rPr>
          <w:rFonts w:ascii="Arial" w:hAnsi="Arial" w:cs="Arial"/>
          <w:b w:val="0"/>
          <w:sz w:val="22"/>
          <w:szCs w:val="22"/>
        </w:rPr>
        <w:t xml:space="preserve"> - Óvoda, </w:t>
      </w:r>
      <w:r w:rsidR="00C0293C" w:rsidRPr="00A30A69">
        <w:rPr>
          <w:rFonts w:ascii="Arial" w:hAnsi="Arial" w:cs="Arial"/>
          <w:b w:val="0"/>
          <w:sz w:val="22"/>
          <w:szCs w:val="22"/>
        </w:rPr>
        <w:t xml:space="preserve"> Komárovská 58, Bratislava</w:t>
      </w:r>
    </w:p>
    <w:p w:rsidR="00DC40EE" w:rsidRPr="00A30A69" w:rsidRDefault="00DC40EE" w:rsidP="00A30A69">
      <w:pPr>
        <w:pStyle w:val="F7-ZvraznenCentrovanie"/>
        <w:spacing w:line="360" w:lineRule="auto"/>
        <w:ind w:right="-142" w:hanging="142"/>
        <w:rPr>
          <w:rFonts w:ascii="Arial" w:hAnsi="Arial" w:cs="Arial"/>
          <w:b w:val="0"/>
          <w:sz w:val="22"/>
          <w:szCs w:val="22"/>
        </w:rPr>
      </w:pPr>
      <w:r w:rsidRPr="00A30A69">
        <w:rPr>
          <w:rFonts w:ascii="Arial" w:hAnsi="Arial" w:cs="Arial"/>
          <w:b w:val="0"/>
          <w:sz w:val="22"/>
          <w:szCs w:val="22"/>
        </w:rPr>
        <w:t>v zriaďovateľskej pôsobnosti mestskej časti Bratislava-Podunajské Biskupice</w:t>
      </w:r>
      <w:r w:rsidR="005E0957" w:rsidRPr="00A30A69">
        <w:rPr>
          <w:rFonts w:ascii="Arial" w:hAnsi="Arial" w:cs="Arial"/>
          <w:b w:val="0"/>
          <w:sz w:val="22"/>
          <w:szCs w:val="22"/>
        </w:rPr>
        <w:t>.</w:t>
      </w:r>
      <w:r w:rsidRPr="00A30A69">
        <w:rPr>
          <w:rFonts w:ascii="Arial" w:hAnsi="Arial" w:cs="Arial"/>
          <w:b w:val="0"/>
          <w:sz w:val="22"/>
          <w:szCs w:val="22"/>
        </w:rPr>
        <w:t xml:space="preserve"> 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C0293C" w:rsidRPr="00846748" w:rsidRDefault="00C0293C" w:rsidP="00A30A69">
      <w:pPr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Materiál obsahuje: 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1. Návrh uznesenia 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2. Dôvodová správa 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3. Návrh </w:t>
      </w:r>
      <w:r w:rsidR="00F86B1F" w:rsidRPr="00A30A69">
        <w:rPr>
          <w:rFonts w:ascii="Arial" w:hAnsi="Arial" w:cs="Arial"/>
        </w:rPr>
        <w:t>na delegovanie členov rady školy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Predkladateľ: 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>Mgr. Zoltán Pék</w:t>
      </w:r>
    </w:p>
    <w:p w:rsidR="00C0293C" w:rsidRPr="00846748" w:rsidRDefault="00C0293C" w:rsidP="00A30A69">
      <w:pPr>
        <w:rPr>
          <w:rFonts w:ascii="Arial" w:hAnsi="Arial" w:cs="Arial"/>
        </w:rPr>
      </w:pPr>
      <w:r w:rsidRPr="00846748">
        <w:rPr>
          <w:rFonts w:ascii="Arial" w:hAnsi="Arial" w:cs="Arial"/>
        </w:rPr>
        <w:t>starosta mestskej časti Bratislava-Podunajské Biskupice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Zodpovedný: 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>Ing. Peter Ágh</w:t>
      </w:r>
    </w:p>
    <w:p w:rsidR="00C0293C" w:rsidRPr="00846748" w:rsidRDefault="00C0293C" w:rsidP="00A30A69">
      <w:pPr>
        <w:rPr>
          <w:rFonts w:ascii="Arial" w:hAnsi="Arial" w:cs="Arial"/>
        </w:rPr>
      </w:pPr>
      <w:r w:rsidRPr="00846748">
        <w:rPr>
          <w:rFonts w:ascii="Arial" w:hAnsi="Arial" w:cs="Arial"/>
        </w:rPr>
        <w:t>prednosta miestneho úradu mestskej časti Bratislava-Podunajské Biskupice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Spracovateľ: </w:t>
      </w:r>
      <w:r w:rsidRPr="00846748">
        <w:rPr>
          <w:rFonts w:ascii="Arial" w:hAnsi="Arial" w:cs="Arial"/>
        </w:rPr>
        <w:tab/>
      </w:r>
      <w:r w:rsidRPr="00846748">
        <w:rPr>
          <w:rFonts w:ascii="Arial" w:hAnsi="Arial" w:cs="Arial"/>
        </w:rPr>
        <w:tab/>
      </w:r>
      <w:r w:rsidRPr="00846748">
        <w:rPr>
          <w:rFonts w:ascii="Arial" w:hAnsi="Arial" w:cs="Arial"/>
        </w:rPr>
        <w:tab/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>PaedDr. Beata Biksadská</w:t>
      </w:r>
    </w:p>
    <w:p w:rsidR="00C0293C" w:rsidRPr="00846748" w:rsidRDefault="00C0293C" w:rsidP="00A30A69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>vedúca ŠaK</w:t>
      </w:r>
    </w:p>
    <w:p w:rsidR="00C0293C" w:rsidRPr="00846748" w:rsidRDefault="00C0293C" w:rsidP="00C0293C">
      <w:pPr>
        <w:spacing w:after="0"/>
        <w:rPr>
          <w:rFonts w:ascii="Arial" w:hAnsi="Arial" w:cs="Arial"/>
        </w:rPr>
      </w:pPr>
    </w:p>
    <w:p w:rsidR="00C0293C" w:rsidRPr="00846748" w:rsidRDefault="00C0293C" w:rsidP="00C0293C">
      <w:pPr>
        <w:spacing w:after="0"/>
        <w:rPr>
          <w:rFonts w:ascii="Arial" w:hAnsi="Arial" w:cs="Arial"/>
        </w:rPr>
      </w:pPr>
    </w:p>
    <w:p w:rsidR="00C0293C" w:rsidRPr="00846748" w:rsidRDefault="00C0293C" w:rsidP="00C0293C">
      <w:pPr>
        <w:spacing w:after="0"/>
        <w:rPr>
          <w:rFonts w:ascii="Arial" w:hAnsi="Arial" w:cs="Arial"/>
        </w:rPr>
      </w:pPr>
    </w:p>
    <w:p w:rsidR="00C0293C" w:rsidRDefault="00C0293C" w:rsidP="00C0293C">
      <w:pPr>
        <w:spacing w:after="0"/>
        <w:rPr>
          <w:rFonts w:ascii="Arial" w:hAnsi="Arial" w:cs="Arial"/>
        </w:rPr>
      </w:pPr>
      <w:r w:rsidRPr="00846748">
        <w:rPr>
          <w:rFonts w:ascii="Arial" w:hAnsi="Arial" w:cs="Arial"/>
        </w:rPr>
        <w:t xml:space="preserve">Bratislava, </w:t>
      </w:r>
      <w:r>
        <w:rPr>
          <w:rFonts w:ascii="Arial" w:hAnsi="Arial" w:cs="Arial"/>
        </w:rPr>
        <w:t xml:space="preserve">september </w:t>
      </w:r>
      <w:r w:rsidRPr="00846748">
        <w:rPr>
          <w:rFonts w:ascii="Arial" w:hAnsi="Arial" w:cs="Arial"/>
        </w:rPr>
        <w:t>2019</w:t>
      </w:r>
    </w:p>
    <w:p w:rsidR="00C0293C" w:rsidRDefault="00C0293C" w:rsidP="00C0293C">
      <w:pPr>
        <w:spacing w:after="0"/>
        <w:rPr>
          <w:rFonts w:ascii="Arial" w:hAnsi="Arial" w:cs="Arial"/>
        </w:rPr>
      </w:pPr>
    </w:p>
    <w:p w:rsidR="002807D8" w:rsidRDefault="002807D8" w:rsidP="00A30A69">
      <w:pPr>
        <w:pStyle w:val="Bezriadkovania"/>
        <w:rPr>
          <w:rFonts w:ascii="Arial" w:eastAsia="Calibri" w:hAnsi="Arial" w:cs="Arial"/>
          <w:b/>
          <w:sz w:val="24"/>
          <w:szCs w:val="24"/>
        </w:rPr>
      </w:pPr>
    </w:p>
    <w:p w:rsidR="002807D8" w:rsidRDefault="002807D8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401B" w:rsidRPr="00A30A69" w:rsidRDefault="0014401B" w:rsidP="0014401B">
      <w:pPr>
        <w:pStyle w:val="Bezriadkovania"/>
        <w:jc w:val="center"/>
        <w:rPr>
          <w:rFonts w:ascii="Arial" w:eastAsia="Calibri" w:hAnsi="Arial" w:cs="Arial"/>
          <w:b/>
        </w:rPr>
      </w:pPr>
      <w:r w:rsidRPr="00A30A69">
        <w:rPr>
          <w:rFonts w:ascii="Arial" w:eastAsia="Calibri" w:hAnsi="Arial" w:cs="Arial"/>
          <w:b/>
        </w:rPr>
        <w:t>Návrh uznesenia</w:t>
      </w: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  <w:r w:rsidRPr="00A30A69">
        <w:rPr>
          <w:rFonts w:ascii="Arial" w:eastAsia="Calibri" w:hAnsi="Arial" w:cs="Arial"/>
        </w:rPr>
        <w:t xml:space="preserve">Miestne zastupiteľstvo mestskej časti Bratislava - Podunajské Biskupice po prekovaní predloženého návrhu </w:t>
      </w: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A30A69" w:rsidRDefault="0014401B" w:rsidP="0014401B">
      <w:pPr>
        <w:pStyle w:val="Bezriadkovania"/>
        <w:jc w:val="center"/>
        <w:rPr>
          <w:rFonts w:ascii="Arial" w:eastAsia="Calibri" w:hAnsi="Arial" w:cs="Arial"/>
          <w:b/>
        </w:rPr>
      </w:pPr>
      <w:r w:rsidRPr="00A30A69">
        <w:rPr>
          <w:rFonts w:ascii="Arial" w:eastAsia="Calibri" w:hAnsi="Arial" w:cs="Arial"/>
          <w:b/>
        </w:rPr>
        <w:t>schvaľuje</w:t>
      </w: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A30A69" w:rsidRPr="00A30A69" w:rsidRDefault="00A30A69" w:rsidP="00A30A69">
      <w:pPr>
        <w:pStyle w:val="F7-ZvraznenCentrovanie"/>
        <w:spacing w:line="360" w:lineRule="auto"/>
        <w:ind w:right="-142" w:hanging="142"/>
        <w:rPr>
          <w:rFonts w:ascii="Arial" w:hAnsi="Arial" w:cs="Arial"/>
          <w:b w:val="0"/>
          <w:sz w:val="22"/>
          <w:szCs w:val="22"/>
        </w:rPr>
      </w:pPr>
      <w:r w:rsidRPr="00A30A69">
        <w:rPr>
          <w:rFonts w:ascii="Arial" w:hAnsi="Arial" w:cs="Arial"/>
          <w:b w:val="0"/>
          <w:sz w:val="22"/>
          <w:szCs w:val="22"/>
        </w:rPr>
        <w:t xml:space="preserve">delegovanie členov rady školy - zástupcov zriaďovateľa </w:t>
      </w:r>
    </w:p>
    <w:p w:rsidR="00A30A69" w:rsidRPr="00A30A69" w:rsidRDefault="00A30A69" w:rsidP="00A30A69">
      <w:pPr>
        <w:pStyle w:val="F7-ZvraznenCentrovanie"/>
        <w:spacing w:line="360" w:lineRule="auto"/>
        <w:ind w:right="-142" w:hanging="142"/>
        <w:rPr>
          <w:rFonts w:ascii="Arial" w:hAnsi="Arial" w:cs="Arial"/>
          <w:b w:val="0"/>
          <w:sz w:val="22"/>
          <w:szCs w:val="22"/>
        </w:rPr>
      </w:pPr>
      <w:r w:rsidRPr="00A30A69">
        <w:rPr>
          <w:rFonts w:ascii="Arial" w:hAnsi="Arial" w:cs="Arial"/>
          <w:b w:val="0"/>
          <w:sz w:val="22"/>
          <w:szCs w:val="22"/>
        </w:rPr>
        <w:t xml:space="preserve"> do Rady školy pri Materskej škole</w:t>
      </w:r>
      <w:r w:rsidR="00D60F56">
        <w:rPr>
          <w:rFonts w:ascii="Arial" w:hAnsi="Arial" w:cs="Arial"/>
          <w:b w:val="0"/>
          <w:sz w:val="22"/>
          <w:szCs w:val="22"/>
        </w:rPr>
        <w:t xml:space="preserve"> - Óvoda,</w:t>
      </w:r>
      <w:r w:rsidRPr="00A30A69">
        <w:rPr>
          <w:rFonts w:ascii="Arial" w:hAnsi="Arial" w:cs="Arial"/>
          <w:b w:val="0"/>
          <w:sz w:val="22"/>
          <w:szCs w:val="22"/>
        </w:rPr>
        <w:t xml:space="preserve"> Komárovská 58, Bratislava</w:t>
      </w:r>
    </w:p>
    <w:p w:rsidR="00A30A69" w:rsidRPr="00A30A69" w:rsidRDefault="00A30A69" w:rsidP="00A30A69">
      <w:pPr>
        <w:pStyle w:val="F7-ZvraznenCentrovanie"/>
        <w:spacing w:line="360" w:lineRule="auto"/>
        <w:ind w:right="-142" w:hanging="142"/>
        <w:rPr>
          <w:rFonts w:ascii="Arial" w:hAnsi="Arial" w:cs="Arial"/>
          <w:b w:val="0"/>
          <w:sz w:val="22"/>
          <w:szCs w:val="22"/>
        </w:rPr>
      </w:pPr>
      <w:r w:rsidRPr="00A30A69">
        <w:rPr>
          <w:rFonts w:ascii="Arial" w:hAnsi="Arial" w:cs="Arial"/>
          <w:b w:val="0"/>
          <w:sz w:val="22"/>
          <w:szCs w:val="22"/>
        </w:rPr>
        <w:t xml:space="preserve">v zriaďovateľskej pôsobnosti mestskej časti Bratislava-Podunajské Biskupice. </w:t>
      </w:r>
    </w:p>
    <w:p w:rsidR="0014401B" w:rsidRPr="00A30A69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504CC4" w:rsidRDefault="0014401B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  <w:r w:rsidRPr="00025E58">
        <w:rPr>
          <w:rFonts w:ascii="Arial" w:eastAsia="Calibri" w:hAnsi="Arial" w:cs="Arial"/>
          <w:b/>
          <w:sz w:val="24"/>
          <w:szCs w:val="24"/>
        </w:rPr>
        <w:t>Dôvodová správa</w:t>
      </w:r>
    </w:p>
    <w:p w:rsidR="00731C6E" w:rsidRPr="0095297F" w:rsidRDefault="00731C6E" w:rsidP="0038130F">
      <w:pPr>
        <w:pStyle w:val="Bezriadkovania"/>
        <w:jc w:val="center"/>
        <w:rPr>
          <w:rFonts w:ascii="Arial" w:hAnsi="Arial" w:cs="Arial"/>
        </w:rPr>
      </w:pPr>
    </w:p>
    <w:p w:rsidR="00A30A69" w:rsidRDefault="00A30A69" w:rsidP="00A30A69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846748">
        <w:rPr>
          <w:rFonts w:ascii="Arial" w:hAnsi="Arial" w:cs="Arial"/>
        </w:rPr>
        <w:t>Matersk</w:t>
      </w:r>
      <w:r>
        <w:rPr>
          <w:rFonts w:ascii="Arial" w:hAnsi="Arial" w:cs="Arial"/>
        </w:rPr>
        <w:t>á</w:t>
      </w:r>
      <w:r w:rsidRPr="00846748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a</w:t>
      </w:r>
      <w:r w:rsidRPr="00846748">
        <w:rPr>
          <w:rFonts w:ascii="Arial" w:hAnsi="Arial" w:cs="Arial"/>
        </w:rPr>
        <w:t xml:space="preserve"> – Óvoda, Komá</w:t>
      </w:r>
      <w:r>
        <w:rPr>
          <w:rFonts w:ascii="Arial" w:hAnsi="Arial" w:cs="Arial"/>
        </w:rPr>
        <w:t>rovská 58, Bratislava bola zaradená</w:t>
      </w:r>
      <w:r w:rsidRPr="00846748">
        <w:rPr>
          <w:rFonts w:ascii="Arial" w:hAnsi="Arial" w:cs="Arial"/>
        </w:rPr>
        <w:t xml:space="preserve"> do siete škôl a školských zariadení s termínom začatia činnosti od 1. septembra 2019 na základe Rozhodnutia MŠVVaŠ SR č.2019/3618 – A1050 zo dňa 10.7.2019.</w:t>
      </w:r>
    </w:p>
    <w:p w:rsidR="00A30A69" w:rsidRPr="00A30A69" w:rsidRDefault="00A30A69" w:rsidP="00A30A69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Podľa ustanovení zákona 596/2003 o štátnej správe v šk</w:t>
      </w:r>
      <w:r w:rsidR="00D618EF">
        <w:rPr>
          <w:rFonts w:ascii="Arial" w:hAnsi="Arial" w:cs="Arial"/>
        </w:rPr>
        <w:t xml:space="preserve">olstve a školskej samospráve a </w:t>
      </w:r>
      <w:r w:rsidRPr="0095297F">
        <w:rPr>
          <w:rFonts w:ascii="Arial" w:hAnsi="Arial" w:cs="Arial"/>
        </w:rPr>
        <w:t>o zmene a doplnení niektorých zákonov v zmysle neskorších predpisov</w:t>
      </w:r>
      <w:r>
        <w:rPr>
          <w:rFonts w:ascii="Arial" w:hAnsi="Arial" w:cs="Arial"/>
        </w:rPr>
        <w:t xml:space="preserve"> v</w:t>
      </w:r>
      <w:r w:rsidRPr="00C0293C">
        <w:rPr>
          <w:rFonts w:ascii="Arial" w:hAnsi="Arial" w:cs="Arial"/>
        </w:rPr>
        <w:t xml:space="preserve"> novozriadenej škole alebo v novozriadenom školskom zariadení sa rada školy ustanoví najneskôr do troch mesiacov odo dňa zriadenia školy alebo školského zariadenia.</w:t>
      </w:r>
    </w:p>
    <w:p w:rsidR="00C86910" w:rsidRDefault="00FC3651" w:rsidP="00C86910">
      <w:pPr>
        <w:pStyle w:val="F2-ZkladnText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Rada školy je 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>iniciatívn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a poradn</w:t>
      </w:r>
      <w:r>
        <w:rPr>
          <w:rFonts w:ascii="Arial" w:eastAsiaTheme="minorHAnsi" w:hAnsi="Arial" w:cs="Arial"/>
          <w:sz w:val="22"/>
          <w:szCs w:val="22"/>
          <w:lang w:eastAsia="en-US"/>
        </w:rPr>
        <w:t>ý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samosprávn</w:t>
      </w:r>
      <w:r>
        <w:rPr>
          <w:rFonts w:ascii="Arial" w:eastAsiaTheme="minorHAnsi" w:hAnsi="Arial" w:cs="Arial"/>
          <w:sz w:val="22"/>
          <w:szCs w:val="22"/>
          <w:lang w:eastAsia="en-US"/>
        </w:rPr>
        <w:t>y orgán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>, ktor</w:t>
      </w:r>
      <w:r>
        <w:rPr>
          <w:rFonts w:ascii="Arial" w:eastAsiaTheme="minorHAnsi" w:hAnsi="Arial" w:cs="Arial"/>
          <w:sz w:val="22"/>
          <w:szCs w:val="22"/>
          <w:lang w:eastAsia="en-US"/>
        </w:rPr>
        <w:t>ý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vyjadruj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a presadzuj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30A69"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verejné záujmy </w:t>
      </w:r>
      <w:r w:rsidR="00C86910">
        <w:rPr>
          <w:rFonts w:ascii="Arial" w:eastAsiaTheme="minorHAnsi" w:hAnsi="Arial" w:cs="Arial"/>
          <w:sz w:val="22"/>
          <w:szCs w:val="22"/>
          <w:lang w:eastAsia="en-US"/>
        </w:rPr>
        <w:t>       </w:t>
      </w:r>
    </w:p>
    <w:p w:rsidR="00C86910" w:rsidRDefault="00A30A69" w:rsidP="00C86910">
      <w:pPr>
        <w:pStyle w:val="F2-ZkladnText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a záujmy žiakov, rodičov, pedagogických zamestnancov a ostatných zamestnancov v oblasti výchovy </w:t>
      </w:r>
    </w:p>
    <w:p w:rsidR="00731C6E" w:rsidRDefault="00A30A69" w:rsidP="00C86910">
      <w:pPr>
        <w:pStyle w:val="F2-ZkladnText"/>
        <w:spacing w:line="360" w:lineRule="auto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 w:rsidRPr="00A30A69">
        <w:rPr>
          <w:rFonts w:ascii="Arial" w:eastAsiaTheme="minorHAnsi" w:hAnsi="Arial" w:cs="Arial"/>
          <w:sz w:val="22"/>
          <w:szCs w:val="22"/>
          <w:lang w:eastAsia="en-US"/>
        </w:rPr>
        <w:t>a vzdelávania. Pln</w:t>
      </w:r>
      <w:r w:rsidR="00F86B1F">
        <w:rPr>
          <w:rFonts w:ascii="Arial" w:eastAsiaTheme="minorHAnsi" w:hAnsi="Arial" w:cs="Arial"/>
          <w:sz w:val="22"/>
          <w:szCs w:val="22"/>
          <w:lang w:eastAsia="en-US"/>
        </w:rPr>
        <w:t>í</w:t>
      </w:r>
      <w:r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funkciu verejnej kontroly, posudzuj</w:t>
      </w:r>
      <w:r w:rsidR="00F86B1F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a vyjadruj</w:t>
      </w:r>
      <w:r w:rsidR="00F86B1F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A30A69">
        <w:rPr>
          <w:rFonts w:ascii="Arial" w:eastAsiaTheme="minorHAnsi" w:hAnsi="Arial" w:cs="Arial"/>
          <w:sz w:val="22"/>
          <w:szCs w:val="22"/>
          <w:lang w:eastAsia="en-US"/>
        </w:rPr>
        <w:t xml:space="preserve"> sa k činnosti škôl, školských zariadení, orgánov miestnej štátnej správy, orgánov obcí a samosprávnych krajov z pohľadu školskej problematiky.</w:t>
      </w:r>
    </w:p>
    <w:p w:rsidR="00A30A69" w:rsidRPr="00A30A69" w:rsidRDefault="00A30A69" w:rsidP="00A30A6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A30A69">
        <w:rPr>
          <w:rFonts w:ascii="Arial" w:hAnsi="Arial" w:cs="Arial"/>
        </w:rPr>
        <w:t>Rada školy sa skladá z 5 až 11 členov. Za ustanovenie rady školy zodpovedá zriaďovateľ.</w:t>
      </w:r>
    </w:p>
    <w:p w:rsidR="00FC3651" w:rsidRPr="0095297F" w:rsidRDefault="00A30A69" w:rsidP="00FC3651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A30A69">
        <w:rPr>
          <w:rFonts w:ascii="Arial" w:hAnsi="Arial" w:cs="Arial"/>
        </w:rPr>
        <w:t>Ak má škola alebo školské zariadenie nižší počet zamestnancov ako 25, počet členov rady školy môže byť nižší ako 11.</w:t>
      </w:r>
      <w:r w:rsidR="00824D8D">
        <w:rPr>
          <w:rFonts w:ascii="Arial" w:hAnsi="Arial" w:cs="Arial"/>
        </w:rPr>
        <w:t xml:space="preserve">  </w:t>
      </w:r>
    </w:p>
    <w:p w:rsidR="00A30A69" w:rsidRDefault="00A30A69" w:rsidP="00A30A6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A30A69">
        <w:rPr>
          <w:rFonts w:ascii="Arial" w:hAnsi="Arial" w:cs="Arial"/>
        </w:rPr>
        <w:t>Zloženie a počet členov rady školy určí zriaďovateľ s prihliadnutím na celkový počet zamestnancov školy alebo školského zariadenia, pričom dodržiava zásadu, že počet členov rady školy, ktorí nie sú zamestnancami školy alebo školského zariadenia, musí byť väčšinový.</w:t>
      </w:r>
      <w:r w:rsidR="003B3641">
        <w:rPr>
          <w:rFonts w:ascii="Arial" w:hAnsi="Arial" w:cs="Arial"/>
        </w:rPr>
        <w:t xml:space="preserve"> </w:t>
      </w:r>
      <w:r w:rsidR="00824D8D" w:rsidRPr="00824D8D">
        <w:rPr>
          <w:rFonts w:ascii="Arial" w:hAnsi="Arial" w:cs="Arial"/>
        </w:rPr>
        <w:t>Pri určovaní počtu členov je potrebné dodržať aj zásadu, aby počet členov bol nepárny, pretože rada školy je aj výberovou komisiou, ktorej počet členov má byť nepárny</w:t>
      </w:r>
      <w:r w:rsidR="00FC3651">
        <w:rPr>
          <w:rFonts w:ascii="Arial" w:hAnsi="Arial" w:cs="Arial"/>
        </w:rPr>
        <w:t>.</w:t>
      </w:r>
    </w:p>
    <w:p w:rsidR="00824D8D" w:rsidRDefault="003B3641" w:rsidP="00824D8D">
      <w:pPr>
        <w:pStyle w:val="F2-ZkladnText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24D8D">
        <w:rPr>
          <w:rFonts w:ascii="Arial" w:eastAsiaTheme="minorHAnsi" w:hAnsi="Arial" w:cs="Arial"/>
          <w:sz w:val="22"/>
          <w:szCs w:val="22"/>
          <w:lang w:eastAsia="en-US"/>
        </w:rPr>
        <w:t xml:space="preserve">Materská </w:t>
      </w:r>
      <w:r w:rsidRPr="00D60F56">
        <w:rPr>
          <w:rFonts w:ascii="Arial" w:eastAsiaTheme="minorEastAsia" w:hAnsi="Arial" w:cs="Arial"/>
          <w:sz w:val="22"/>
          <w:szCs w:val="22"/>
        </w:rPr>
        <w:t>škola</w:t>
      </w:r>
      <w:r w:rsidR="00D60F56">
        <w:rPr>
          <w:rFonts w:ascii="Arial" w:eastAsiaTheme="minorEastAsia" w:hAnsi="Arial" w:cs="Arial"/>
          <w:sz w:val="22"/>
          <w:szCs w:val="22"/>
        </w:rPr>
        <w:t xml:space="preserve"> </w:t>
      </w:r>
      <w:r w:rsidR="00F8740A">
        <w:rPr>
          <w:rFonts w:ascii="Arial" w:eastAsiaTheme="minorEastAsia" w:hAnsi="Arial" w:cs="Arial"/>
          <w:sz w:val="22"/>
          <w:szCs w:val="22"/>
        </w:rPr>
        <w:t>–</w:t>
      </w:r>
      <w:r w:rsidR="00D60F56">
        <w:rPr>
          <w:rFonts w:ascii="Arial" w:eastAsiaTheme="minorEastAsia" w:hAnsi="Arial" w:cs="Arial"/>
          <w:sz w:val="22"/>
          <w:szCs w:val="22"/>
        </w:rPr>
        <w:t xml:space="preserve"> </w:t>
      </w:r>
      <w:r w:rsidR="00D60F56" w:rsidRPr="00D60F56">
        <w:rPr>
          <w:rFonts w:ascii="Arial" w:eastAsiaTheme="minorEastAsia" w:hAnsi="Arial" w:cs="Arial"/>
          <w:sz w:val="22"/>
          <w:szCs w:val="22"/>
        </w:rPr>
        <w:t>Óvoda</w:t>
      </w:r>
      <w:r w:rsidR="00F8740A">
        <w:rPr>
          <w:rFonts w:ascii="Arial" w:eastAsiaTheme="minorEastAsia" w:hAnsi="Arial" w:cs="Arial"/>
          <w:sz w:val="22"/>
          <w:szCs w:val="22"/>
        </w:rPr>
        <w:t>,</w:t>
      </w:r>
      <w:r w:rsidRPr="00D60F56">
        <w:rPr>
          <w:rFonts w:ascii="Arial" w:eastAsiaTheme="minorEastAsia" w:hAnsi="Arial" w:cs="Arial"/>
          <w:sz w:val="22"/>
          <w:szCs w:val="22"/>
        </w:rPr>
        <w:t xml:space="preserve"> Komárovská</w:t>
      </w:r>
      <w:r w:rsidRPr="00824D8D">
        <w:rPr>
          <w:rFonts w:ascii="Arial" w:eastAsiaTheme="minorHAnsi" w:hAnsi="Arial" w:cs="Arial"/>
          <w:sz w:val="22"/>
          <w:szCs w:val="22"/>
          <w:lang w:eastAsia="en-US"/>
        </w:rPr>
        <w:t xml:space="preserve"> 58, Bratislava má menej ako 25 zamestnancov, z toho dôvodu navrhujeme, </w:t>
      </w:r>
      <w:r w:rsidR="00824D8D" w:rsidRPr="00824D8D">
        <w:rPr>
          <w:rFonts w:ascii="Arial" w:eastAsiaTheme="minorHAnsi" w:hAnsi="Arial" w:cs="Arial"/>
          <w:sz w:val="22"/>
          <w:szCs w:val="22"/>
          <w:lang w:eastAsia="en-US"/>
        </w:rPr>
        <w:t xml:space="preserve">aby počet členov rady školy bol  </w:t>
      </w:r>
      <w:r w:rsidR="00824D8D">
        <w:rPr>
          <w:rFonts w:ascii="Arial" w:eastAsiaTheme="minorHAnsi" w:hAnsi="Arial" w:cs="Arial"/>
          <w:sz w:val="22"/>
          <w:szCs w:val="22"/>
          <w:lang w:eastAsia="en-US"/>
        </w:rPr>
        <w:t>sedem a</w:t>
      </w:r>
      <w:r w:rsidR="00824D8D" w:rsidRPr="00824D8D">
        <w:rPr>
          <w:rFonts w:ascii="Arial" w:eastAsiaTheme="minorHAnsi" w:hAnsi="Arial" w:cs="Arial"/>
          <w:sz w:val="22"/>
          <w:szCs w:val="22"/>
          <w:lang w:eastAsia="en-US"/>
        </w:rPr>
        <w:t xml:space="preserve">  všetky skupiny členov, teda zam</w:t>
      </w:r>
      <w:r w:rsidR="00824D8D">
        <w:rPr>
          <w:rFonts w:ascii="Arial" w:eastAsiaTheme="minorHAnsi" w:hAnsi="Arial" w:cs="Arial"/>
          <w:sz w:val="22"/>
          <w:szCs w:val="22"/>
          <w:lang w:eastAsia="en-US"/>
        </w:rPr>
        <w:t xml:space="preserve">estnanci, rodičia i zriaďovateľ </w:t>
      </w:r>
      <w:r w:rsidR="00824D8D" w:rsidRPr="00824D8D">
        <w:rPr>
          <w:rFonts w:ascii="Arial" w:eastAsiaTheme="minorHAnsi" w:hAnsi="Arial" w:cs="Arial"/>
          <w:sz w:val="22"/>
          <w:szCs w:val="22"/>
          <w:lang w:eastAsia="en-US"/>
        </w:rPr>
        <w:t>boli úmerne zastúpené</w:t>
      </w:r>
      <w:r w:rsidR="00824D8D">
        <w:rPr>
          <w:rFonts w:ascii="Arial" w:eastAsiaTheme="minorHAnsi" w:hAnsi="Arial" w:cs="Arial"/>
          <w:sz w:val="22"/>
          <w:szCs w:val="22"/>
          <w:lang w:eastAsia="en-US"/>
        </w:rPr>
        <w:t xml:space="preserve">. Radu školy </w:t>
      </w:r>
      <w:r w:rsidR="00D618EF">
        <w:rPr>
          <w:rFonts w:ascii="Arial" w:eastAsiaTheme="minorHAnsi" w:hAnsi="Arial" w:cs="Arial"/>
          <w:sz w:val="22"/>
          <w:szCs w:val="22"/>
          <w:lang w:eastAsia="en-US"/>
        </w:rPr>
        <w:t>pri Materskej škole</w:t>
      </w:r>
      <w:r w:rsidR="00D60F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60F56">
        <w:rPr>
          <w:rFonts w:ascii="Arial" w:hAnsi="Arial" w:cs="Arial"/>
          <w:sz w:val="22"/>
          <w:szCs w:val="22"/>
        </w:rPr>
        <w:t xml:space="preserve">- </w:t>
      </w:r>
      <w:r w:rsidR="00D60F56" w:rsidRPr="00D60F56">
        <w:rPr>
          <w:rFonts w:ascii="Arial" w:hAnsi="Arial" w:cs="Arial"/>
          <w:sz w:val="22"/>
          <w:szCs w:val="22"/>
        </w:rPr>
        <w:t>Óvoda,</w:t>
      </w:r>
      <w:r w:rsidR="00D618EF">
        <w:rPr>
          <w:rFonts w:ascii="Arial" w:eastAsiaTheme="minorHAnsi" w:hAnsi="Arial" w:cs="Arial"/>
          <w:sz w:val="22"/>
          <w:szCs w:val="22"/>
          <w:lang w:eastAsia="en-US"/>
        </w:rPr>
        <w:t xml:space="preserve"> Komárovská 58, Bratislava budú tvoriť:</w:t>
      </w:r>
    </w:p>
    <w:p w:rsidR="003B3641" w:rsidRDefault="003B3641" w:rsidP="00FC3651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24D8D" w:rsidRPr="0095297F" w:rsidRDefault="00C86910" w:rsidP="00FC365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dvaja</w:t>
      </w:r>
      <w:r w:rsidR="00104714">
        <w:rPr>
          <w:rFonts w:ascii="Arial" w:hAnsi="Arial" w:cs="Arial"/>
        </w:rPr>
        <w:t xml:space="preserve">  zvolen</w:t>
      </w:r>
      <w:r>
        <w:rPr>
          <w:rFonts w:ascii="Arial" w:hAnsi="Arial" w:cs="Arial"/>
        </w:rPr>
        <w:t>í</w:t>
      </w:r>
      <w:r w:rsidR="00104714">
        <w:rPr>
          <w:rFonts w:ascii="Arial" w:hAnsi="Arial" w:cs="Arial"/>
        </w:rPr>
        <w:t xml:space="preserve"> zástupc</w:t>
      </w:r>
      <w:r>
        <w:rPr>
          <w:rFonts w:ascii="Arial" w:hAnsi="Arial" w:cs="Arial"/>
        </w:rPr>
        <w:t>ovia</w:t>
      </w:r>
      <w:r w:rsidR="00824D8D" w:rsidRPr="0095297F">
        <w:rPr>
          <w:rFonts w:ascii="Arial" w:hAnsi="Arial" w:cs="Arial"/>
        </w:rPr>
        <w:t xml:space="preserve"> pe</w:t>
      </w:r>
      <w:r w:rsidR="00104714">
        <w:rPr>
          <w:rFonts w:ascii="Arial" w:hAnsi="Arial" w:cs="Arial"/>
        </w:rPr>
        <w:t>dagogických zamestnancov zvolen</w:t>
      </w:r>
      <w:r>
        <w:rPr>
          <w:rFonts w:ascii="Arial" w:hAnsi="Arial" w:cs="Arial"/>
        </w:rPr>
        <w:t>í</w:t>
      </w:r>
      <w:r w:rsidR="00824D8D" w:rsidRPr="0095297F">
        <w:rPr>
          <w:rFonts w:ascii="Arial" w:hAnsi="Arial" w:cs="Arial"/>
        </w:rPr>
        <w:t xml:space="preserve"> vo voľbách pedagogickými zamestnancam</w:t>
      </w:r>
      <w:r w:rsidR="00104714">
        <w:rPr>
          <w:rFonts w:ascii="Arial" w:hAnsi="Arial" w:cs="Arial"/>
        </w:rPr>
        <w:t>i školy</w:t>
      </w:r>
      <w:r w:rsidR="00824D8D">
        <w:rPr>
          <w:rFonts w:ascii="Arial" w:hAnsi="Arial" w:cs="Arial"/>
        </w:rPr>
        <w:t>,</w:t>
      </w:r>
    </w:p>
    <w:p w:rsidR="00824D8D" w:rsidRPr="0095297F" w:rsidRDefault="00824D8D" w:rsidP="00FC365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5297F">
        <w:rPr>
          <w:rFonts w:ascii="Arial" w:hAnsi="Arial" w:cs="Arial"/>
        </w:rPr>
        <w:t>jeden zvolený zástupca ostatných zamestnancov školy zvolený vo voľbách nepedagogickými zamestnancami školy alebo školského zariadenia</w:t>
      </w:r>
      <w:r>
        <w:rPr>
          <w:rFonts w:ascii="Arial" w:hAnsi="Arial" w:cs="Arial"/>
        </w:rPr>
        <w:t>,</w:t>
      </w:r>
    </w:p>
    <w:p w:rsidR="00824D8D" w:rsidRPr="0095297F" w:rsidRDefault="00C86910" w:rsidP="00FC365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dvaja</w:t>
      </w:r>
      <w:r w:rsidR="00104714">
        <w:rPr>
          <w:rFonts w:ascii="Arial" w:hAnsi="Arial" w:cs="Arial"/>
        </w:rPr>
        <w:t xml:space="preserve"> </w:t>
      </w:r>
      <w:r w:rsidR="00824D8D" w:rsidRPr="0095297F">
        <w:rPr>
          <w:rFonts w:ascii="Arial" w:hAnsi="Arial" w:cs="Arial"/>
        </w:rPr>
        <w:t xml:space="preserve"> zvolení zástupcovia rodičov, ktorí nie sú zamestnancami školy zvolení vo voľbách rodičmi  školy alebo školského zariadenia</w:t>
      </w:r>
      <w:r w:rsidR="00824D8D">
        <w:rPr>
          <w:rFonts w:ascii="Arial" w:hAnsi="Arial" w:cs="Arial"/>
        </w:rPr>
        <w:t>,</w:t>
      </w:r>
    </w:p>
    <w:p w:rsidR="00824D8D" w:rsidRPr="0095297F" w:rsidRDefault="00824D8D" w:rsidP="00FC365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dvaja </w:t>
      </w:r>
      <w:r w:rsidRPr="0095297F">
        <w:rPr>
          <w:rFonts w:ascii="Arial" w:hAnsi="Arial" w:cs="Arial"/>
        </w:rPr>
        <w:t xml:space="preserve"> delegovaní zástupcovia zriaďovateľa.</w:t>
      </w:r>
    </w:p>
    <w:p w:rsidR="00824D8D" w:rsidRPr="00A30A69" w:rsidRDefault="00824D8D" w:rsidP="00A30A6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C0293C" w:rsidRDefault="00C0293C" w:rsidP="00731C6E">
      <w:pPr>
        <w:pStyle w:val="F2-ZkladnText"/>
        <w:rPr>
          <w:rFonts w:ascii="Arial" w:hAnsi="Arial" w:cs="Arial"/>
          <w:sz w:val="22"/>
          <w:szCs w:val="22"/>
        </w:rPr>
      </w:pPr>
    </w:p>
    <w:p w:rsidR="00C0293C" w:rsidRPr="0095297F" w:rsidRDefault="00C0293C" w:rsidP="00731C6E">
      <w:pPr>
        <w:pStyle w:val="F2-ZkladnText"/>
        <w:rPr>
          <w:rFonts w:ascii="Arial" w:hAnsi="Arial" w:cs="Arial"/>
          <w:sz w:val="22"/>
          <w:szCs w:val="22"/>
        </w:rPr>
      </w:pPr>
    </w:p>
    <w:p w:rsidR="00B04C47" w:rsidRDefault="00B04C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C0293C" w:rsidRPr="00C0293C" w:rsidRDefault="00C0293C" w:rsidP="00C02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93C">
        <w:rPr>
          <w:rFonts w:ascii="Segoe UI" w:eastAsia="Times New Roman" w:hAnsi="Segoe UI" w:cs="Segoe UI"/>
          <w:color w:val="494949"/>
          <w:sz w:val="21"/>
          <w:szCs w:val="21"/>
          <w:shd w:val="clear" w:color="auto" w:fill="FFFFFF"/>
        </w:rPr>
        <w:t> </w:t>
      </w:r>
    </w:p>
    <w:p w:rsidR="00C0293C" w:rsidRPr="00C0293C" w:rsidRDefault="00C0293C" w:rsidP="00C0293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B04C47" w:rsidRDefault="00B04C47" w:rsidP="006B00A1">
      <w:pPr>
        <w:pStyle w:val="F7-ZvraznenCentrovanie"/>
        <w:ind w:right="-142" w:hanging="142"/>
        <w:jc w:val="left"/>
        <w:rPr>
          <w:rFonts w:ascii="Arial" w:hAnsi="Arial" w:cs="Arial"/>
          <w:sz w:val="22"/>
          <w:szCs w:val="22"/>
        </w:rPr>
      </w:pPr>
    </w:p>
    <w:p w:rsidR="00D618EF" w:rsidRDefault="00301BA8" w:rsidP="00D618EF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30247">
        <w:rPr>
          <w:rFonts w:ascii="Arial" w:hAnsi="Arial" w:cs="Arial"/>
          <w:b/>
        </w:rPr>
        <w:t xml:space="preserve">N á v r h  </w:t>
      </w:r>
      <w:r w:rsidR="006B00A1" w:rsidRPr="00F30247">
        <w:rPr>
          <w:rFonts w:ascii="Arial" w:hAnsi="Arial" w:cs="Arial"/>
          <w:b/>
        </w:rPr>
        <w:t xml:space="preserve">na delegovanie členov rady školy - zástupcov zriaďovateľa </w:t>
      </w:r>
    </w:p>
    <w:p w:rsidR="00D618EF" w:rsidRDefault="002F1648" w:rsidP="00D618EF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mestskej časti</w:t>
      </w:r>
      <w:r w:rsidR="00D618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Bratislava-Podunajské Biskupice </w:t>
      </w:r>
    </w:p>
    <w:p w:rsidR="006B00A1" w:rsidRPr="00F30247" w:rsidRDefault="002F1648" w:rsidP="00D618EF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  <w:r w:rsidR="00D618EF">
        <w:rPr>
          <w:rFonts w:ascii="Arial" w:hAnsi="Arial" w:cs="Arial"/>
          <w:b/>
        </w:rPr>
        <w:t>Rady školy pri Materskej škole</w:t>
      </w:r>
      <w:r w:rsidR="00D60F56">
        <w:rPr>
          <w:rFonts w:ascii="Arial" w:hAnsi="Arial" w:cs="Arial"/>
          <w:b/>
        </w:rPr>
        <w:t xml:space="preserve"> </w:t>
      </w:r>
      <w:r w:rsidR="00F8740A">
        <w:rPr>
          <w:rFonts w:ascii="Arial" w:hAnsi="Arial" w:cs="Arial"/>
          <w:b/>
        </w:rPr>
        <w:t>–</w:t>
      </w:r>
      <w:r w:rsidR="00D60F56">
        <w:rPr>
          <w:rFonts w:ascii="Arial" w:hAnsi="Arial" w:cs="Arial"/>
          <w:b/>
        </w:rPr>
        <w:t xml:space="preserve"> Óvoda</w:t>
      </w:r>
      <w:r w:rsidR="00F8740A">
        <w:rPr>
          <w:rFonts w:ascii="Arial" w:hAnsi="Arial" w:cs="Arial"/>
          <w:b/>
        </w:rPr>
        <w:t>,</w:t>
      </w:r>
      <w:r w:rsidR="00C21D7B">
        <w:rPr>
          <w:rFonts w:ascii="Arial" w:hAnsi="Arial" w:cs="Arial"/>
          <w:b/>
        </w:rPr>
        <w:t xml:space="preserve"> Komárovská 58, Bratislava</w:t>
      </w:r>
    </w:p>
    <w:p w:rsidR="007C7C72" w:rsidRPr="007C7C72" w:rsidRDefault="007C7C72" w:rsidP="00F30247">
      <w:pPr>
        <w:pStyle w:val="Bezriadkovania"/>
        <w:spacing w:line="276" w:lineRule="auto"/>
        <w:rPr>
          <w:rFonts w:ascii="Arial" w:hAnsi="Arial" w:cs="Arial"/>
          <w:b/>
        </w:rPr>
      </w:pPr>
    </w:p>
    <w:p w:rsidR="00301BA8" w:rsidRPr="00AF7094" w:rsidRDefault="00301BA8" w:rsidP="00F30247">
      <w:pPr>
        <w:pStyle w:val="Bezriadkovania"/>
        <w:spacing w:line="276" w:lineRule="auto"/>
        <w:rPr>
          <w:rFonts w:ascii="Arial" w:hAnsi="Arial" w:cs="Arial"/>
        </w:rPr>
      </w:pPr>
    </w:p>
    <w:p w:rsidR="00301BA8" w:rsidRDefault="00301BA8" w:rsidP="00F30247">
      <w:pPr>
        <w:pStyle w:val="Bezriadkovania"/>
        <w:spacing w:line="276" w:lineRule="auto"/>
        <w:rPr>
          <w:rFonts w:ascii="Arial" w:hAnsi="Arial" w:cs="Arial"/>
          <w:b/>
        </w:rPr>
      </w:pPr>
      <w:r w:rsidRPr="007C7C72">
        <w:rPr>
          <w:rFonts w:ascii="Arial" w:hAnsi="Arial" w:cs="Arial"/>
          <w:b/>
        </w:rPr>
        <w:t xml:space="preserve">Rada </w:t>
      </w:r>
      <w:r w:rsidR="00FB47DB" w:rsidRPr="007C7C72">
        <w:rPr>
          <w:rFonts w:ascii="Arial" w:hAnsi="Arial" w:cs="Arial"/>
          <w:b/>
        </w:rPr>
        <w:t>školy pri  Materske</w:t>
      </w:r>
      <w:r w:rsidRPr="007C7C72">
        <w:rPr>
          <w:rFonts w:ascii="Arial" w:hAnsi="Arial" w:cs="Arial"/>
          <w:b/>
        </w:rPr>
        <w:t>j škole</w:t>
      </w:r>
      <w:r w:rsidR="00C21D7B">
        <w:rPr>
          <w:rFonts w:ascii="Arial" w:hAnsi="Arial" w:cs="Arial"/>
          <w:b/>
        </w:rPr>
        <w:t xml:space="preserve"> </w:t>
      </w:r>
      <w:r w:rsidR="00F8740A">
        <w:rPr>
          <w:rFonts w:ascii="Arial" w:hAnsi="Arial" w:cs="Arial"/>
          <w:b/>
        </w:rPr>
        <w:t>- Óvod</w:t>
      </w:r>
      <w:r w:rsidR="00C86910">
        <w:rPr>
          <w:rFonts w:ascii="Arial" w:hAnsi="Arial" w:cs="Arial"/>
          <w:b/>
        </w:rPr>
        <w:t>a</w:t>
      </w:r>
      <w:r w:rsidR="00F8740A">
        <w:rPr>
          <w:rFonts w:ascii="Arial" w:hAnsi="Arial" w:cs="Arial"/>
          <w:b/>
        </w:rPr>
        <w:t xml:space="preserve">, </w:t>
      </w:r>
      <w:r w:rsidRPr="007C7C72">
        <w:rPr>
          <w:rFonts w:ascii="Arial" w:hAnsi="Arial" w:cs="Arial"/>
          <w:b/>
        </w:rPr>
        <w:t xml:space="preserve"> </w:t>
      </w:r>
      <w:r w:rsidR="00D618EF">
        <w:rPr>
          <w:rFonts w:ascii="Arial" w:hAnsi="Arial" w:cs="Arial"/>
          <w:b/>
        </w:rPr>
        <w:t>Komárovská 58</w:t>
      </w:r>
      <w:r w:rsidR="007C7C72" w:rsidRPr="007C7C72">
        <w:rPr>
          <w:rFonts w:ascii="Arial" w:hAnsi="Arial" w:cs="Arial"/>
          <w:b/>
        </w:rPr>
        <w:t xml:space="preserve">, </w:t>
      </w:r>
      <w:r w:rsidR="007C7C72">
        <w:rPr>
          <w:rFonts w:ascii="Arial" w:hAnsi="Arial" w:cs="Arial"/>
          <w:b/>
        </w:rPr>
        <w:t>821 06 Bratislava</w:t>
      </w:r>
      <w:r w:rsidR="00C21D7B">
        <w:rPr>
          <w:rFonts w:ascii="Arial" w:hAnsi="Arial" w:cs="Arial"/>
          <w:b/>
        </w:rPr>
        <w:t>:</w:t>
      </w:r>
      <w:bookmarkStart w:id="0" w:name="_GoBack"/>
      <w:bookmarkEnd w:id="0"/>
    </w:p>
    <w:p w:rsidR="007C7C72" w:rsidRPr="007C7C72" w:rsidRDefault="007C7C72" w:rsidP="00F30247">
      <w:pPr>
        <w:pStyle w:val="Bezriadkovania"/>
        <w:spacing w:line="276" w:lineRule="auto"/>
        <w:rPr>
          <w:rFonts w:ascii="Arial" w:hAnsi="Arial" w:cs="Arial"/>
          <w:b/>
        </w:rPr>
      </w:pPr>
    </w:p>
    <w:p w:rsidR="00D618EF" w:rsidRDefault="00D618EF" w:rsidP="002E10D0">
      <w:pPr>
        <w:pStyle w:val="Bezriadkovania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>JÉGH Izabella</w:t>
      </w:r>
    </w:p>
    <w:p w:rsidR="00D618EF" w:rsidRPr="00A82A95" w:rsidRDefault="00D618EF" w:rsidP="00D618EF">
      <w:pPr>
        <w:pStyle w:val="Bezriadkovania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C7C72">
        <w:rPr>
          <w:rFonts w:ascii="Arial" w:hAnsi="Arial" w:cs="Arial"/>
        </w:rPr>
        <w:t xml:space="preserve">DRÁBIK Michal, Ing. </w:t>
      </w:r>
    </w:p>
    <w:p w:rsidR="00B04C47" w:rsidRPr="00F30247" w:rsidRDefault="00AF7094" w:rsidP="00D618EF">
      <w:pPr>
        <w:pStyle w:val="Bezriadkovania"/>
        <w:spacing w:line="276" w:lineRule="auto"/>
        <w:ind w:left="720"/>
        <w:rPr>
          <w:rFonts w:ascii="Arial" w:hAnsi="Arial" w:cs="Arial"/>
        </w:rPr>
      </w:pPr>
      <w:r w:rsidRPr="007C7C72">
        <w:rPr>
          <w:rFonts w:ascii="Arial" w:hAnsi="Arial" w:cs="Arial"/>
        </w:rPr>
        <w:tab/>
      </w:r>
      <w:r w:rsidRPr="00AF7094">
        <w:rPr>
          <w:rFonts w:ascii="Arial" w:hAnsi="Arial"/>
        </w:rPr>
        <w:tab/>
      </w:r>
    </w:p>
    <w:p w:rsidR="00FB51FA" w:rsidRDefault="00FB51FA" w:rsidP="00731C6E">
      <w:pPr>
        <w:pStyle w:val="F2-ZkladnText"/>
        <w:rPr>
          <w:rFonts w:ascii="Arial" w:hAnsi="Arial" w:cs="Arial"/>
          <w:sz w:val="22"/>
          <w:szCs w:val="22"/>
        </w:rPr>
      </w:pPr>
    </w:p>
    <w:p w:rsidR="00FB51FA" w:rsidRDefault="00FB51FA" w:rsidP="00731C6E">
      <w:pPr>
        <w:pStyle w:val="F2-ZkladnText"/>
        <w:rPr>
          <w:rFonts w:ascii="Arial" w:hAnsi="Arial" w:cs="Arial"/>
          <w:sz w:val="22"/>
          <w:szCs w:val="22"/>
        </w:rPr>
      </w:pPr>
    </w:p>
    <w:sectPr w:rsidR="00FB51FA" w:rsidSect="00F30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1B4"/>
    <w:multiLevelType w:val="hybridMultilevel"/>
    <w:tmpl w:val="786AD82E"/>
    <w:lvl w:ilvl="0" w:tplc="803AD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CF3"/>
    <w:multiLevelType w:val="hybridMultilevel"/>
    <w:tmpl w:val="6CCEA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C1B"/>
    <w:multiLevelType w:val="hybridMultilevel"/>
    <w:tmpl w:val="8E282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1F44"/>
    <w:multiLevelType w:val="hybridMultilevel"/>
    <w:tmpl w:val="6E5C2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761"/>
    <w:multiLevelType w:val="hybridMultilevel"/>
    <w:tmpl w:val="C798C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ABA"/>
    <w:multiLevelType w:val="hybridMultilevel"/>
    <w:tmpl w:val="98C08A3E"/>
    <w:lvl w:ilvl="0" w:tplc="803AD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125D"/>
    <w:multiLevelType w:val="hybridMultilevel"/>
    <w:tmpl w:val="7DB0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B696C"/>
    <w:multiLevelType w:val="hybridMultilevel"/>
    <w:tmpl w:val="DC86B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38AB"/>
    <w:multiLevelType w:val="hybridMultilevel"/>
    <w:tmpl w:val="6CCEA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1AC1"/>
    <w:multiLevelType w:val="hybridMultilevel"/>
    <w:tmpl w:val="1C3CA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3514"/>
    <w:multiLevelType w:val="hybridMultilevel"/>
    <w:tmpl w:val="FFD07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214C9"/>
    <w:multiLevelType w:val="hybridMultilevel"/>
    <w:tmpl w:val="3E4C3822"/>
    <w:lvl w:ilvl="0" w:tplc="2B70D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92CA4"/>
    <w:multiLevelType w:val="hybridMultilevel"/>
    <w:tmpl w:val="EFC03E66"/>
    <w:lvl w:ilvl="0" w:tplc="2B70D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0C59C2"/>
    <w:multiLevelType w:val="hybridMultilevel"/>
    <w:tmpl w:val="F79EE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11D"/>
    <w:multiLevelType w:val="hybridMultilevel"/>
    <w:tmpl w:val="8A4C1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0BBE"/>
    <w:multiLevelType w:val="hybridMultilevel"/>
    <w:tmpl w:val="6E5C2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E39D0"/>
    <w:multiLevelType w:val="hybridMultilevel"/>
    <w:tmpl w:val="3CF631FA"/>
    <w:lvl w:ilvl="0" w:tplc="8924B95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250A7"/>
    <w:multiLevelType w:val="hybridMultilevel"/>
    <w:tmpl w:val="C928A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2587"/>
    <w:multiLevelType w:val="hybridMultilevel"/>
    <w:tmpl w:val="718221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F"/>
    <w:rsid w:val="0008475C"/>
    <w:rsid w:val="00086BBD"/>
    <w:rsid w:val="000960F9"/>
    <w:rsid w:val="000C703A"/>
    <w:rsid w:val="00104714"/>
    <w:rsid w:val="00133ACB"/>
    <w:rsid w:val="0014401B"/>
    <w:rsid w:val="00206394"/>
    <w:rsid w:val="00256E39"/>
    <w:rsid w:val="002641F2"/>
    <w:rsid w:val="002807D8"/>
    <w:rsid w:val="002E10D0"/>
    <w:rsid w:val="002F1648"/>
    <w:rsid w:val="00301BA8"/>
    <w:rsid w:val="003114CB"/>
    <w:rsid w:val="0034282A"/>
    <w:rsid w:val="00371D56"/>
    <w:rsid w:val="00373CE4"/>
    <w:rsid w:val="0038130F"/>
    <w:rsid w:val="003B3641"/>
    <w:rsid w:val="003D1A80"/>
    <w:rsid w:val="005E0957"/>
    <w:rsid w:val="006448E9"/>
    <w:rsid w:val="00681ACF"/>
    <w:rsid w:val="006B00A1"/>
    <w:rsid w:val="006D2965"/>
    <w:rsid w:val="006F0221"/>
    <w:rsid w:val="00725830"/>
    <w:rsid w:val="00731C6E"/>
    <w:rsid w:val="007A3396"/>
    <w:rsid w:val="007A634B"/>
    <w:rsid w:val="007C7C72"/>
    <w:rsid w:val="00824D8D"/>
    <w:rsid w:val="0085316F"/>
    <w:rsid w:val="00853DB2"/>
    <w:rsid w:val="008B69A2"/>
    <w:rsid w:val="008D082F"/>
    <w:rsid w:val="009176AC"/>
    <w:rsid w:val="00924ACB"/>
    <w:rsid w:val="009371B0"/>
    <w:rsid w:val="0095297F"/>
    <w:rsid w:val="009B3D2F"/>
    <w:rsid w:val="009D43E7"/>
    <w:rsid w:val="00A30A69"/>
    <w:rsid w:val="00A82A95"/>
    <w:rsid w:val="00AA6388"/>
    <w:rsid w:val="00AF7094"/>
    <w:rsid w:val="00B0294A"/>
    <w:rsid w:val="00B04C47"/>
    <w:rsid w:val="00B05C4E"/>
    <w:rsid w:val="00BB59C4"/>
    <w:rsid w:val="00BC013D"/>
    <w:rsid w:val="00C0293C"/>
    <w:rsid w:val="00C21D7B"/>
    <w:rsid w:val="00C41CC5"/>
    <w:rsid w:val="00C45F22"/>
    <w:rsid w:val="00C66093"/>
    <w:rsid w:val="00C86910"/>
    <w:rsid w:val="00C9224D"/>
    <w:rsid w:val="00CD5AB5"/>
    <w:rsid w:val="00D60F56"/>
    <w:rsid w:val="00D618EF"/>
    <w:rsid w:val="00DC40EE"/>
    <w:rsid w:val="00E12436"/>
    <w:rsid w:val="00E245E3"/>
    <w:rsid w:val="00E3171B"/>
    <w:rsid w:val="00EB21E0"/>
    <w:rsid w:val="00EC4AD1"/>
    <w:rsid w:val="00F30247"/>
    <w:rsid w:val="00F52074"/>
    <w:rsid w:val="00F86B1F"/>
    <w:rsid w:val="00F8740A"/>
    <w:rsid w:val="00FB47DB"/>
    <w:rsid w:val="00FB51FA"/>
    <w:rsid w:val="00FC3651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2681-B9D0-430D-9110-BC60B594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0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0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link w:val="BezriadkovaniaChar"/>
    <w:uiPriority w:val="1"/>
    <w:qFormat/>
    <w:rsid w:val="0038130F"/>
    <w:pPr>
      <w:spacing w:after="0" w:line="240" w:lineRule="auto"/>
    </w:pPr>
  </w:style>
  <w:style w:type="paragraph" w:customStyle="1" w:styleId="F7-ZvraznenCentrovanie">
    <w:name w:val="F7-ZvýraznenéCentrovanie"/>
    <w:basedOn w:val="Normlny"/>
    <w:rsid w:val="00731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-ZkladnText">
    <w:name w:val="F2-ZákladnýText"/>
    <w:basedOn w:val="Normlny"/>
    <w:rsid w:val="00731C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riekatabuky">
    <w:name w:val="Table Grid"/>
    <w:basedOn w:val="Normlnatabuka"/>
    <w:rsid w:val="0095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14401B"/>
  </w:style>
  <w:style w:type="paragraph" w:customStyle="1" w:styleId="f7-zvraznencentrovanie0">
    <w:name w:val="f7-zvraznencentrovanie"/>
    <w:basedOn w:val="Normlny"/>
    <w:rsid w:val="00B0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0">
    <w:name w:val="f2-zkladntext"/>
    <w:basedOn w:val="Normlny"/>
    <w:rsid w:val="00B0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F3024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302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ovChar">
    <w:name w:val="Názov Char"/>
    <w:basedOn w:val="Predvolenpsmoodseku"/>
    <w:link w:val="Nzov"/>
    <w:rsid w:val="00F30247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24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6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39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7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8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97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Biksadská Beata</cp:lastModifiedBy>
  <cp:revision>16</cp:revision>
  <cp:lastPrinted>2019-09-16T10:47:00Z</cp:lastPrinted>
  <dcterms:created xsi:type="dcterms:W3CDTF">2019-09-10T11:17:00Z</dcterms:created>
  <dcterms:modified xsi:type="dcterms:W3CDTF">2019-09-16T10:53:00Z</dcterms:modified>
</cp:coreProperties>
</file>