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23E9" w14:textId="77777777" w:rsidR="008E7FF7" w:rsidRPr="008E7FF7" w:rsidRDefault="008E7FF7" w:rsidP="008E7FF7">
      <w:pPr>
        <w:pStyle w:val="Zkladntext"/>
        <w:jc w:val="center"/>
        <w:rPr>
          <w:rFonts w:cs="Arial"/>
          <w:b/>
          <w:i/>
          <w:sz w:val="36"/>
          <w:szCs w:val="36"/>
        </w:rPr>
      </w:pPr>
      <w:r w:rsidRPr="008E7FF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147F2FE" wp14:editId="2041E1E7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FF7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7FF7">
        <w:rPr>
          <w:rFonts w:cs="Arial"/>
        </w:rPr>
        <w:tab/>
      </w:r>
      <w:r w:rsidRPr="008E7FF7">
        <w:rPr>
          <w:rFonts w:cs="Arial"/>
          <w:b/>
          <w:sz w:val="36"/>
          <w:szCs w:val="36"/>
        </w:rPr>
        <w:t>MESTSKÁ ČASŤ</w:t>
      </w:r>
    </w:p>
    <w:p w14:paraId="561850C6" w14:textId="77777777" w:rsidR="008E7FF7" w:rsidRPr="008E7FF7" w:rsidRDefault="008E7FF7" w:rsidP="008E7FF7">
      <w:pPr>
        <w:pStyle w:val="Zkladntext"/>
        <w:ind w:firstLine="708"/>
        <w:jc w:val="center"/>
        <w:rPr>
          <w:rFonts w:cs="Arial"/>
          <w:b/>
          <w:sz w:val="36"/>
          <w:szCs w:val="36"/>
        </w:rPr>
      </w:pPr>
      <w:r w:rsidRPr="008E7FF7">
        <w:rPr>
          <w:rFonts w:cs="Arial"/>
          <w:b/>
          <w:sz w:val="36"/>
          <w:szCs w:val="36"/>
        </w:rPr>
        <w:t>BRATISLAVA – PODUNAJSKÉ BISKUPICE</w:t>
      </w:r>
    </w:p>
    <w:p w14:paraId="7DDF9F6E" w14:textId="77777777" w:rsidR="008E7FF7" w:rsidRPr="008E7FF7" w:rsidRDefault="008E7FF7" w:rsidP="008E7FF7">
      <w:pPr>
        <w:pStyle w:val="Zkladntext"/>
        <w:ind w:firstLine="708"/>
        <w:jc w:val="center"/>
        <w:rPr>
          <w:rFonts w:cs="Arial"/>
        </w:rPr>
      </w:pPr>
      <w:r w:rsidRPr="008E7FF7">
        <w:rPr>
          <w:rFonts w:cs="Arial"/>
        </w:rPr>
        <w:t>Trojičné námestie 11, 825 61 Bratislava</w:t>
      </w:r>
    </w:p>
    <w:p w14:paraId="06F4478F" w14:textId="77777777" w:rsidR="008E7FF7" w:rsidRPr="008E7FF7" w:rsidRDefault="008E7FF7" w:rsidP="008E7FF7">
      <w:pPr>
        <w:rPr>
          <w:rFonts w:ascii="Arial" w:hAnsi="Arial" w:cs="Arial"/>
        </w:rPr>
      </w:pPr>
    </w:p>
    <w:p w14:paraId="6469F185" w14:textId="77777777" w:rsidR="008E7FF7" w:rsidRPr="008E7FF7" w:rsidRDefault="008E7FF7" w:rsidP="008E7FF7">
      <w:pPr>
        <w:jc w:val="both"/>
        <w:rPr>
          <w:rFonts w:ascii="Arial" w:hAnsi="Arial" w:cs="Arial"/>
        </w:rPr>
      </w:pPr>
    </w:p>
    <w:p w14:paraId="4F635A7A" w14:textId="77777777" w:rsidR="008E7FF7" w:rsidRPr="008E7FF7" w:rsidRDefault="008E7FF7" w:rsidP="008E7FF7">
      <w:pPr>
        <w:rPr>
          <w:rFonts w:ascii="Arial" w:hAnsi="Arial" w:cs="Arial"/>
        </w:rPr>
      </w:pPr>
    </w:p>
    <w:p w14:paraId="3192C806" w14:textId="77777777" w:rsidR="008E7FF7" w:rsidRPr="008E7FF7" w:rsidRDefault="008E7FF7" w:rsidP="008E7FF7">
      <w:pPr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Materiál určený na rokovanie: </w:t>
      </w:r>
    </w:p>
    <w:p w14:paraId="67104F84" w14:textId="38F876FA" w:rsidR="008E7FF7" w:rsidRPr="008E7FF7" w:rsidRDefault="008E7FF7" w:rsidP="008E7FF7">
      <w:pPr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Miestnej rady dňa : </w:t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="005A15C7">
        <w:rPr>
          <w:rFonts w:ascii="Arial" w:hAnsi="Arial" w:cs="Arial"/>
        </w:rPr>
        <w:t>20.06.2022</w:t>
      </w:r>
    </w:p>
    <w:p w14:paraId="77C763C6" w14:textId="7B2E2713" w:rsidR="008E7FF7" w:rsidRPr="008E7FF7" w:rsidRDefault="008E7FF7" w:rsidP="008E7FF7">
      <w:pPr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Miestneho zastupiteľstva dňa : </w:t>
      </w:r>
      <w:r w:rsidRPr="008E7FF7">
        <w:rPr>
          <w:rFonts w:ascii="Arial" w:hAnsi="Arial" w:cs="Arial"/>
        </w:rPr>
        <w:tab/>
      </w:r>
      <w:r w:rsidR="00D562A6">
        <w:rPr>
          <w:rFonts w:ascii="Arial" w:hAnsi="Arial" w:cs="Arial"/>
        </w:rPr>
        <w:t>28.06.2022</w:t>
      </w:r>
    </w:p>
    <w:p w14:paraId="374BA78E" w14:textId="77777777" w:rsidR="008E7FF7" w:rsidRPr="008E7FF7" w:rsidRDefault="008E7FF7" w:rsidP="008E7FF7">
      <w:pPr>
        <w:rPr>
          <w:rFonts w:ascii="Arial" w:hAnsi="Arial" w:cs="Arial"/>
        </w:rPr>
      </w:pPr>
    </w:p>
    <w:p w14:paraId="6C67B98A" w14:textId="77777777" w:rsidR="008E7FF7" w:rsidRPr="008E7FF7" w:rsidRDefault="008E7FF7" w:rsidP="008E7FF7">
      <w:pPr>
        <w:rPr>
          <w:rFonts w:ascii="Arial" w:hAnsi="Arial" w:cs="Arial"/>
        </w:rPr>
      </w:pPr>
    </w:p>
    <w:p w14:paraId="6245E3DC" w14:textId="77777777" w:rsidR="008E7FF7" w:rsidRPr="008E7FF7" w:rsidRDefault="008E7FF7" w:rsidP="008E7FF7">
      <w:pPr>
        <w:rPr>
          <w:rFonts w:ascii="Arial" w:hAnsi="Arial" w:cs="Arial"/>
        </w:rPr>
      </w:pPr>
    </w:p>
    <w:p w14:paraId="66A72E5F" w14:textId="52E250DB" w:rsidR="008E7FF7" w:rsidRPr="008E7FF7" w:rsidRDefault="008E7FF7" w:rsidP="008E7FF7">
      <w:pPr>
        <w:jc w:val="center"/>
        <w:rPr>
          <w:rFonts w:ascii="Arial" w:hAnsi="Arial" w:cs="Arial"/>
          <w:b/>
          <w:bCs/>
        </w:rPr>
      </w:pPr>
      <w:r w:rsidRPr="008E7FF7">
        <w:rPr>
          <w:rFonts w:ascii="Arial" w:hAnsi="Arial" w:cs="Arial"/>
          <w:b/>
          <w:sz w:val="24"/>
          <w:szCs w:val="24"/>
        </w:rPr>
        <w:t>Informatívna správa o</w:t>
      </w:r>
      <w:r w:rsidR="002F693A">
        <w:rPr>
          <w:rFonts w:ascii="Arial" w:hAnsi="Arial" w:cs="Arial"/>
          <w:b/>
          <w:sz w:val="24"/>
          <w:szCs w:val="24"/>
        </w:rPr>
        <w:t xml:space="preserve"> </w:t>
      </w:r>
      <w:r w:rsidR="002F693A" w:rsidRPr="002F693A">
        <w:rPr>
          <w:rFonts w:ascii="Arial" w:hAnsi="Arial" w:cs="Arial"/>
          <w:b/>
          <w:bCs/>
          <w:sz w:val="24"/>
          <w:szCs w:val="24"/>
        </w:rPr>
        <w:t>plnení rozpočtu za 1. štvrťrok 2022</w:t>
      </w:r>
    </w:p>
    <w:p w14:paraId="36AAE17B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549905E5" w14:textId="77777777" w:rsidR="008E7FF7" w:rsidRPr="008E7FF7" w:rsidRDefault="008E7FF7" w:rsidP="008E7FF7">
      <w:pPr>
        <w:jc w:val="both"/>
        <w:rPr>
          <w:rFonts w:ascii="Arial" w:hAnsi="Arial" w:cs="Arial"/>
        </w:rPr>
      </w:pPr>
    </w:p>
    <w:p w14:paraId="0D8416B5" w14:textId="77777777" w:rsidR="008E7FF7" w:rsidRPr="008E7FF7" w:rsidRDefault="008E7FF7" w:rsidP="008E7FF7">
      <w:pPr>
        <w:jc w:val="both"/>
        <w:rPr>
          <w:rFonts w:ascii="Arial" w:hAnsi="Arial" w:cs="Arial"/>
        </w:rPr>
      </w:pPr>
    </w:p>
    <w:p w14:paraId="1F67E28A" w14:textId="77777777" w:rsidR="008E7FF7" w:rsidRPr="008E7FF7" w:rsidRDefault="008E7FF7" w:rsidP="008E7FF7">
      <w:pPr>
        <w:pStyle w:val="Zkladntext"/>
        <w:jc w:val="both"/>
        <w:rPr>
          <w:rFonts w:cs="Arial"/>
        </w:rPr>
      </w:pPr>
      <w:r w:rsidRPr="008E7FF7">
        <w:rPr>
          <w:rFonts w:cs="Arial"/>
        </w:rPr>
        <w:t xml:space="preserve">Predkladá: </w:t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</w:r>
      <w:r w:rsidRPr="008E7FF7">
        <w:rPr>
          <w:rFonts w:cs="Arial"/>
        </w:rPr>
        <w:tab/>
        <w:t>Materiál obsahuje:</w:t>
      </w:r>
    </w:p>
    <w:p w14:paraId="6F6A983B" w14:textId="77777777" w:rsidR="008E7FF7" w:rsidRPr="008E7FF7" w:rsidRDefault="008E7FF7" w:rsidP="008E7FF7">
      <w:pPr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>Mgr. Zoltán Pék</w:t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  <w:t xml:space="preserve">                      </w:t>
      </w:r>
      <w:r w:rsidRPr="008E7FF7">
        <w:rPr>
          <w:rFonts w:ascii="Arial" w:hAnsi="Arial" w:cs="Arial"/>
        </w:rPr>
        <w:tab/>
        <w:t xml:space="preserve">- vyjadrenie miestnej rady a komisií </w:t>
      </w:r>
    </w:p>
    <w:p w14:paraId="675EEFF0" w14:textId="77777777" w:rsidR="008E7FF7" w:rsidRPr="008E7FF7" w:rsidRDefault="008E7FF7" w:rsidP="008E7FF7">
      <w:pPr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 xml:space="preserve">starosta                                                                               </w:t>
      </w:r>
      <w:r w:rsidRPr="008E7FF7">
        <w:rPr>
          <w:rFonts w:ascii="Arial" w:hAnsi="Arial" w:cs="Arial"/>
        </w:rPr>
        <w:tab/>
        <w:t>- návrh uznesenia</w:t>
      </w:r>
    </w:p>
    <w:p w14:paraId="4027C898" w14:textId="4B0D2368" w:rsidR="008E7FF7" w:rsidRPr="008E7FF7" w:rsidRDefault="008E7FF7" w:rsidP="008E7FF7">
      <w:pPr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  <w:t xml:space="preserve">    </w:t>
      </w:r>
      <w:r w:rsidRPr="008E7FF7">
        <w:rPr>
          <w:rFonts w:ascii="Arial" w:hAnsi="Arial" w:cs="Arial"/>
        </w:rPr>
        <w:tab/>
        <w:t xml:space="preserve">- </w:t>
      </w:r>
      <w:r w:rsidR="00612953">
        <w:rPr>
          <w:rFonts w:ascii="Arial" w:hAnsi="Arial" w:cs="Arial"/>
        </w:rPr>
        <w:t>informatívna</w:t>
      </w:r>
      <w:r w:rsidRPr="008E7FF7">
        <w:rPr>
          <w:rFonts w:ascii="Arial" w:hAnsi="Arial" w:cs="Arial"/>
        </w:rPr>
        <w:t xml:space="preserve"> správa</w:t>
      </w:r>
    </w:p>
    <w:p w14:paraId="33805C04" w14:textId="77777777" w:rsidR="008E7FF7" w:rsidRPr="008E7FF7" w:rsidRDefault="008E7FF7" w:rsidP="008E7FF7">
      <w:pPr>
        <w:jc w:val="both"/>
        <w:rPr>
          <w:rFonts w:ascii="Arial" w:hAnsi="Arial" w:cs="Arial"/>
        </w:rPr>
      </w:pP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</w:r>
      <w:r w:rsidRPr="008E7FF7">
        <w:rPr>
          <w:rFonts w:ascii="Arial" w:hAnsi="Arial" w:cs="Arial"/>
        </w:rPr>
        <w:tab/>
        <w:t xml:space="preserve">                        </w:t>
      </w:r>
    </w:p>
    <w:p w14:paraId="5E56CAAF" w14:textId="77777777" w:rsidR="008E7FF7" w:rsidRPr="008E7FF7" w:rsidRDefault="008E7FF7" w:rsidP="008E7FF7">
      <w:pPr>
        <w:rPr>
          <w:rFonts w:ascii="Arial" w:hAnsi="Arial" w:cs="Arial"/>
        </w:rPr>
      </w:pPr>
    </w:p>
    <w:p w14:paraId="42AA957C" w14:textId="77777777" w:rsidR="008E7FF7" w:rsidRPr="008E7FF7" w:rsidRDefault="008E7FF7" w:rsidP="008E7FF7">
      <w:pPr>
        <w:rPr>
          <w:rFonts w:ascii="Arial" w:hAnsi="Arial" w:cs="Arial"/>
        </w:rPr>
      </w:pPr>
      <w:r w:rsidRPr="008E7FF7">
        <w:rPr>
          <w:rFonts w:ascii="Arial" w:hAnsi="Arial" w:cs="Arial"/>
        </w:rPr>
        <w:t>Zodpovedná:</w:t>
      </w:r>
    </w:p>
    <w:p w14:paraId="25357DD5" w14:textId="77777777" w:rsidR="008E7FF7" w:rsidRPr="008E7FF7" w:rsidRDefault="008E7FF7" w:rsidP="008E7FF7">
      <w:pPr>
        <w:rPr>
          <w:rFonts w:ascii="Arial" w:hAnsi="Arial" w:cs="Arial"/>
        </w:rPr>
      </w:pPr>
      <w:r w:rsidRPr="008E7FF7">
        <w:rPr>
          <w:rFonts w:ascii="Arial" w:hAnsi="Arial" w:cs="Arial"/>
        </w:rPr>
        <w:t>Ing. Mariana Páleníkova</w:t>
      </w:r>
    </w:p>
    <w:p w14:paraId="1029084F" w14:textId="77777777" w:rsidR="008E7FF7" w:rsidRPr="008E7FF7" w:rsidRDefault="008E7FF7" w:rsidP="008E7FF7">
      <w:pPr>
        <w:rPr>
          <w:rFonts w:ascii="Arial" w:hAnsi="Arial" w:cs="Arial"/>
        </w:rPr>
      </w:pPr>
      <w:r w:rsidRPr="008E7FF7">
        <w:rPr>
          <w:rFonts w:ascii="Arial" w:hAnsi="Arial" w:cs="Arial"/>
        </w:rPr>
        <w:t>prednostka</w:t>
      </w:r>
    </w:p>
    <w:p w14:paraId="11306D75" w14:textId="77777777" w:rsidR="008E7FF7" w:rsidRPr="008E7FF7" w:rsidRDefault="008E7FF7" w:rsidP="008E7FF7">
      <w:pPr>
        <w:rPr>
          <w:rFonts w:ascii="Arial" w:hAnsi="Arial" w:cs="Arial"/>
        </w:rPr>
      </w:pPr>
    </w:p>
    <w:p w14:paraId="09E3E22C" w14:textId="77777777" w:rsidR="008E7FF7" w:rsidRPr="008E7FF7" w:rsidRDefault="008E7FF7" w:rsidP="008E7FF7">
      <w:pPr>
        <w:rPr>
          <w:rFonts w:ascii="Arial" w:hAnsi="Arial" w:cs="Arial"/>
        </w:rPr>
      </w:pPr>
    </w:p>
    <w:p w14:paraId="06685C19" w14:textId="77777777" w:rsidR="008E7FF7" w:rsidRPr="008E7FF7" w:rsidRDefault="008E7FF7" w:rsidP="008E7FF7">
      <w:pPr>
        <w:rPr>
          <w:rFonts w:ascii="Arial" w:hAnsi="Arial" w:cs="Arial"/>
        </w:rPr>
      </w:pPr>
      <w:r w:rsidRPr="008E7FF7">
        <w:rPr>
          <w:rFonts w:ascii="Arial" w:hAnsi="Arial" w:cs="Arial"/>
        </w:rPr>
        <w:t>Spracoval:</w:t>
      </w:r>
    </w:p>
    <w:p w14:paraId="6CA1E1B4" w14:textId="2378CB7F" w:rsidR="008E7FF7" w:rsidRPr="005A15C7" w:rsidRDefault="00A7411F" w:rsidP="008E7FF7">
      <w:pPr>
        <w:rPr>
          <w:rFonts w:ascii="Arial" w:hAnsi="Arial" w:cs="Arial"/>
        </w:rPr>
      </w:pPr>
      <w:r w:rsidRPr="005A15C7">
        <w:rPr>
          <w:rFonts w:ascii="Arial" w:hAnsi="Arial" w:cs="Arial"/>
        </w:rPr>
        <w:t>Ing. Marta Szoboszlaiová</w:t>
      </w:r>
    </w:p>
    <w:p w14:paraId="195CA031" w14:textId="270A2BE1" w:rsidR="008E7FF7" w:rsidRPr="005A15C7" w:rsidRDefault="005A15C7" w:rsidP="008E7FF7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7411F" w:rsidRPr="005A15C7">
        <w:rPr>
          <w:rFonts w:ascii="Arial" w:hAnsi="Arial" w:cs="Arial"/>
        </w:rPr>
        <w:t xml:space="preserve">edúca </w:t>
      </w:r>
      <w:proofErr w:type="spellStart"/>
      <w:r w:rsidR="00A7411F" w:rsidRPr="005A15C7">
        <w:rPr>
          <w:rFonts w:ascii="Arial" w:hAnsi="Arial" w:cs="Arial"/>
        </w:rPr>
        <w:t>EOaSM</w:t>
      </w:r>
      <w:proofErr w:type="spellEnd"/>
    </w:p>
    <w:p w14:paraId="117A3D90" w14:textId="77777777" w:rsidR="008E7FF7" w:rsidRPr="008E7FF7" w:rsidRDefault="008E7FF7" w:rsidP="008E7FF7">
      <w:pPr>
        <w:rPr>
          <w:rFonts w:ascii="Arial" w:hAnsi="Arial" w:cs="Arial"/>
          <w:i/>
        </w:rPr>
      </w:pPr>
    </w:p>
    <w:p w14:paraId="2099FFFA" w14:textId="77777777" w:rsidR="008E7FF7" w:rsidRDefault="008E7FF7" w:rsidP="008E7FF7">
      <w:pPr>
        <w:rPr>
          <w:rFonts w:ascii="Arial" w:hAnsi="Arial" w:cs="Arial"/>
          <w:sz w:val="20"/>
          <w:szCs w:val="20"/>
        </w:rPr>
      </w:pPr>
    </w:p>
    <w:p w14:paraId="4C422EC7" w14:textId="77777777" w:rsidR="005A15C7" w:rsidRPr="008E7FF7" w:rsidRDefault="005A15C7" w:rsidP="008E7FF7">
      <w:pPr>
        <w:rPr>
          <w:rFonts w:ascii="Arial" w:hAnsi="Arial" w:cs="Arial"/>
        </w:rPr>
      </w:pPr>
    </w:p>
    <w:p w14:paraId="0B3383E5" w14:textId="77777777" w:rsidR="007A53E0" w:rsidRDefault="007A53E0" w:rsidP="007A53E0">
      <w:pPr>
        <w:pStyle w:val="Nadpis4"/>
        <w:ind w:left="864" w:hanging="86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Vyjadrenie miestnej rady  dňa  20.06.2022</w:t>
      </w:r>
    </w:p>
    <w:p w14:paraId="5257AA21" w14:textId="77777777" w:rsidR="007A53E0" w:rsidRDefault="007A53E0" w:rsidP="007A53E0"/>
    <w:p w14:paraId="082687D6" w14:textId="77777777" w:rsidR="007A53E0" w:rsidRDefault="007A53E0" w:rsidP="007A53E0"/>
    <w:p w14:paraId="14C39E04" w14:textId="77777777" w:rsidR="007A53E0" w:rsidRPr="0014165C" w:rsidRDefault="007A53E0" w:rsidP="007A53E0">
      <w:pPr>
        <w:rPr>
          <w:rFonts w:ascii="Arial" w:hAnsi="Arial" w:cs="Arial"/>
          <w:b/>
          <w:bCs/>
        </w:rPr>
      </w:pPr>
      <w:r w:rsidRPr="0014165C">
        <w:rPr>
          <w:rFonts w:ascii="Arial" w:hAnsi="Arial" w:cs="Arial"/>
          <w:b/>
          <w:bCs/>
        </w:rPr>
        <w:t>UZNESENIE č. 2</w:t>
      </w:r>
      <w:r>
        <w:rPr>
          <w:rFonts w:ascii="Arial" w:hAnsi="Arial" w:cs="Arial"/>
          <w:b/>
          <w:bCs/>
        </w:rPr>
        <w:t>45</w:t>
      </w:r>
      <w:r w:rsidRPr="0014165C">
        <w:rPr>
          <w:rFonts w:ascii="Arial" w:hAnsi="Arial" w:cs="Arial"/>
          <w:b/>
          <w:bCs/>
        </w:rPr>
        <w:t xml:space="preserve">/2022/MR </w:t>
      </w:r>
    </w:p>
    <w:p w14:paraId="2F91B747" w14:textId="77777777" w:rsidR="007A53E0" w:rsidRPr="0014165C" w:rsidRDefault="007A53E0" w:rsidP="007A53E0">
      <w:pPr>
        <w:rPr>
          <w:rFonts w:ascii="Arial" w:hAnsi="Arial" w:cs="Arial"/>
        </w:rPr>
      </w:pPr>
      <w:r w:rsidRPr="0014165C">
        <w:rPr>
          <w:rFonts w:ascii="Arial" w:hAnsi="Arial" w:cs="Arial"/>
        </w:rPr>
        <w:t xml:space="preserve">Miestna rada </w:t>
      </w:r>
      <w:r w:rsidRPr="0014165C">
        <w:rPr>
          <w:rFonts w:ascii="Arial" w:hAnsi="Arial" w:cs="Arial"/>
          <w:b/>
        </w:rPr>
        <w:t>odporúča</w:t>
      </w:r>
      <w:r w:rsidRPr="0014165C">
        <w:rPr>
          <w:rFonts w:ascii="Arial" w:hAnsi="Arial" w:cs="Arial"/>
        </w:rPr>
        <w:t xml:space="preserve"> miestnemu zastupiteľstvu </w:t>
      </w:r>
      <w:r w:rsidRPr="0014165C">
        <w:rPr>
          <w:rFonts w:ascii="Arial" w:hAnsi="Arial" w:cs="Arial"/>
          <w:b/>
        </w:rPr>
        <w:t>schváliť</w:t>
      </w:r>
      <w:r w:rsidRPr="0014165C">
        <w:rPr>
          <w:rFonts w:ascii="Arial" w:hAnsi="Arial" w:cs="Arial"/>
        </w:rPr>
        <w:t xml:space="preserve"> predložen</w:t>
      </w:r>
      <w:r>
        <w:rPr>
          <w:rFonts w:ascii="Arial" w:hAnsi="Arial" w:cs="Arial"/>
        </w:rPr>
        <w:t>ý</w:t>
      </w:r>
      <w:r w:rsidRPr="0014165C">
        <w:rPr>
          <w:rFonts w:ascii="Arial" w:hAnsi="Arial" w:cs="Arial"/>
        </w:rPr>
        <w:t xml:space="preserve"> návrh uznesen</w:t>
      </w:r>
      <w:r>
        <w:rPr>
          <w:rFonts w:ascii="Arial" w:hAnsi="Arial" w:cs="Arial"/>
        </w:rPr>
        <w:t>ia</w:t>
      </w:r>
      <w:r w:rsidRPr="0014165C">
        <w:rPr>
          <w:rFonts w:ascii="Arial" w:hAnsi="Arial" w:cs="Arial"/>
        </w:rPr>
        <w:t>.</w:t>
      </w:r>
    </w:p>
    <w:p w14:paraId="6B9E9084" w14:textId="77777777" w:rsidR="007A53E0" w:rsidRDefault="007A53E0" w:rsidP="007A53E0"/>
    <w:p w14:paraId="3D1B1742" w14:textId="77777777" w:rsidR="007A53E0" w:rsidRDefault="007A53E0" w:rsidP="007A53E0"/>
    <w:p w14:paraId="535809D4" w14:textId="77777777" w:rsidR="007A53E0" w:rsidRDefault="007A53E0" w:rsidP="007A53E0"/>
    <w:p w14:paraId="737DF576" w14:textId="77777777" w:rsidR="007A53E0" w:rsidRDefault="007A53E0" w:rsidP="007A53E0"/>
    <w:p w14:paraId="423E9BD7" w14:textId="77777777" w:rsidR="007A53E0" w:rsidRPr="008D5905" w:rsidRDefault="007A53E0" w:rsidP="007A53E0">
      <w:pPr>
        <w:jc w:val="center"/>
        <w:rPr>
          <w:rFonts w:ascii="Arial" w:hAnsi="Arial" w:cs="Arial"/>
          <w:b/>
        </w:rPr>
      </w:pPr>
      <w:r w:rsidRPr="008D5905">
        <w:rPr>
          <w:rFonts w:ascii="Arial" w:hAnsi="Arial" w:cs="Arial"/>
          <w:b/>
        </w:rPr>
        <w:t>Vyjadrenie komisií</w:t>
      </w:r>
    </w:p>
    <w:p w14:paraId="76ED5733" w14:textId="77777777" w:rsidR="007A53E0" w:rsidRPr="008D5905" w:rsidRDefault="007A53E0" w:rsidP="007A53E0">
      <w:pPr>
        <w:rPr>
          <w:rFonts w:ascii="Arial" w:hAnsi="Arial" w:cs="Arial"/>
        </w:rPr>
      </w:pPr>
    </w:p>
    <w:p w14:paraId="0A374667" w14:textId="77777777" w:rsidR="007A53E0" w:rsidRPr="008D5905" w:rsidRDefault="007A53E0" w:rsidP="007A53E0">
      <w:pPr>
        <w:rPr>
          <w:rFonts w:ascii="Arial" w:hAnsi="Arial" w:cs="Arial"/>
        </w:rPr>
      </w:pPr>
    </w:p>
    <w:p w14:paraId="05948F19" w14:textId="77777777" w:rsidR="007A53E0" w:rsidRPr="008D5905" w:rsidRDefault="007A53E0" w:rsidP="007A53E0">
      <w:pPr>
        <w:spacing w:after="0"/>
        <w:rPr>
          <w:rFonts w:ascii="Arial" w:hAnsi="Arial" w:cs="Arial"/>
          <w:b/>
          <w:bCs/>
        </w:rPr>
      </w:pPr>
      <w:r w:rsidRPr="008D5905">
        <w:rPr>
          <w:rFonts w:ascii="Arial" w:hAnsi="Arial" w:cs="Arial"/>
          <w:b/>
          <w:bCs/>
        </w:rPr>
        <w:t>Komisia finančná, podnikateľských činností a obchodu :</w:t>
      </w:r>
    </w:p>
    <w:p w14:paraId="2F4275F8" w14:textId="77777777" w:rsidR="007A53E0" w:rsidRPr="008D5905" w:rsidRDefault="007A53E0" w:rsidP="007A53E0">
      <w:pPr>
        <w:spacing w:after="0"/>
        <w:rPr>
          <w:rFonts w:ascii="Arial" w:hAnsi="Arial" w:cs="Arial"/>
        </w:rPr>
      </w:pPr>
    </w:p>
    <w:p w14:paraId="3773EE52" w14:textId="77777777" w:rsidR="007A53E0" w:rsidRPr="007A53E0" w:rsidRDefault="007A53E0" w:rsidP="007A53E0">
      <w:pPr>
        <w:jc w:val="both"/>
        <w:rPr>
          <w:rFonts w:ascii="Arial" w:hAnsi="Arial" w:cs="Arial"/>
        </w:rPr>
      </w:pPr>
      <w:r w:rsidRPr="007A53E0">
        <w:rPr>
          <w:rFonts w:ascii="Arial" w:hAnsi="Arial" w:cs="Arial"/>
        </w:rPr>
        <w:t>Komisia finančná, podnikateľských činností a obchodu berie na vedomie a odporúča prerokovať materiál na Miestnej rade a Miestnom zastupiteľstve mestskej časti Podunajské Biskupice.</w:t>
      </w:r>
    </w:p>
    <w:p w14:paraId="5CDE7334" w14:textId="77777777" w:rsidR="007A53E0" w:rsidRPr="008D5905" w:rsidRDefault="007A53E0" w:rsidP="007A53E0">
      <w:pPr>
        <w:spacing w:after="0"/>
        <w:rPr>
          <w:rFonts w:ascii="Arial" w:hAnsi="Arial" w:cs="Arial"/>
        </w:rPr>
      </w:pPr>
    </w:p>
    <w:p w14:paraId="5CF68BCC" w14:textId="77777777" w:rsidR="007A53E0" w:rsidRPr="008D5905" w:rsidRDefault="007A53E0" w:rsidP="007A53E0">
      <w:pPr>
        <w:spacing w:after="0"/>
        <w:rPr>
          <w:rFonts w:ascii="Arial" w:hAnsi="Arial" w:cs="Arial"/>
        </w:rPr>
      </w:pPr>
    </w:p>
    <w:p w14:paraId="11F34AFA" w14:textId="4336C101" w:rsidR="007A53E0" w:rsidRDefault="007A53E0" w:rsidP="007A53E0">
      <w:pPr>
        <w:spacing w:after="0"/>
        <w:jc w:val="both"/>
        <w:rPr>
          <w:rFonts w:ascii="Arial" w:hAnsi="Arial" w:cs="Arial"/>
        </w:rPr>
      </w:pPr>
    </w:p>
    <w:p w14:paraId="2697278B" w14:textId="0FD4D3B8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72CAF39C" w14:textId="6EF0A998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21A72B39" w14:textId="2531FF0D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0A126B4B" w14:textId="7FAAE05A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596DE12B" w14:textId="67640DDA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04745F3B" w14:textId="7F7617A5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70762480" w14:textId="7F634399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1E254396" w14:textId="169EA6D7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5F73354F" w14:textId="61D1022C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2A4D3019" w14:textId="6E3AE7F3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64E1504F" w14:textId="32D2CA6E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5BACAEBB" w14:textId="0AB834CC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57CE290F" w14:textId="1B0A1212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6C640C69" w14:textId="553D0A1C" w:rsidR="00C3540A" w:rsidRDefault="00C3540A" w:rsidP="007A53E0">
      <w:pPr>
        <w:spacing w:after="0"/>
        <w:jc w:val="both"/>
        <w:rPr>
          <w:rFonts w:ascii="Arial" w:hAnsi="Arial" w:cs="Arial"/>
        </w:rPr>
      </w:pPr>
    </w:p>
    <w:p w14:paraId="21B9B8A7" w14:textId="77777777" w:rsidR="00C3540A" w:rsidRPr="008D5905" w:rsidRDefault="00C3540A" w:rsidP="007A53E0">
      <w:pPr>
        <w:spacing w:after="0"/>
        <w:jc w:val="both"/>
        <w:rPr>
          <w:rFonts w:ascii="Arial" w:hAnsi="Arial" w:cs="Arial"/>
        </w:rPr>
      </w:pPr>
    </w:p>
    <w:p w14:paraId="3D900FD1" w14:textId="77777777" w:rsidR="007A53E0" w:rsidRPr="008D5905" w:rsidRDefault="007A53E0" w:rsidP="007A53E0">
      <w:pPr>
        <w:spacing w:after="0"/>
        <w:rPr>
          <w:rFonts w:ascii="Arial" w:hAnsi="Arial" w:cs="Arial"/>
        </w:rPr>
      </w:pPr>
    </w:p>
    <w:p w14:paraId="5ABBAB34" w14:textId="77777777" w:rsidR="007A53E0" w:rsidRPr="008D5905" w:rsidRDefault="007A53E0" w:rsidP="007A53E0">
      <w:pPr>
        <w:spacing w:after="0"/>
        <w:rPr>
          <w:rFonts w:ascii="Arial" w:hAnsi="Arial" w:cs="Arial"/>
        </w:rPr>
      </w:pPr>
    </w:p>
    <w:p w14:paraId="27097153" w14:textId="77777777" w:rsidR="007A53E0" w:rsidRDefault="007A53E0" w:rsidP="007A53E0">
      <w:pPr>
        <w:rPr>
          <w:rFonts w:ascii="Arial" w:hAnsi="Arial" w:cs="Arial"/>
        </w:rPr>
      </w:pPr>
    </w:p>
    <w:p w14:paraId="304D4310" w14:textId="77777777" w:rsidR="007A53E0" w:rsidRDefault="007A53E0" w:rsidP="007A53E0">
      <w:pPr>
        <w:rPr>
          <w:rFonts w:ascii="Arial" w:hAnsi="Arial" w:cs="Arial"/>
        </w:rPr>
      </w:pPr>
    </w:p>
    <w:p w14:paraId="1F128259" w14:textId="77777777" w:rsidR="007A53E0" w:rsidRDefault="007A53E0" w:rsidP="007A53E0">
      <w:pPr>
        <w:rPr>
          <w:rFonts w:ascii="Arial" w:hAnsi="Arial" w:cs="Arial"/>
        </w:rPr>
      </w:pPr>
    </w:p>
    <w:p w14:paraId="241F5964" w14:textId="77777777" w:rsidR="007A53E0" w:rsidRDefault="007A53E0" w:rsidP="007A53E0">
      <w:pPr>
        <w:rPr>
          <w:rFonts w:ascii="Arial" w:hAnsi="Arial" w:cs="Arial"/>
        </w:rPr>
      </w:pPr>
    </w:p>
    <w:p w14:paraId="7D41CBA2" w14:textId="77777777" w:rsidR="007A53E0" w:rsidRDefault="007A53E0" w:rsidP="008E7FF7">
      <w:pPr>
        <w:jc w:val="center"/>
        <w:rPr>
          <w:rFonts w:ascii="Arial" w:hAnsi="Arial" w:cs="Arial"/>
          <w:b/>
        </w:rPr>
      </w:pPr>
    </w:p>
    <w:p w14:paraId="4EFDEFEA" w14:textId="3D519159" w:rsidR="008E7FF7" w:rsidRPr="008E7FF7" w:rsidRDefault="008E7FF7" w:rsidP="008E7FF7">
      <w:pPr>
        <w:jc w:val="center"/>
        <w:rPr>
          <w:rFonts w:ascii="Arial" w:hAnsi="Arial" w:cs="Arial"/>
          <w:b/>
        </w:rPr>
      </w:pPr>
      <w:r w:rsidRPr="008E7FF7">
        <w:rPr>
          <w:rFonts w:ascii="Arial" w:hAnsi="Arial" w:cs="Arial"/>
          <w:b/>
        </w:rPr>
        <w:t>Návrh uznesenia</w:t>
      </w:r>
    </w:p>
    <w:p w14:paraId="6672F308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62E25BD6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20EA0A18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4D91FD08" w14:textId="77777777" w:rsidR="008E7FF7" w:rsidRPr="008E7FF7" w:rsidRDefault="008E7FF7" w:rsidP="008E7FF7">
      <w:pPr>
        <w:rPr>
          <w:rFonts w:ascii="Arial" w:hAnsi="Arial" w:cs="Arial"/>
        </w:rPr>
      </w:pPr>
    </w:p>
    <w:p w14:paraId="74A4EC3A" w14:textId="77777777" w:rsidR="008E7FF7" w:rsidRPr="008E7FF7" w:rsidRDefault="008E7FF7" w:rsidP="008E7FF7">
      <w:pPr>
        <w:rPr>
          <w:rFonts w:ascii="Arial" w:hAnsi="Arial" w:cs="Arial"/>
          <w:b/>
        </w:rPr>
      </w:pPr>
      <w:r w:rsidRPr="008E7FF7">
        <w:rPr>
          <w:rFonts w:ascii="Arial" w:hAnsi="Arial" w:cs="Arial"/>
          <w:b/>
        </w:rPr>
        <w:t>Uznesenie č. : .........................</w:t>
      </w:r>
    </w:p>
    <w:p w14:paraId="7607627B" w14:textId="77777777" w:rsidR="008E7FF7" w:rsidRPr="008E7FF7" w:rsidRDefault="008E7FF7" w:rsidP="008E7FF7">
      <w:pPr>
        <w:rPr>
          <w:rFonts w:ascii="Arial" w:hAnsi="Arial" w:cs="Arial"/>
        </w:rPr>
      </w:pPr>
    </w:p>
    <w:p w14:paraId="1459FACD" w14:textId="77777777" w:rsidR="008E7FF7" w:rsidRPr="00B92204" w:rsidRDefault="008E7FF7" w:rsidP="008E7FF7">
      <w:pPr>
        <w:rPr>
          <w:rFonts w:ascii="Arial" w:hAnsi="Arial" w:cs="Arial"/>
          <w:sz w:val="24"/>
          <w:szCs w:val="24"/>
        </w:rPr>
      </w:pPr>
      <w:r w:rsidRPr="00B92204">
        <w:rPr>
          <w:rFonts w:ascii="Arial" w:hAnsi="Arial" w:cs="Arial"/>
          <w:sz w:val="24"/>
          <w:szCs w:val="24"/>
        </w:rPr>
        <w:t>Miestne zastupiteľstvo Mestskej časti Bratislava – Podunajské Biskupice po prerokovaní:</w:t>
      </w:r>
    </w:p>
    <w:p w14:paraId="5AF75686" w14:textId="77777777" w:rsidR="008E7FF7" w:rsidRPr="008E7FF7" w:rsidRDefault="008E7FF7" w:rsidP="008E7FF7">
      <w:pPr>
        <w:jc w:val="center"/>
        <w:rPr>
          <w:rFonts w:ascii="Arial" w:hAnsi="Arial" w:cs="Arial"/>
          <w:b/>
        </w:rPr>
      </w:pPr>
    </w:p>
    <w:p w14:paraId="72279BE3" w14:textId="77777777" w:rsidR="00FF0ECC" w:rsidRPr="00FF0ECC" w:rsidRDefault="008E7FF7" w:rsidP="008E7FF7">
      <w:pPr>
        <w:rPr>
          <w:rFonts w:ascii="Arial" w:hAnsi="Arial" w:cs="Arial"/>
          <w:b/>
          <w:sz w:val="24"/>
          <w:szCs w:val="24"/>
        </w:rPr>
      </w:pPr>
      <w:r w:rsidRPr="00FF0ECC">
        <w:rPr>
          <w:rFonts w:ascii="Arial" w:hAnsi="Arial" w:cs="Arial"/>
          <w:b/>
          <w:sz w:val="24"/>
          <w:szCs w:val="24"/>
        </w:rPr>
        <w:t>berie na vedomie</w:t>
      </w:r>
      <w:r w:rsidR="00FF0ECC" w:rsidRPr="00FF0ECC">
        <w:rPr>
          <w:rFonts w:ascii="Arial" w:hAnsi="Arial" w:cs="Arial"/>
          <w:b/>
          <w:sz w:val="24"/>
          <w:szCs w:val="24"/>
        </w:rPr>
        <w:t>:</w:t>
      </w:r>
    </w:p>
    <w:p w14:paraId="5DBF3A87" w14:textId="6FEB0DC1" w:rsidR="008E7FF7" w:rsidRPr="008E7FF7" w:rsidRDefault="00FF0ECC" w:rsidP="008E7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E7FF7" w:rsidRPr="008E7FF7">
        <w:rPr>
          <w:rFonts w:ascii="Arial" w:hAnsi="Arial" w:cs="Arial"/>
          <w:sz w:val="24"/>
          <w:szCs w:val="24"/>
        </w:rPr>
        <w:t>nformatívnu správu o</w:t>
      </w:r>
      <w:r w:rsidR="00D562A6">
        <w:rPr>
          <w:rFonts w:ascii="Arial" w:hAnsi="Arial" w:cs="Arial"/>
          <w:sz w:val="24"/>
          <w:szCs w:val="24"/>
        </w:rPr>
        <w:t> plnení rozpočtu za 1. štvrťrok 2022</w:t>
      </w:r>
    </w:p>
    <w:p w14:paraId="72770BDA" w14:textId="5D791AB8" w:rsidR="008E7FF7" w:rsidRPr="008E7FF7" w:rsidRDefault="008E7FF7" w:rsidP="00A7411F">
      <w:pPr>
        <w:rPr>
          <w:rFonts w:ascii="Arial" w:hAnsi="Arial" w:cs="Arial"/>
          <w:sz w:val="24"/>
          <w:szCs w:val="24"/>
        </w:rPr>
      </w:pPr>
      <w:r w:rsidRPr="008E7FF7">
        <w:rPr>
          <w:rFonts w:ascii="Arial" w:hAnsi="Arial" w:cs="Arial"/>
          <w:sz w:val="24"/>
          <w:szCs w:val="24"/>
        </w:rPr>
        <w:t xml:space="preserve"> </w:t>
      </w:r>
    </w:p>
    <w:p w14:paraId="5C0E981D" w14:textId="77777777" w:rsidR="008E7FF7" w:rsidRPr="008E7FF7" w:rsidRDefault="008E7FF7" w:rsidP="008E7FF7">
      <w:pPr>
        <w:rPr>
          <w:rFonts w:ascii="Arial" w:hAnsi="Arial" w:cs="Arial"/>
        </w:rPr>
      </w:pPr>
    </w:p>
    <w:p w14:paraId="36EE7C5C" w14:textId="77777777" w:rsidR="008E7FF7" w:rsidRPr="008E7FF7" w:rsidRDefault="008E7FF7" w:rsidP="008E7FF7">
      <w:pPr>
        <w:rPr>
          <w:rFonts w:ascii="Arial" w:hAnsi="Arial" w:cs="Arial"/>
        </w:rPr>
      </w:pPr>
    </w:p>
    <w:p w14:paraId="76259781" w14:textId="77777777" w:rsidR="008E7FF7" w:rsidRPr="008E7FF7" w:rsidRDefault="008E7FF7" w:rsidP="008E7FF7">
      <w:pPr>
        <w:rPr>
          <w:rFonts w:ascii="Arial" w:hAnsi="Arial" w:cs="Arial"/>
        </w:rPr>
      </w:pPr>
    </w:p>
    <w:p w14:paraId="1B323803" w14:textId="77777777" w:rsidR="008E7FF7" w:rsidRPr="008E7FF7" w:rsidRDefault="008E7FF7" w:rsidP="008E7FF7">
      <w:pPr>
        <w:rPr>
          <w:rFonts w:ascii="Arial" w:hAnsi="Arial" w:cs="Arial"/>
        </w:rPr>
      </w:pPr>
    </w:p>
    <w:p w14:paraId="709B8036" w14:textId="77777777" w:rsidR="008E7FF7" w:rsidRDefault="008E7FF7" w:rsidP="008E7FF7">
      <w:pPr>
        <w:rPr>
          <w:rFonts w:ascii="Arial" w:hAnsi="Arial" w:cs="Arial"/>
        </w:rPr>
      </w:pPr>
    </w:p>
    <w:p w14:paraId="18928F81" w14:textId="77777777" w:rsidR="00012A64" w:rsidRDefault="00012A64" w:rsidP="008E7FF7">
      <w:pPr>
        <w:rPr>
          <w:rFonts w:ascii="Arial" w:hAnsi="Arial" w:cs="Arial"/>
        </w:rPr>
      </w:pPr>
    </w:p>
    <w:p w14:paraId="49981351" w14:textId="77777777" w:rsidR="00012A64" w:rsidRDefault="00012A64" w:rsidP="008E7FF7">
      <w:pPr>
        <w:rPr>
          <w:rFonts w:ascii="Arial" w:hAnsi="Arial" w:cs="Arial"/>
        </w:rPr>
      </w:pPr>
    </w:p>
    <w:p w14:paraId="6A29E0E4" w14:textId="77777777" w:rsidR="00012A64" w:rsidRDefault="00012A64" w:rsidP="008E7FF7">
      <w:pPr>
        <w:rPr>
          <w:rFonts w:ascii="Arial" w:hAnsi="Arial" w:cs="Arial"/>
        </w:rPr>
      </w:pPr>
    </w:p>
    <w:p w14:paraId="63A57C31" w14:textId="77777777" w:rsidR="00012A64" w:rsidRDefault="00012A64" w:rsidP="008E7FF7">
      <w:pPr>
        <w:rPr>
          <w:rFonts w:ascii="Arial" w:hAnsi="Arial" w:cs="Arial"/>
        </w:rPr>
      </w:pPr>
    </w:p>
    <w:p w14:paraId="5E9A5D2F" w14:textId="77777777" w:rsidR="00012A64" w:rsidRDefault="00012A64" w:rsidP="008E7FF7">
      <w:pPr>
        <w:rPr>
          <w:rFonts w:ascii="Arial" w:hAnsi="Arial" w:cs="Arial"/>
        </w:rPr>
      </w:pPr>
    </w:p>
    <w:p w14:paraId="62F5B7CD" w14:textId="77777777" w:rsidR="00012A64" w:rsidRDefault="00012A64" w:rsidP="008E7FF7">
      <w:pPr>
        <w:rPr>
          <w:rFonts w:ascii="Arial" w:hAnsi="Arial" w:cs="Arial"/>
        </w:rPr>
      </w:pPr>
    </w:p>
    <w:p w14:paraId="07992A9D" w14:textId="77777777" w:rsidR="00012A64" w:rsidRDefault="00012A64" w:rsidP="008E7FF7">
      <w:pPr>
        <w:rPr>
          <w:rFonts w:ascii="Arial" w:hAnsi="Arial" w:cs="Arial"/>
        </w:rPr>
      </w:pPr>
    </w:p>
    <w:p w14:paraId="1A04752C" w14:textId="77777777" w:rsidR="00012A64" w:rsidRPr="008E7FF7" w:rsidRDefault="00012A64" w:rsidP="008E7FF7">
      <w:pPr>
        <w:rPr>
          <w:rFonts w:ascii="Arial" w:hAnsi="Arial" w:cs="Arial"/>
        </w:rPr>
      </w:pPr>
    </w:p>
    <w:p w14:paraId="380FCBF0" w14:textId="77777777" w:rsidR="008E7FF7" w:rsidRPr="008E7FF7" w:rsidRDefault="008E7FF7" w:rsidP="008E7FF7">
      <w:pPr>
        <w:rPr>
          <w:rFonts w:ascii="Arial" w:hAnsi="Arial" w:cs="Arial"/>
        </w:rPr>
      </w:pPr>
    </w:p>
    <w:p w14:paraId="510F7D72" w14:textId="77777777" w:rsidR="008E7FF7" w:rsidRPr="008E7FF7" w:rsidRDefault="008E7FF7" w:rsidP="008E7FF7">
      <w:pPr>
        <w:rPr>
          <w:rFonts w:ascii="Arial" w:hAnsi="Arial" w:cs="Arial"/>
        </w:rPr>
      </w:pPr>
    </w:p>
    <w:p w14:paraId="5A4C4E49" w14:textId="77777777" w:rsidR="008E7FF7" w:rsidRDefault="008E7FF7" w:rsidP="008E7FF7">
      <w:pPr>
        <w:rPr>
          <w:rFonts w:ascii="Arial" w:hAnsi="Arial" w:cs="Arial"/>
        </w:rPr>
      </w:pPr>
    </w:p>
    <w:p w14:paraId="2209728B" w14:textId="77777777" w:rsidR="005A15C7" w:rsidRDefault="005A15C7" w:rsidP="008E7FF7">
      <w:pPr>
        <w:rPr>
          <w:rFonts w:ascii="Arial" w:hAnsi="Arial" w:cs="Arial"/>
        </w:rPr>
      </w:pPr>
    </w:p>
    <w:p w14:paraId="5F7C07B3" w14:textId="77777777" w:rsidR="005A15C7" w:rsidRPr="008E7FF7" w:rsidRDefault="005A15C7" w:rsidP="008E7FF7">
      <w:pPr>
        <w:rPr>
          <w:rFonts w:ascii="Arial" w:hAnsi="Arial" w:cs="Arial"/>
        </w:rPr>
      </w:pPr>
    </w:p>
    <w:p w14:paraId="518B11E7" w14:textId="6CEDA865" w:rsidR="008E7FF7" w:rsidRPr="008E7FF7" w:rsidRDefault="008E7FF7" w:rsidP="008E7FF7">
      <w:pPr>
        <w:pStyle w:val="Zkladntext"/>
        <w:jc w:val="center"/>
        <w:rPr>
          <w:rFonts w:cs="Arial"/>
          <w:b/>
          <w:i/>
          <w:sz w:val="36"/>
          <w:szCs w:val="36"/>
        </w:rPr>
      </w:pPr>
      <w:r w:rsidRPr="008E7FF7">
        <w:rPr>
          <w:rFonts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84166A" wp14:editId="585C9C8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FF7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7FF7">
        <w:rPr>
          <w:rFonts w:cs="Arial"/>
        </w:rPr>
        <w:tab/>
      </w:r>
      <w:r w:rsidRPr="008E7FF7">
        <w:rPr>
          <w:rFonts w:cs="Arial"/>
          <w:b/>
          <w:sz w:val="36"/>
          <w:szCs w:val="36"/>
        </w:rPr>
        <w:t>MESTSKÁ ČASŤ</w:t>
      </w:r>
    </w:p>
    <w:p w14:paraId="5F3A9EC3" w14:textId="77777777" w:rsidR="008E7FF7" w:rsidRPr="008E7FF7" w:rsidRDefault="008E7FF7" w:rsidP="008E7FF7">
      <w:pPr>
        <w:pStyle w:val="Zkladntext"/>
        <w:ind w:firstLine="708"/>
        <w:jc w:val="center"/>
        <w:rPr>
          <w:rFonts w:cs="Arial"/>
          <w:b/>
          <w:sz w:val="36"/>
          <w:szCs w:val="36"/>
        </w:rPr>
      </w:pPr>
      <w:r w:rsidRPr="008E7FF7">
        <w:rPr>
          <w:rFonts w:cs="Arial"/>
          <w:b/>
          <w:sz w:val="36"/>
          <w:szCs w:val="36"/>
        </w:rPr>
        <w:t>BRATISLAVA – PODUNAJSKÉ BISKUPICE</w:t>
      </w:r>
    </w:p>
    <w:p w14:paraId="66E9827E" w14:textId="77777777" w:rsidR="008E7FF7" w:rsidRPr="008E7FF7" w:rsidRDefault="008E7FF7" w:rsidP="008E7FF7">
      <w:pPr>
        <w:pStyle w:val="Zkladntext"/>
        <w:ind w:firstLine="708"/>
        <w:jc w:val="center"/>
        <w:rPr>
          <w:rFonts w:cs="Arial"/>
        </w:rPr>
      </w:pPr>
      <w:r w:rsidRPr="008E7FF7">
        <w:rPr>
          <w:rFonts w:cs="Arial"/>
        </w:rPr>
        <w:t>Trojičné námestie 11, 825 61 Bratislava</w:t>
      </w:r>
    </w:p>
    <w:p w14:paraId="27400BF1" w14:textId="77777777" w:rsidR="008E7FF7" w:rsidRPr="008E7FF7" w:rsidRDefault="008E7FF7" w:rsidP="008E7FF7">
      <w:pPr>
        <w:rPr>
          <w:rFonts w:ascii="Arial" w:hAnsi="Arial" w:cs="Arial"/>
        </w:rPr>
      </w:pPr>
    </w:p>
    <w:p w14:paraId="2F4905FA" w14:textId="77777777" w:rsidR="00D562A6" w:rsidRDefault="00D562A6" w:rsidP="00D56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Informatívna správa o plnení rozpočtu za 1. štvrťrok 2022</w:t>
      </w:r>
    </w:p>
    <w:p w14:paraId="1F7706FD" w14:textId="77777777" w:rsidR="00D562A6" w:rsidRPr="00F21958" w:rsidRDefault="00D562A6" w:rsidP="00D5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53D01B" w14:textId="77777777" w:rsidR="00D562A6" w:rsidRDefault="00D562A6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    Rozpočtové hospodárenie </w:t>
      </w:r>
      <w:r>
        <w:rPr>
          <w:rFonts w:ascii="Times New Roman" w:eastAsia="Calibri" w:hAnsi="Times New Roman" w:cs="Times New Roman"/>
          <w:sz w:val="28"/>
          <w:szCs w:val="28"/>
        </w:rPr>
        <w:t>mestskej časti Bratislava – Podunajské Biskupice sa od 01.01.2022 do 08.02.2022 riadilo rozpočtovým provizóriom. Rozpočet na roky 2022- 2024 bol prejednaný v MiZ mestskej časti Bratislava – Podunajské Biskupice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dňa </w:t>
      </w:r>
      <w:r>
        <w:rPr>
          <w:rFonts w:ascii="Times New Roman" w:hAnsi="Times New Roman" w:cs="Times New Roman"/>
          <w:sz w:val="28"/>
          <w:szCs w:val="28"/>
        </w:rPr>
        <w:t>08.2.2022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a schválený uznesením</w:t>
      </w:r>
      <w:r w:rsidRPr="00A6712D">
        <w:rPr>
          <w:rFonts w:ascii="Times New Roman" w:eastAsia="Calibri" w:hAnsi="Times New Roman" w:cs="Times New Roman"/>
          <w:sz w:val="28"/>
          <w:szCs w:val="28"/>
        </w:rPr>
        <w:t xml:space="preserve"> č.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395/2018-2022.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637E7E" w14:textId="3E923DCC" w:rsidR="00D562A6" w:rsidRDefault="00D562A6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 hodnotené obdobie bol</w:t>
      </w:r>
      <w:r w:rsidR="00A71F30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vykonané nasledovné zmeny v rozpočte mestskej časti:</w:t>
      </w:r>
    </w:p>
    <w:p w14:paraId="19F863B8" w14:textId="77777777" w:rsidR="00D562A6" w:rsidRPr="004E1782" w:rsidRDefault="00D562A6" w:rsidP="00D56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Zmena č. 1  schválená MiZ</w:t>
      </w:r>
      <w:r w:rsidRPr="004E1782">
        <w:rPr>
          <w:rFonts w:ascii="Times New Roman" w:hAnsi="Times New Roman" w:cs="Times New Roman"/>
          <w:sz w:val="28"/>
          <w:szCs w:val="28"/>
        </w:rPr>
        <w:tab/>
        <w:t xml:space="preserve">dňa </w:t>
      </w:r>
      <w:r>
        <w:rPr>
          <w:rFonts w:ascii="Times New Roman" w:hAnsi="Times New Roman" w:cs="Times New Roman"/>
          <w:sz w:val="28"/>
          <w:szCs w:val="28"/>
        </w:rPr>
        <w:t>28.02.2022</w:t>
      </w:r>
      <w:r w:rsidRPr="004E1782">
        <w:rPr>
          <w:rFonts w:ascii="Times New Roman" w:hAnsi="Times New Roman" w:cs="Times New Roman"/>
          <w:sz w:val="28"/>
          <w:szCs w:val="28"/>
        </w:rPr>
        <w:t xml:space="preserve">  uznesením  č.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4E1782">
        <w:rPr>
          <w:rFonts w:ascii="Times New Roman" w:hAnsi="Times New Roman" w:cs="Times New Roman"/>
          <w:sz w:val="28"/>
          <w:szCs w:val="28"/>
        </w:rPr>
        <w:t>/2018-2022</w:t>
      </w:r>
    </w:p>
    <w:p w14:paraId="6916494E" w14:textId="77777777" w:rsidR="00D562A6" w:rsidRDefault="00D562A6" w:rsidP="00D56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>Zmena č. 2  schválená MiZ</w:t>
      </w:r>
      <w:r w:rsidRPr="004E1782">
        <w:rPr>
          <w:rFonts w:ascii="Times New Roman" w:hAnsi="Times New Roman" w:cs="Times New Roman"/>
          <w:sz w:val="28"/>
          <w:szCs w:val="28"/>
        </w:rPr>
        <w:tab/>
        <w:t xml:space="preserve">dňa </w:t>
      </w:r>
      <w:r>
        <w:rPr>
          <w:rFonts w:ascii="Times New Roman" w:hAnsi="Times New Roman" w:cs="Times New Roman"/>
          <w:sz w:val="28"/>
          <w:szCs w:val="28"/>
        </w:rPr>
        <w:t>29.03</w:t>
      </w:r>
      <w:r w:rsidRPr="004E17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782">
        <w:rPr>
          <w:rFonts w:ascii="Times New Roman" w:hAnsi="Times New Roman" w:cs="Times New Roman"/>
          <w:sz w:val="28"/>
          <w:szCs w:val="28"/>
        </w:rPr>
        <w:t xml:space="preserve">  uznesením  č. </w:t>
      </w:r>
      <w:r>
        <w:rPr>
          <w:rFonts w:ascii="Times New Roman" w:hAnsi="Times New Roman" w:cs="Times New Roman"/>
          <w:sz w:val="28"/>
          <w:szCs w:val="28"/>
        </w:rPr>
        <w:t>410</w:t>
      </w:r>
      <w:r w:rsidRPr="004E1782">
        <w:rPr>
          <w:rFonts w:ascii="Times New Roman" w:hAnsi="Times New Roman" w:cs="Times New Roman"/>
          <w:sz w:val="28"/>
          <w:szCs w:val="28"/>
        </w:rPr>
        <w:t>/2018-2022</w:t>
      </w:r>
    </w:p>
    <w:p w14:paraId="17072FC6" w14:textId="77777777" w:rsidR="00D562A6" w:rsidRPr="004E1782" w:rsidRDefault="00D562A6" w:rsidP="00D56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Zmena č.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782">
        <w:rPr>
          <w:rFonts w:ascii="Times New Roman" w:hAnsi="Times New Roman" w:cs="Times New Roman"/>
          <w:sz w:val="28"/>
          <w:szCs w:val="28"/>
        </w:rPr>
        <w:t xml:space="preserve">  schválená starostom  </w:t>
      </w:r>
      <w:r w:rsidRPr="004E1782">
        <w:rPr>
          <w:rFonts w:ascii="Times New Roman" w:hAnsi="Times New Roman" w:cs="Times New Roman"/>
          <w:sz w:val="28"/>
          <w:szCs w:val="28"/>
        </w:rPr>
        <w:tab/>
        <w:t>dňa 29.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E17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braná </w:t>
      </w:r>
      <w:r w:rsidRPr="004E1782">
        <w:rPr>
          <w:rFonts w:ascii="Times New Roman" w:hAnsi="Times New Roman" w:cs="Times New Roman"/>
          <w:sz w:val="28"/>
          <w:szCs w:val="28"/>
        </w:rPr>
        <w:t>na vedomie</w:t>
      </w:r>
      <w:r>
        <w:rPr>
          <w:rFonts w:ascii="Times New Roman" w:hAnsi="Times New Roman" w:cs="Times New Roman"/>
          <w:sz w:val="28"/>
          <w:szCs w:val="28"/>
        </w:rPr>
        <w:t xml:space="preserve"> MiZ uznesením</w:t>
      </w:r>
      <w:r w:rsidRPr="004E1782">
        <w:rPr>
          <w:rFonts w:ascii="Times New Roman" w:hAnsi="Times New Roman" w:cs="Times New Roman"/>
          <w:sz w:val="28"/>
          <w:szCs w:val="28"/>
        </w:rPr>
        <w:t xml:space="preserve"> č. 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4E1782">
        <w:rPr>
          <w:rFonts w:ascii="Times New Roman" w:hAnsi="Times New Roman" w:cs="Times New Roman"/>
          <w:sz w:val="28"/>
          <w:szCs w:val="28"/>
        </w:rPr>
        <w:t>/2018-2022</w:t>
      </w:r>
    </w:p>
    <w:p w14:paraId="09C06AC4" w14:textId="77777777" w:rsidR="00D562A6" w:rsidRPr="004E1782" w:rsidRDefault="00D562A6" w:rsidP="00D56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Zmena č.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1782">
        <w:rPr>
          <w:rFonts w:ascii="Times New Roman" w:hAnsi="Times New Roman" w:cs="Times New Roman"/>
          <w:sz w:val="28"/>
          <w:szCs w:val="28"/>
        </w:rPr>
        <w:t xml:space="preserve">  schválená starostom  </w:t>
      </w:r>
      <w:r w:rsidRPr="004E1782">
        <w:rPr>
          <w:rFonts w:ascii="Times New Roman" w:hAnsi="Times New Roman" w:cs="Times New Roman"/>
          <w:sz w:val="28"/>
          <w:szCs w:val="28"/>
        </w:rPr>
        <w:tab/>
        <w:t xml:space="preserve">dňa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E1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E17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braná </w:t>
      </w:r>
      <w:r w:rsidRPr="004E1782">
        <w:rPr>
          <w:rFonts w:ascii="Times New Roman" w:hAnsi="Times New Roman" w:cs="Times New Roman"/>
          <w:sz w:val="28"/>
          <w:szCs w:val="28"/>
        </w:rPr>
        <w:t>na vedomie</w:t>
      </w:r>
      <w:r>
        <w:rPr>
          <w:rFonts w:ascii="Times New Roman" w:hAnsi="Times New Roman" w:cs="Times New Roman"/>
          <w:sz w:val="28"/>
          <w:szCs w:val="28"/>
        </w:rPr>
        <w:t xml:space="preserve"> MiZ uznesením</w:t>
      </w:r>
      <w:r w:rsidRPr="004E1782">
        <w:rPr>
          <w:rFonts w:ascii="Times New Roman" w:hAnsi="Times New Roman" w:cs="Times New Roman"/>
          <w:sz w:val="28"/>
          <w:szCs w:val="28"/>
        </w:rPr>
        <w:t xml:space="preserve"> č. 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4E1782">
        <w:rPr>
          <w:rFonts w:ascii="Times New Roman" w:hAnsi="Times New Roman" w:cs="Times New Roman"/>
          <w:sz w:val="28"/>
          <w:szCs w:val="28"/>
        </w:rPr>
        <w:t>/2018-2022</w:t>
      </w:r>
    </w:p>
    <w:p w14:paraId="35CC9EA5" w14:textId="77777777" w:rsidR="00D562A6" w:rsidRPr="004E1782" w:rsidRDefault="00D562A6" w:rsidP="00D56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Zmena č.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1782">
        <w:rPr>
          <w:rFonts w:ascii="Times New Roman" w:hAnsi="Times New Roman" w:cs="Times New Roman"/>
          <w:sz w:val="28"/>
          <w:szCs w:val="28"/>
        </w:rPr>
        <w:t xml:space="preserve">  schválená MiZ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782">
        <w:rPr>
          <w:rFonts w:ascii="Times New Roman" w:hAnsi="Times New Roman" w:cs="Times New Roman"/>
          <w:sz w:val="28"/>
          <w:szCs w:val="28"/>
        </w:rPr>
        <w:tab/>
        <w:t xml:space="preserve">dňa </w:t>
      </w:r>
      <w:r>
        <w:rPr>
          <w:rFonts w:ascii="Times New Roman" w:hAnsi="Times New Roman" w:cs="Times New Roman"/>
          <w:sz w:val="28"/>
          <w:szCs w:val="28"/>
        </w:rPr>
        <w:t>03.05.2022</w:t>
      </w:r>
      <w:r w:rsidRPr="004E1782">
        <w:rPr>
          <w:rFonts w:ascii="Times New Roman" w:hAnsi="Times New Roman" w:cs="Times New Roman"/>
          <w:sz w:val="28"/>
          <w:szCs w:val="28"/>
        </w:rPr>
        <w:t xml:space="preserve">  uznesením  č.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4E1782">
        <w:rPr>
          <w:rFonts w:ascii="Times New Roman" w:hAnsi="Times New Roman" w:cs="Times New Roman"/>
          <w:sz w:val="28"/>
          <w:szCs w:val="28"/>
        </w:rPr>
        <w:t>/2018-2022</w:t>
      </w:r>
    </w:p>
    <w:p w14:paraId="05EEF7B0" w14:textId="2D98E024" w:rsidR="00D562A6" w:rsidRDefault="00D562A6" w:rsidP="00D56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Zmena č.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1782">
        <w:rPr>
          <w:rFonts w:ascii="Times New Roman" w:hAnsi="Times New Roman" w:cs="Times New Roman"/>
          <w:sz w:val="28"/>
          <w:szCs w:val="28"/>
        </w:rPr>
        <w:t xml:space="preserve">  schválená </w:t>
      </w:r>
      <w:r>
        <w:rPr>
          <w:rFonts w:ascii="Times New Roman" w:hAnsi="Times New Roman" w:cs="Times New Roman"/>
          <w:sz w:val="28"/>
          <w:szCs w:val="28"/>
        </w:rPr>
        <w:t xml:space="preserve">rozpočtovým opatrením </w:t>
      </w:r>
      <w:r w:rsidRPr="004E1782">
        <w:rPr>
          <w:rFonts w:ascii="Times New Roman" w:hAnsi="Times New Roman" w:cs="Times New Roman"/>
          <w:sz w:val="28"/>
          <w:szCs w:val="28"/>
        </w:rPr>
        <w:t>starost</w:t>
      </w:r>
      <w:r>
        <w:rPr>
          <w:rFonts w:ascii="Times New Roman" w:hAnsi="Times New Roman" w:cs="Times New Roman"/>
          <w:sz w:val="28"/>
          <w:szCs w:val="28"/>
        </w:rPr>
        <w:t>u mestskej časti d</w:t>
      </w:r>
      <w:r w:rsidRPr="004E1782">
        <w:rPr>
          <w:rFonts w:ascii="Times New Roman" w:hAnsi="Times New Roman" w:cs="Times New Roman"/>
          <w:sz w:val="28"/>
          <w:szCs w:val="28"/>
        </w:rPr>
        <w:t xml:space="preserve">ňa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1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E17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7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4F9F40" w14:textId="43795811" w:rsidR="00A71F30" w:rsidRDefault="00A71F30" w:rsidP="00A71F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82">
        <w:rPr>
          <w:rFonts w:ascii="Times New Roman" w:hAnsi="Times New Roman" w:cs="Times New Roman"/>
          <w:sz w:val="28"/>
          <w:szCs w:val="28"/>
        </w:rPr>
        <w:t xml:space="preserve">Zmena č.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1782">
        <w:rPr>
          <w:rFonts w:ascii="Times New Roman" w:hAnsi="Times New Roman" w:cs="Times New Roman"/>
          <w:sz w:val="28"/>
          <w:szCs w:val="28"/>
        </w:rPr>
        <w:t xml:space="preserve">  schválená </w:t>
      </w:r>
      <w:r>
        <w:rPr>
          <w:rFonts w:ascii="Times New Roman" w:hAnsi="Times New Roman" w:cs="Times New Roman"/>
          <w:sz w:val="28"/>
          <w:szCs w:val="28"/>
        </w:rPr>
        <w:t xml:space="preserve">rozpočtovým opatrením </w:t>
      </w:r>
      <w:r w:rsidRPr="004E1782">
        <w:rPr>
          <w:rFonts w:ascii="Times New Roman" w:hAnsi="Times New Roman" w:cs="Times New Roman"/>
          <w:sz w:val="28"/>
          <w:szCs w:val="28"/>
        </w:rPr>
        <w:t>starost</w:t>
      </w:r>
      <w:r>
        <w:rPr>
          <w:rFonts w:ascii="Times New Roman" w:hAnsi="Times New Roman" w:cs="Times New Roman"/>
          <w:sz w:val="28"/>
          <w:szCs w:val="28"/>
        </w:rPr>
        <w:t>u mestskej časti d</w:t>
      </w:r>
      <w:r w:rsidRPr="004E1782">
        <w:rPr>
          <w:rFonts w:ascii="Times New Roman" w:hAnsi="Times New Roman" w:cs="Times New Roman"/>
          <w:sz w:val="28"/>
          <w:szCs w:val="28"/>
        </w:rPr>
        <w:t xml:space="preserve">ňa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E1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E17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7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63BDF8" w14:textId="0F816903" w:rsidR="00D562A6" w:rsidRDefault="00D562A6" w:rsidP="00D562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zmenou rozpočtu bol</w:t>
      </w:r>
      <w:r w:rsidR="00A71F3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schválené </w:t>
      </w:r>
      <w:r w:rsidRPr="001A79D6">
        <w:rPr>
          <w:rFonts w:ascii="Times New Roman" w:hAnsi="Times New Roman" w:cs="Times New Roman"/>
          <w:sz w:val="28"/>
          <w:szCs w:val="28"/>
        </w:rPr>
        <w:t>zvýšenie bežných výdavkov</w:t>
      </w:r>
      <w:r>
        <w:rPr>
          <w:rFonts w:ascii="Times New Roman" w:hAnsi="Times New Roman" w:cs="Times New Roman"/>
          <w:sz w:val="28"/>
          <w:szCs w:val="28"/>
        </w:rPr>
        <w:t xml:space="preserve"> zo schváleného prebytku </w:t>
      </w:r>
      <w:r w:rsidRPr="001A79D6">
        <w:rPr>
          <w:rFonts w:ascii="Times New Roman" w:hAnsi="Times New Roman" w:cs="Times New Roman"/>
          <w:sz w:val="28"/>
          <w:szCs w:val="28"/>
        </w:rPr>
        <w:t xml:space="preserve">o 10 000,00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  <w:r w:rsidRPr="001A79D6">
        <w:rPr>
          <w:rFonts w:ascii="Times New Roman" w:hAnsi="Times New Roman" w:cs="Times New Roman"/>
          <w:sz w:val="28"/>
          <w:szCs w:val="28"/>
        </w:rPr>
        <w:t xml:space="preserve"> na humanitárnu pomoc do zahraničia</w:t>
      </w:r>
      <w:r>
        <w:rPr>
          <w:rFonts w:ascii="Times New Roman" w:hAnsi="Times New Roman" w:cs="Times New Roman"/>
          <w:sz w:val="28"/>
          <w:szCs w:val="28"/>
        </w:rPr>
        <w:t xml:space="preserve"> pre Ukrajinu </w:t>
      </w:r>
    </w:p>
    <w:p w14:paraId="0A7B96D5" w14:textId="35CBB5DF" w:rsidR="00D562A6" w:rsidRDefault="00D562A6" w:rsidP="00D562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zmenou rozpočtu bolo schválené zvýšenie bežných príjmov</w:t>
      </w:r>
      <w:r w:rsidR="00A71F30">
        <w:rPr>
          <w:rFonts w:ascii="Times New Roman" w:hAnsi="Times New Roman" w:cs="Times New Roman"/>
          <w:sz w:val="28"/>
          <w:szCs w:val="28"/>
        </w:rPr>
        <w:t xml:space="preserve"> z podielových daní</w:t>
      </w:r>
      <w:r>
        <w:rPr>
          <w:rFonts w:ascii="Times New Roman" w:hAnsi="Times New Roman" w:cs="Times New Roman"/>
          <w:sz w:val="28"/>
          <w:szCs w:val="28"/>
        </w:rPr>
        <w:t xml:space="preserve"> o 70 000,00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a zároveň zvýšenie bežných výdavkov na zimnú údržbu o 70 000,00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</w:p>
    <w:p w14:paraId="425624A6" w14:textId="4B3FF682" w:rsidR="00D562A6" w:rsidRDefault="00D562A6" w:rsidP="00D562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zmenou rozpočtu boli z prijatých finančných darov</w:t>
      </w:r>
      <w:r w:rsidR="00A71F30">
        <w:rPr>
          <w:rFonts w:ascii="Times New Roman" w:hAnsi="Times New Roman" w:cs="Times New Roman"/>
          <w:sz w:val="28"/>
          <w:szCs w:val="28"/>
        </w:rPr>
        <w:t xml:space="preserve"> (p. Juhászová, Sehring BA s.r.o, Erregi s.r.o.)</w:t>
      </w:r>
      <w:r>
        <w:rPr>
          <w:rFonts w:ascii="Times New Roman" w:hAnsi="Times New Roman" w:cs="Times New Roman"/>
          <w:sz w:val="28"/>
          <w:szCs w:val="28"/>
        </w:rPr>
        <w:t xml:space="preserve"> v sume 21.600,00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navýšené bežné výdavky na podporu a organizovanie kultúrnych programov o 21.600,00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</w:p>
    <w:p w14:paraId="7DC8C1C7" w14:textId="6599857E" w:rsidR="00D562A6" w:rsidRDefault="00D562A6" w:rsidP="00D562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zmenou rozpočtu boli z prijatých grantov a</w:t>
      </w:r>
      <w:r w:rsidR="00A71F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transferov</w:t>
      </w:r>
      <w:r w:rsidR="00A71F30">
        <w:rPr>
          <w:rFonts w:ascii="Times New Roman" w:hAnsi="Times New Roman" w:cs="Times New Roman"/>
          <w:sz w:val="28"/>
          <w:szCs w:val="28"/>
        </w:rPr>
        <w:t xml:space="preserve"> zo ŠR</w:t>
      </w:r>
      <w:r>
        <w:rPr>
          <w:rFonts w:ascii="Times New Roman" w:hAnsi="Times New Roman" w:cs="Times New Roman"/>
          <w:sz w:val="28"/>
          <w:szCs w:val="28"/>
        </w:rPr>
        <w:t xml:space="preserve"> navýšené bežné výdavky na úhradu príspevku pre odídencov z Ukrajiny o 100.000,00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a bežné výdavky na podporu a organizovanie kultúrnych programov o 9.500,00 </w:t>
      </w:r>
      <w:r w:rsidR="00A71F30">
        <w:rPr>
          <w:rFonts w:ascii="Times New Roman" w:hAnsi="Times New Roman" w:cs="Times New Roman"/>
          <w:sz w:val="28"/>
          <w:szCs w:val="28"/>
        </w:rPr>
        <w:t>€ zo získaných finančných darov od Transport s.r.o. a Sehring BA s.r.o.</w:t>
      </w:r>
    </w:p>
    <w:p w14:paraId="19BEE874" w14:textId="45CAEAA7" w:rsidR="00D562A6" w:rsidRDefault="00D562A6" w:rsidP="00D562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zmenou rozpočtu boli navýšené príjmové finančné operácie – čerpanie z rezervného fondu v sume 265.000,00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, a to na čerpanie kapitálových výdavkov na rekonštrukciu a modernizáciu vo výške 265 000, a zároveň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navýšené bežné výdavky o 67 000,00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, a to na podporu kultúrnych podujatí 25.000,00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 a opravu elektroinštalácie o 37.000,00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BE8790A" w14:textId="0FE9B708" w:rsidR="00D562A6" w:rsidRDefault="00D562A6" w:rsidP="00D562A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zmenou rozpočtu boli z</w:t>
      </w:r>
      <w:r w:rsidR="00A71F30">
        <w:rPr>
          <w:rFonts w:ascii="Times New Roman" w:hAnsi="Times New Roman" w:cs="Times New Roman"/>
          <w:sz w:val="28"/>
          <w:szCs w:val="28"/>
        </w:rPr>
        <w:t xml:space="preserve"> finančných darov </w:t>
      </w:r>
      <w:r w:rsidR="00A71F30" w:rsidRPr="00A71F30">
        <w:rPr>
          <w:rFonts w:ascii="Times New Roman" w:hAnsi="Times New Roman" w:cs="Times New Roman"/>
          <w:sz w:val="24"/>
          <w:szCs w:val="24"/>
        </w:rPr>
        <w:t>AZ-STAV</w:t>
      </w:r>
      <w:r w:rsidR="00A71F30">
        <w:rPr>
          <w:rFonts w:ascii="Times New Roman" w:hAnsi="Times New Roman" w:cs="Times New Roman"/>
          <w:sz w:val="28"/>
          <w:szCs w:val="28"/>
        </w:rPr>
        <w:t xml:space="preserve"> s.r.o.</w:t>
      </w:r>
      <w:r>
        <w:rPr>
          <w:rFonts w:ascii="Times New Roman" w:hAnsi="Times New Roman" w:cs="Times New Roman"/>
          <w:sz w:val="28"/>
          <w:szCs w:val="28"/>
        </w:rPr>
        <w:t xml:space="preserve"> navýšené bežné výdavky na podporu a organizovanie kultúrnych programov o 1.500,00 </w:t>
      </w:r>
      <w:r w:rsidR="00A71F30">
        <w:rPr>
          <w:rFonts w:ascii="Times New Roman" w:hAnsi="Times New Roman" w:cs="Times New Roman"/>
          <w:sz w:val="28"/>
          <w:szCs w:val="28"/>
        </w:rPr>
        <w:t>€</w:t>
      </w:r>
    </w:p>
    <w:p w14:paraId="7866B8AD" w14:textId="2193535B" w:rsidR="00A71F30" w:rsidRDefault="00A71F30" w:rsidP="00A71F3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zmenou rozpočtu boli z prijatej dotácie z prostriedkov Dobrovoľnej požiarnej ochrany SR  v sume 3.000,00 € navýšené bežné výdavky na podporu Dobrovoľného hasičského zboru mestskej časti o 3.000,00 €</w:t>
      </w:r>
    </w:p>
    <w:p w14:paraId="488D8651" w14:textId="77777777" w:rsidR="00A71F30" w:rsidRDefault="00A71F30" w:rsidP="00A71F3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117EA" w14:textId="487D450D" w:rsidR="00D562A6" w:rsidRDefault="00A71F30" w:rsidP="00D562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562A6" w:rsidRPr="006F6E5A">
        <w:rPr>
          <w:rFonts w:ascii="Times New Roman" w:hAnsi="Times New Roman" w:cs="Times New Roman"/>
          <w:b/>
          <w:bCs/>
          <w:sz w:val="28"/>
          <w:szCs w:val="28"/>
        </w:rPr>
        <w:t>K 31.03.2021</w:t>
      </w:r>
      <w:r w:rsidR="00D562A6">
        <w:rPr>
          <w:rFonts w:ascii="Times New Roman" w:hAnsi="Times New Roman" w:cs="Times New Roman"/>
          <w:sz w:val="28"/>
          <w:szCs w:val="28"/>
        </w:rPr>
        <w:t xml:space="preserve"> boli do rozpočtu zapracované tri zmeny, ktorým boli </w:t>
      </w:r>
      <w:r w:rsidR="00D562A6" w:rsidRPr="006F6E5A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562A6" w:rsidRPr="00407AE2">
        <w:rPr>
          <w:rFonts w:ascii="Times New Roman" w:hAnsi="Times New Roman" w:cs="Times New Roman"/>
          <w:b/>
          <w:sz w:val="28"/>
          <w:szCs w:val="28"/>
        </w:rPr>
        <w:t xml:space="preserve">ežné </w:t>
      </w:r>
      <w:r w:rsidR="00D562A6">
        <w:rPr>
          <w:rFonts w:ascii="Times New Roman" w:hAnsi="Times New Roman" w:cs="Times New Roman"/>
          <w:b/>
          <w:sz w:val="28"/>
          <w:szCs w:val="28"/>
        </w:rPr>
        <w:t>príjmy</w:t>
      </w:r>
      <w:r w:rsidR="00D562A6">
        <w:rPr>
          <w:rFonts w:ascii="Times New Roman" w:hAnsi="Times New Roman" w:cs="Times New Roman"/>
          <w:sz w:val="28"/>
          <w:szCs w:val="28"/>
        </w:rPr>
        <w:t xml:space="preserve"> mestskej časti zvýšené celkom o 91 600,00</w:t>
      </w:r>
      <w:r w:rsidR="00D562A6" w:rsidRPr="0099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A6" w:rsidRPr="009940A4">
        <w:rPr>
          <w:rFonts w:ascii="Times New Roman" w:eastAsia="Calibri" w:hAnsi="Times New Roman" w:cs="Times New Roman"/>
          <w:b/>
          <w:sz w:val="24"/>
          <w:szCs w:val="24"/>
        </w:rPr>
        <w:t>€</w:t>
      </w:r>
      <w:r w:rsidR="00D562A6">
        <w:rPr>
          <w:rFonts w:ascii="Times New Roman" w:hAnsi="Times New Roman" w:cs="Times New Roman"/>
          <w:sz w:val="28"/>
          <w:szCs w:val="28"/>
        </w:rPr>
        <w:t xml:space="preserve"> a </w:t>
      </w:r>
      <w:r w:rsidR="00D562A6" w:rsidRPr="006F6E5A">
        <w:rPr>
          <w:rFonts w:ascii="Times New Roman" w:hAnsi="Times New Roman" w:cs="Times New Roman"/>
          <w:b/>
          <w:bCs/>
          <w:sz w:val="28"/>
          <w:szCs w:val="28"/>
        </w:rPr>
        <w:t>bežné výdavky</w:t>
      </w:r>
      <w:r w:rsidR="00D562A6">
        <w:rPr>
          <w:rFonts w:ascii="Times New Roman" w:hAnsi="Times New Roman" w:cs="Times New Roman"/>
          <w:sz w:val="28"/>
          <w:szCs w:val="28"/>
        </w:rPr>
        <w:t xml:space="preserve"> boli navýšené o 101 600,00 €, z toho na humanitárnu pomoc Ukrajine v sume 10 000,00 €, na zimnú údržbu vo výške 70 000,00 € a na kultúrne podujatia v sume 21 600,00 €.</w:t>
      </w:r>
    </w:p>
    <w:p w14:paraId="636737BE" w14:textId="65C04CBE" w:rsidR="00D562A6" w:rsidRDefault="00D562A6" w:rsidP="00A71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Rozpočet k</w:t>
      </w:r>
      <w:r w:rsidRPr="0050649F">
        <w:rPr>
          <w:rFonts w:ascii="Times New Roman" w:hAnsi="Times New Roman" w:cs="Times New Roman"/>
          <w:b/>
          <w:sz w:val="28"/>
          <w:szCs w:val="28"/>
        </w:rPr>
        <w:t>apitálov</w:t>
      </w:r>
      <w:r>
        <w:rPr>
          <w:rFonts w:ascii="Times New Roman" w:hAnsi="Times New Roman" w:cs="Times New Roman"/>
          <w:b/>
          <w:sz w:val="28"/>
          <w:szCs w:val="28"/>
        </w:rPr>
        <w:t>ých</w:t>
      </w:r>
      <w:r w:rsidRPr="00506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príjmov a </w:t>
      </w:r>
      <w:r w:rsidRPr="0050649F">
        <w:rPr>
          <w:rFonts w:ascii="Times New Roman" w:hAnsi="Times New Roman" w:cs="Times New Roman"/>
          <w:b/>
          <w:sz w:val="28"/>
          <w:szCs w:val="28"/>
        </w:rPr>
        <w:t>výdavk</w:t>
      </w:r>
      <w:r>
        <w:rPr>
          <w:rFonts w:ascii="Times New Roman" w:hAnsi="Times New Roman" w:cs="Times New Roman"/>
          <w:b/>
          <w:sz w:val="28"/>
          <w:szCs w:val="28"/>
        </w:rPr>
        <w:t xml:space="preserve">ov, ani rozpočet finančných operácií </w:t>
      </w:r>
      <w:r>
        <w:rPr>
          <w:rFonts w:ascii="Times New Roman" w:hAnsi="Times New Roman" w:cs="Times New Roman"/>
          <w:sz w:val="28"/>
          <w:szCs w:val="28"/>
        </w:rPr>
        <w:t xml:space="preserve"> v priebehu 1. štvrťroka 2022 nebol zmenený.              </w:t>
      </w:r>
    </w:p>
    <w:p w14:paraId="64554534" w14:textId="77777777" w:rsidR="00D562A6" w:rsidRPr="00594F9E" w:rsidRDefault="00D562A6" w:rsidP="00A71F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Bežný                  </w:t>
      </w:r>
      <w:r w:rsidRPr="00594F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schválený           upravený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FCD">
        <w:rPr>
          <w:rFonts w:ascii="Times New Roman" w:eastAsia="Calibri" w:hAnsi="Times New Roman" w:cs="Times New Roman"/>
          <w:b/>
          <w:sz w:val="24"/>
          <w:szCs w:val="24"/>
        </w:rPr>
        <w:t>skutočnosť             %  plnenia</w:t>
      </w:r>
    </w:p>
    <w:p w14:paraId="364CD739" w14:textId="77777777" w:rsidR="00D562A6" w:rsidRPr="00594F9E" w:rsidRDefault="00D562A6" w:rsidP="00D5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Príjmy  </w:t>
      </w:r>
      <w:r>
        <w:rPr>
          <w:rFonts w:ascii="Times New Roman" w:eastAsia="Calibri" w:hAnsi="Times New Roman" w:cs="Times New Roman"/>
          <w:sz w:val="24"/>
          <w:szCs w:val="24"/>
        </w:rPr>
        <w:t>MČ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10 844 670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10 936 270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2 811 719,79</w:t>
      </w:r>
      <w:r w:rsidRPr="00594F9E">
        <w:rPr>
          <w:rFonts w:ascii="Times New Roman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        </w:t>
      </w:r>
      <w:r>
        <w:rPr>
          <w:rFonts w:ascii="Times New Roman" w:eastAsia="Calibri" w:hAnsi="Times New Roman" w:cs="Times New Roman"/>
          <w:sz w:val="24"/>
          <w:szCs w:val="24"/>
        </w:rPr>
        <w:t>25,71</w:t>
      </w:r>
    </w:p>
    <w:p w14:paraId="3CE97ECC" w14:textId="77777777" w:rsidR="00D562A6" w:rsidRPr="00594F9E" w:rsidRDefault="00D562A6" w:rsidP="00D5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Príjmy RO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650 000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650 000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278 136,76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            </w:t>
      </w:r>
      <w:r>
        <w:rPr>
          <w:rFonts w:ascii="Times New Roman" w:hAnsi="Times New Roman" w:cs="Times New Roman"/>
          <w:sz w:val="24"/>
          <w:szCs w:val="24"/>
        </w:rPr>
        <w:t>42,79</w:t>
      </w:r>
    </w:p>
    <w:p w14:paraId="64B230D3" w14:textId="77777777" w:rsidR="00D562A6" w:rsidRPr="00594F9E" w:rsidRDefault="00D562A6" w:rsidP="00D5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5760A">
        <w:rPr>
          <w:rFonts w:ascii="Times New Roman" w:eastAsia="Calibri" w:hAnsi="Times New Roman" w:cs="Times New Roman"/>
          <w:b/>
          <w:bCs/>
          <w:sz w:val="24"/>
          <w:szCs w:val="24"/>
        </w:rPr>
        <w:t>Príjmy  spolu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11 494 670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11 586 270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3 089 856,55</w:t>
      </w:r>
      <w:r w:rsidRPr="00594F9E">
        <w:rPr>
          <w:rFonts w:ascii="Times New Roman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26,67</w:t>
      </w:r>
    </w:p>
    <w:p w14:paraId="2307EAE4" w14:textId="77777777" w:rsidR="00D562A6" w:rsidRPr="00594F9E" w:rsidRDefault="00D562A6" w:rsidP="00D5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Výdavky </w:t>
      </w:r>
      <w:r>
        <w:rPr>
          <w:rFonts w:ascii="Times New Roman" w:eastAsia="Calibri" w:hAnsi="Times New Roman" w:cs="Times New Roman"/>
          <w:sz w:val="24"/>
          <w:szCs w:val="24"/>
        </w:rPr>
        <w:t>MČ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4 190 313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4 291 913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950 683,43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           </w:t>
      </w:r>
      <w:r>
        <w:rPr>
          <w:rFonts w:ascii="Times New Roman" w:hAnsi="Times New Roman" w:cs="Times New Roman"/>
          <w:sz w:val="24"/>
          <w:szCs w:val="24"/>
        </w:rPr>
        <w:t>22,15</w:t>
      </w:r>
    </w:p>
    <w:p w14:paraId="01CAF750" w14:textId="77777777" w:rsidR="00D562A6" w:rsidRPr="00594F9E" w:rsidRDefault="00D562A6" w:rsidP="00D5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Výdavky </w:t>
      </w:r>
      <w:r>
        <w:rPr>
          <w:rFonts w:ascii="Times New Roman" w:eastAsia="Calibri" w:hAnsi="Times New Roman" w:cs="Times New Roman"/>
          <w:sz w:val="24"/>
          <w:szCs w:val="24"/>
        </w:rPr>
        <w:t>RO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6 666 720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6 666 720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1 187 882,30 </w:t>
      </w:r>
      <w:r w:rsidRPr="00594F9E">
        <w:rPr>
          <w:rFonts w:ascii="Times New Roman" w:eastAsia="Calibri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17,82</w:t>
      </w:r>
    </w:p>
    <w:p w14:paraId="627E5A4E" w14:textId="77777777" w:rsidR="00D562A6" w:rsidRPr="00556494" w:rsidRDefault="00D562A6" w:rsidP="00D5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64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Výdavky spolu:      </w:t>
      </w:r>
      <w:r w:rsidRPr="0055649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564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857 033 €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564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556494">
        <w:rPr>
          <w:rFonts w:ascii="Times New Roman" w:hAnsi="Times New Roman" w:cs="Times New Roman"/>
          <w:b/>
          <w:bCs/>
          <w:sz w:val="24"/>
          <w:szCs w:val="24"/>
        </w:rPr>
        <w:t>10 958 633</w:t>
      </w:r>
      <w:r w:rsidRPr="005564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€       </w:t>
      </w:r>
      <w:r w:rsidRPr="00556494">
        <w:rPr>
          <w:rFonts w:ascii="Arial-ItalicMT" w:hAnsi="Arial-ItalicMT" w:cs="Arial-ItalicMT"/>
          <w:b/>
          <w:bCs/>
          <w:i/>
          <w:iCs/>
          <w:sz w:val="18"/>
          <w:szCs w:val="18"/>
        </w:rPr>
        <w:t xml:space="preserve"> </w:t>
      </w:r>
      <w:r w:rsidRPr="005564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2 138 565,73 </w:t>
      </w:r>
      <w:r w:rsidRPr="005564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€             </w:t>
      </w:r>
      <w:r w:rsidRPr="00556494">
        <w:rPr>
          <w:rFonts w:ascii="Times New Roman" w:hAnsi="Times New Roman" w:cs="Times New Roman"/>
          <w:b/>
          <w:bCs/>
          <w:sz w:val="24"/>
          <w:szCs w:val="24"/>
        </w:rPr>
        <w:t>19,51</w:t>
      </w:r>
    </w:p>
    <w:p w14:paraId="245B3C8E" w14:textId="77777777" w:rsidR="00D562A6" w:rsidRPr="00594F9E" w:rsidRDefault="00D562A6" w:rsidP="00D5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Rozdiel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+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637 637 </w:t>
      </w:r>
      <w:r w:rsidRPr="001B091C">
        <w:rPr>
          <w:rFonts w:ascii="Times New Roman" w:eastAsia="Calibri" w:hAnsi="Times New Roman" w:cs="Times New Roman"/>
          <w:b/>
          <w:sz w:val="24"/>
          <w:szCs w:val="24"/>
        </w:rPr>
        <w:t xml:space="preserve"> €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B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+ 627 637</w:t>
      </w:r>
      <w:r w:rsidRPr="001B0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91C">
        <w:rPr>
          <w:rFonts w:ascii="Times New Roman" w:eastAsia="Calibri" w:hAnsi="Times New Roman" w:cs="Times New Roman"/>
          <w:b/>
          <w:sz w:val="24"/>
          <w:szCs w:val="24"/>
        </w:rPr>
        <w:t xml:space="preserve">€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+ </w:t>
      </w:r>
      <w:r>
        <w:rPr>
          <w:rFonts w:ascii="Times New Roman" w:hAnsi="Times New Roman" w:cs="Times New Roman"/>
          <w:b/>
          <w:sz w:val="24"/>
          <w:szCs w:val="24"/>
        </w:rPr>
        <w:t>951 290,82</w:t>
      </w:r>
      <w:r w:rsidRPr="0006779F">
        <w:rPr>
          <w:rFonts w:ascii="Times New Roman" w:eastAsia="Calibri" w:hAnsi="Times New Roman" w:cs="Times New Roman"/>
          <w:b/>
          <w:sz w:val="24"/>
          <w:szCs w:val="24"/>
        </w:rPr>
        <w:t xml:space="preserve"> €</w:t>
      </w:r>
    </w:p>
    <w:p w14:paraId="5B2ED260" w14:textId="77777777" w:rsidR="00D562A6" w:rsidRPr="00594F9E" w:rsidRDefault="00D562A6" w:rsidP="00D562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E498EF5" w14:textId="77777777" w:rsidR="00D562A6" w:rsidRPr="00E96FCD" w:rsidRDefault="00D562A6" w:rsidP="00D562A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Kapitálový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94F9E">
        <w:rPr>
          <w:rFonts w:ascii="Times New Roman" w:hAnsi="Times New Roman" w:cs="Times New Roman"/>
          <w:sz w:val="24"/>
          <w:szCs w:val="24"/>
        </w:rPr>
        <w:t xml:space="preserve">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6FCD">
        <w:rPr>
          <w:rFonts w:ascii="Times New Roman" w:eastAsia="Calibri" w:hAnsi="Times New Roman" w:cs="Times New Roman"/>
          <w:b/>
          <w:sz w:val="24"/>
          <w:szCs w:val="24"/>
        </w:rPr>
        <w:t xml:space="preserve"> schválený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upravený                </w:t>
      </w:r>
      <w:r w:rsidRPr="00E96FCD">
        <w:rPr>
          <w:rFonts w:ascii="Times New Roman" w:eastAsia="Calibri" w:hAnsi="Times New Roman" w:cs="Times New Roman"/>
          <w:b/>
          <w:sz w:val="24"/>
          <w:szCs w:val="24"/>
        </w:rPr>
        <w:t xml:space="preserve"> skutočnosť          </w:t>
      </w:r>
      <w:r w:rsidRPr="00E9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FCD">
        <w:rPr>
          <w:rFonts w:ascii="Times New Roman" w:eastAsia="Calibri" w:hAnsi="Times New Roman" w:cs="Times New Roman"/>
          <w:b/>
          <w:sz w:val="24"/>
          <w:szCs w:val="24"/>
        </w:rPr>
        <w:t>%  plnenia</w:t>
      </w:r>
    </w:p>
    <w:p w14:paraId="56FE1DED" w14:textId="77777777" w:rsidR="00D562A6" w:rsidRPr="00594F9E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Príjmy    </w:t>
      </w:r>
      <w:r>
        <w:rPr>
          <w:rFonts w:ascii="Times New Roman" w:eastAsia="Calibri" w:hAnsi="Times New Roman" w:cs="Times New Roman"/>
          <w:sz w:val="24"/>
          <w:szCs w:val="24"/>
        </w:rPr>
        <w:t>MČ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4F9E">
        <w:rPr>
          <w:rFonts w:ascii="Times New Roman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65 000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</w:t>
      </w:r>
      <w:r w:rsidRPr="00594F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65 000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   </w:t>
      </w:r>
      <w:r>
        <w:rPr>
          <w:rFonts w:ascii="Times New Roman" w:hAnsi="Times New Roman" w:cs="Times New Roman"/>
          <w:sz w:val="24"/>
          <w:szCs w:val="24"/>
        </w:rPr>
        <w:t xml:space="preserve">         2 679,78 </w:t>
      </w:r>
      <w:r>
        <w:rPr>
          <w:rFonts w:ascii="Times New Roman" w:eastAsia="Calibri" w:hAnsi="Times New Roman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 xml:space="preserve">              4,12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6DCEED87" w14:textId="77777777" w:rsidR="00D562A6" w:rsidRPr="00594F9E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Výdavky </w:t>
      </w:r>
      <w:r>
        <w:rPr>
          <w:rFonts w:ascii="Times New Roman" w:eastAsia="Calibri" w:hAnsi="Times New Roman" w:cs="Times New Roman"/>
          <w:sz w:val="24"/>
          <w:szCs w:val="24"/>
        </w:rPr>
        <w:t>MČ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94F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1 593 300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</w:t>
      </w:r>
      <w:r w:rsidRPr="00594F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1 593 300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  </w:t>
      </w:r>
      <w:r>
        <w:rPr>
          <w:rFonts w:ascii="Times New Roman" w:hAnsi="Times New Roman" w:cs="Times New Roman"/>
          <w:sz w:val="24"/>
          <w:szCs w:val="24"/>
        </w:rPr>
        <w:t xml:space="preserve">       74 732,44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€    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4,69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94F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67B4B7B" w14:textId="77777777" w:rsidR="00D562A6" w:rsidRPr="00594F9E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Rozdiel         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-  1 528 300</w:t>
      </w:r>
      <w:r w:rsidRPr="007939C9">
        <w:rPr>
          <w:rFonts w:ascii="Times New Roman" w:eastAsia="Calibri" w:hAnsi="Times New Roman" w:cs="Times New Roman"/>
          <w:b/>
          <w:sz w:val="24"/>
          <w:szCs w:val="24"/>
        </w:rPr>
        <w:t xml:space="preserve"> €</w:t>
      </w:r>
      <w:r w:rsidRPr="001B091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091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1B0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1 528 300</w:t>
      </w:r>
      <w:r w:rsidRPr="001B091C">
        <w:rPr>
          <w:rFonts w:ascii="Times New Roman" w:eastAsia="Calibri" w:hAnsi="Times New Roman" w:cs="Times New Roman"/>
          <w:b/>
          <w:sz w:val="24"/>
          <w:szCs w:val="24"/>
        </w:rPr>
        <w:t xml:space="preserve"> €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-72 052,66 </w:t>
      </w:r>
      <w:r w:rsidRPr="00696348">
        <w:rPr>
          <w:rFonts w:ascii="Times New Roman" w:eastAsia="Calibri" w:hAnsi="Times New Roman" w:cs="Times New Roman"/>
          <w:b/>
          <w:sz w:val="24"/>
          <w:szCs w:val="24"/>
        </w:rPr>
        <w:t>€</w:t>
      </w:r>
    </w:p>
    <w:p w14:paraId="330B75D7" w14:textId="77777777" w:rsidR="00D562A6" w:rsidRDefault="00D562A6" w:rsidP="00D562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B48FDF" w14:textId="77777777" w:rsidR="00D562A6" w:rsidRPr="00594F9E" w:rsidRDefault="00D562A6" w:rsidP="00D562A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94F9E">
        <w:rPr>
          <w:rFonts w:ascii="Times New Roman" w:hAnsi="Times New Roman" w:cs="Times New Roman"/>
          <w:b/>
          <w:sz w:val="24"/>
          <w:szCs w:val="24"/>
        </w:rPr>
        <w:t>Finančné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operácie  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 schválený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 upravený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 skutočnosť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 %  </w:t>
      </w:r>
      <w:r>
        <w:rPr>
          <w:rFonts w:ascii="Times New Roman" w:eastAsia="Calibri" w:hAnsi="Times New Roman" w:cs="Times New Roman"/>
          <w:b/>
          <w:sz w:val="24"/>
          <w:szCs w:val="24"/>
        </w:rPr>
        <w:t>plnenia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14:paraId="7F0044E2" w14:textId="77777777" w:rsidR="00D562A6" w:rsidRPr="00594F9E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Príjmy MČ            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1 110 800 €   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1 110 800 €           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210 050,22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18,91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14:paraId="485FA15D" w14:textId="29486370" w:rsidR="00D562A6" w:rsidRPr="00594F9E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Výdavky </w:t>
      </w:r>
      <w:r w:rsidR="00A71F30">
        <w:rPr>
          <w:rFonts w:ascii="Times New Roman" w:eastAsia="Calibri" w:hAnsi="Times New Roman" w:cs="Times New Roman"/>
          <w:sz w:val="24"/>
          <w:szCs w:val="24"/>
        </w:rPr>
        <w:t>MČ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€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0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   </w:t>
      </w:r>
      <w:r w:rsidRPr="00594F9E">
        <w:rPr>
          <w:rFonts w:ascii="Times New Roman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€         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0,00</w:t>
      </w:r>
    </w:p>
    <w:p w14:paraId="17BE5204" w14:textId="77777777" w:rsidR="00D562A6" w:rsidRPr="00C1720D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Rozdiel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+ </w:t>
      </w:r>
      <w:r w:rsidRPr="00C172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1 110 800 €     +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1 110 800 €           +  210 050,22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</w:t>
      </w:r>
    </w:p>
    <w:p w14:paraId="7B5D2623" w14:textId="77777777" w:rsidR="00D562A6" w:rsidRDefault="00D562A6" w:rsidP="00A71F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8CFFE1" w14:textId="77777777" w:rsidR="00D562A6" w:rsidRPr="00594F9E" w:rsidRDefault="00D562A6" w:rsidP="00D562A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Rozpočet </w:t>
      </w:r>
      <w:r>
        <w:rPr>
          <w:rFonts w:ascii="Times New Roman" w:eastAsia="Calibri" w:hAnsi="Times New Roman" w:cs="Times New Roman"/>
          <w:b/>
          <w:sz w:val="24"/>
          <w:szCs w:val="24"/>
        </w:rPr>
        <w:t>celkom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    schválený             upravený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skutočnosť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594F9E">
        <w:rPr>
          <w:rFonts w:ascii="Times New Roman" w:eastAsia="Calibri" w:hAnsi="Times New Roman" w:cs="Times New Roman"/>
          <w:b/>
          <w:sz w:val="24"/>
          <w:szCs w:val="24"/>
        </w:rPr>
        <w:t xml:space="preserve">    %              </w:t>
      </w:r>
    </w:p>
    <w:p w14:paraId="1F413B9F" w14:textId="77777777" w:rsidR="00D562A6" w:rsidRPr="00594F9E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Príjmy                 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2 670 470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2 762 070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3 304 364,96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€              25,89</w:t>
      </w:r>
    </w:p>
    <w:p w14:paraId="24991748" w14:textId="77777777" w:rsidR="00D562A6" w:rsidRPr="00594F9E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Výdavky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sz w:val="24"/>
          <w:szCs w:val="24"/>
        </w:rPr>
        <w:t>2 450 333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€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2 551 933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€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2 213 298,17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€              17,63</w:t>
      </w:r>
    </w:p>
    <w:p w14:paraId="201EFACD" w14:textId="77777777" w:rsidR="00D562A6" w:rsidRPr="000C19CA" w:rsidRDefault="00D562A6" w:rsidP="00A7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Rozdiel                </w:t>
      </w:r>
      <w:r>
        <w:rPr>
          <w:rFonts w:ascii="Times New Roman" w:eastAsia="Calibri" w:hAnsi="Times New Roman" w:cs="Times New Roman"/>
          <w:sz w:val="24"/>
          <w:szCs w:val="24"/>
        </w:rPr>
        <w:t>+</w:t>
      </w:r>
      <w:r w:rsidRPr="00594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9C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220 137</w:t>
      </w:r>
      <w:r w:rsidRPr="000C19CA">
        <w:rPr>
          <w:rFonts w:ascii="Times New Roman" w:eastAsia="Calibri" w:hAnsi="Times New Roman" w:cs="Times New Roman"/>
          <w:b/>
          <w:sz w:val="24"/>
          <w:szCs w:val="24"/>
        </w:rPr>
        <w:t xml:space="preserve"> €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+ 210 137</w:t>
      </w:r>
      <w:r w:rsidRPr="000C19CA">
        <w:rPr>
          <w:rFonts w:ascii="Times New Roman" w:hAnsi="Times New Roman" w:cs="Times New Roman"/>
          <w:b/>
          <w:sz w:val="24"/>
          <w:szCs w:val="24"/>
        </w:rPr>
        <w:t xml:space="preserve"> €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19C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+ 1 091 066,79 </w:t>
      </w:r>
      <w:r w:rsidRPr="008F6531">
        <w:rPr>
          <w:rFonts w:ascii="Times New Roman" w:eastAsia="Calibri" w:hAnsi="Times New Roman" w:cs="Times New Roman"/>
          <w:b/>
          <w:sz w:val="24"/>
          <w:szCs w:val="24"/>
        </w:rPr>
        <w:t>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F88558D" w14:textId="77777777" w:rsidR="00D562A6" w:rsidRDefault="00D562A6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14:paraId="6EF83B43" w14:textId="77777777" w:rsidR="005008B3" w:rsidRDefault="005008B3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4065F05" w14:textId="77777777" w:rsidR="005008B3" w:rsidRDefault="005008B3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3780906" w14:textId="77777777" w:rsidR="005008B3" w:rsidRDefault="005008B3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366A65B" w14:textId="77777777" w:rsidR="005008B3" w:rsidRDefault="00D562A6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19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Celkové výsledky hospodárenia za kontrolované obdobie sú </w:t>
      </w:r>
      <w:r>
        <w:rPr>
          <w:rFonts w:ascii="Times New Roman" w:eastAsia="Calibri" w:hAnsi="Times New Roman" w:cs="Times New Roman"/>
          <w:sz w:val="28"/>
          <w:szCs w:val="28"/>
        </w:rPr>
        <w:t>nasledovné:</w:t>
      </w:r>
    </w:p>
    <w:p w14:paraId="157AE33B" w14:textId="5408C19B" w:rsidR="00D562A6" w:rsidRDefault="00D562A6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mestskej časti Bratislava – Podunajské Biskupice 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k 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2195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F21958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za hodnotené obdobie vykazuje </w:t>
      </w:r>
      <w:r w:rsidRPr="004E3509">
        <w:rPr>
          <w:rFonts w:ascii="Times New Roman" w:eastAsia="Calibri" w:hAnsi="Times New Roman" w:cs="Times New Roman"/>
          <w:b/>
          <w:sz w:val="28"/>
          <w:szCs w:val="28"/>
        </w:rPr>
        <w:t>celkový prebytok</w:t>
      </w:r>
      <w:r>
        <w:rPr>
          <w:rFonts w:ascii="Times New Roman" w:eastAsia="Calibri" w:hAnsi="Times New Roman" w:cs="Times New Roman"/>
          <w:sz w:val="28"/>
          <w:szCs w:val="28"/>
        </w:rPr>
        <w:t xml:space="preserve"> finančného hospodárenia 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vrátane finančných operácií  vo výške 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1 091 066,79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>€</w:t>
      </w:r>
      <w:r w:rsidRPr="00F219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DC6CCC" w14:textId="77777777" w:rsidR="00A71F30" w:rsidRDefault="00A71F30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66BF938" w14:textId="401072BB" w:rsidR="00D562A6" w:rsidRDefault="00D562A6" w:rsidP="00D562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Zo schváleného  rozpočtu </w:t>
      </w:r>
      <w:r w:rsidRPr="00F21958">
        <w:rPr>
          <w:rFonts w:ascii="Times New Roman" w:eastAsia="Calibri" w:hAnsi="Times New Roman" w:cs="Times New Roman"/>
          <w:b/>
          <w:sz w:val="28"/>
          <w:szCs w:val="28"/>
        </w:rPr>
        <w:t>príjmov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12 670 470</w:t>
      </w:r>
      <w:r w:rsidRPr="002E7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>€</w:t>
      </w:r>
      <w:r w:rsidRPr="002E7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 úprave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12 762 070 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>€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skutočné príjmy predstavovali </w:t>
      </w:r>
      <w:r>
        <w:rPr>
          <w:rFonts w:ascii="Times New Roman" w:hAnsi="Times New Roman" w:cs="Times New Roman"/>
          <w:b/>
          <w:sz w:val="28"/>
          <w:szCs w:val="28"/>
        </w:rPr>
        <w:t>3 304 364,96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>€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, čo </w:t>
      </w:r>
      <w:r>
        <w:rPr>
          <w:rFonts w:ascii="Times New Roman" w:eastAsia="Calibri" w:hAnsi="Times New Roman" w:cs="Times New Roman"/>
          <w:sz w:val="28"/>
          <w:szCs w:val="28"/>
        </w:rPr>
        <w:t xml:space="preserve">je plnenie na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25,89 </w:t>
      </w:r>
      <w:r w:rsidRPr="00EA2538">
        <w:rPr>
          <w:rFonts w:ascii="Times New Roman" w:eastAsia="Calibri" w:hAnsi="Times New Roman" w:cs="Times New Roman"/>
          <w:b/>
          <w:sz w:val="28"/>
          <w:szCs w:val="28"/>
        </w:rPr>
        <w:t>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F30">
        <w:rPr>
          <w:rFonts w:ascii="Times New Roman" w:eastAsia="Calibri" w:hAnsi="Times New Roman" w:cs="Times New Roman"/>
          <w:sz w:val="28"/>
          <w:szCs w:val="28"/>
        </w:rPr>
        <w:t xml:space="preserve">            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Z celkových príjmov </w:t>
      </w:r>
      <w:r w:rsidRPr="0019072D">
        <w:rPr>
          <w:rFonts w:ascii="Times New Roman" w:eastAsia="Calibri" w:hAnsi="Times New Roman" w:cs="Times New Roman"/>
          <w:b/>
          <w:sz w:val="28"/>
          <w:szCs w:val="28"/>
        </w:rPr>
        <w:t>bežné príjmy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predstavujú </w:t>
      </w:r>
      <w:r>
        <w:rPr>
          <w:rFonts w:ascii="Times New Roman" w:hAnsi="Times New Roman" w:cs="Times New Roman"/>
          <w:b/>
          <w:sz w:val="28"/>
          <w:szCs w:val="28"/>
        </w:rPr>
        <w:t>3 089 856,55</w:t>
      </w:r>
      <w:r w:rsidRPr="0059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>€</w:t>
      </w:r>
      <w:r>
        <w:rPr>
          <w:rFonts w:ascii="Times New Roman" w:eastAsia="Calibri" w:hAnsi="Times New Roman" w:cs="Times New Roman"/>
          <w:sz w:val="28"/>
          <w:szCs w:val="28"/>
        </w:rPr>
        <w:t xml:space="preserve"> čo predstavuje plnenie na 26,67</w:t>
      </w:r>
      <w:r w:rsidRPr="00EA2538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b/>
          <w:sz w:val="28"/>
          <w:szCs w:val="28"/>
        </w:rPr>
        <w:t>, z toho:</w:t>
      </w:r>
    </w:p>
    <w:p w14:paraId="1744A852" w14:textId="77777777" w:rsidR="00D562A6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74D16">
        <w:rPr>
          <w:rFonts w:ascii="Times New Roman" w:eastAsia="Calibri" w:hAnsi="Times New Roman" w:cs="Times New Roman"/>
          <w:bCs/>
          <w:sz w:val="28"/>
          <w:szCs w:val="28"/>
        </w:rPr>
        <w:t>dane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z príjmov a kapitálového majetku 1 335 181 €</w:t>
      </w:r>
    </w:p>
    <w:p w14:paraId="3FFA1680" w14:textId="77777777" w:rsidR="00D562A6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dane z majetku 74 207 €</w:t>
      </w:r>
    </w:p>
    <w:p w14:paraId="783DF5A0" w14:textId="77777777" w:rsidR="00D562A6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dane za tovary a služby 214 518,60 €</w:t>
      </w:r>
    </w:p>
    <w:p w14:paraId="7C05061D" w14:textId="77777777" w:rsidR="00D562A6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príjmy z prenájmu 260 793,07 €</w:t>
      </w:r>
    </w:p>
    <w:p w14:paraId="67C884A3" w14:textId="77777777" w:rsidR="00D562A6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správne poplatky, poplatky za réžie, stravné a iné 279 378,79 €</w:t>
      </w:r>
    </w:p>
    <w:p w14:paraId="5F4AFB08" w14:textId="77777777" w:rsidR="00A71F30" w:rsidRPr="00A71F30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71F30">
        <w:rPr>
          <w:rFonts w:ascii="Times New Roman" w:eastAsia="Calibri" w:hAnsi="Times New Roman" w:cs="Times New Roman"/>
          <w:bCs/>
          <w:sz w:val="28"/>
          <w:szCs w:val="28"/>
        </w:rPr>
        <w:t>úroky 567,39 €</w:t>
      </w:r>
    </w:p>
    <w:p w14:paraId="38288FDF" w14:textId="520E395D" w:rsidR="00A71F30" w:rsidRDefault="00A71F30" w:rsidP="00A71F30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562A6" w:rsidRPr="00A71F30">
        <w:rPr>
          <w:rFonts w:ascii="Times New Roman" w:eastAsia="Calibri" w:hAnsi="Times New Roman" w:cs="Times New Roman"/>
          <w:sz w:val="28"/>
          <w:szCs w:val="28"/>
        </w:rPr>
        <w:t xml:space="preserve">Príjem z predaja </w:t>
      </w:r>
      <w:r w:rsidR="00D562A6" w:rsidRPr="00A71F30">
        <w:rPr>
          <w:rFonts w:ascii="Times New Roman" w:eastAsia="Calibri" w:hAnsi="Times New Roman" w:cs="Times New Roman"/>
          <w:b/>
          <w:sz w:val="28"/>
          <w:szCs w:val="28"/>
        </w:rPr>
        <w:t>kapitálových aktív</w:t>
      </w:r>
      <w:r w:rsidR="00D562A6" w:rsidRPr="00A71F30">
        <w:rPr>
          <w:rFonts w:ascii="Times New Roman" w:eastAsia="Calibri" w:hAnsi="Times New Roman" w:cs="Times New Roman"/>
          <w:sz w:val="28"/>
          <w:szCs w:val="28"/>
        </w:rPr>
        <w:t xml:space="preserve"> predstavuje</w:t>
      </w:r>
      <w:r w:rsidR="00D562A6" w:rsidRPr="00A71F30">
        <w:rPr>
          <w:rFonts w:ascii="Times New Roman" w:eastAsia="Calibri" w:hAnsi="Times New Roman" w:cs="Times New Roman"/>
          <w:b/>
          <w:sz w:val="28"/>
          <w:szCs w:val="28"/>
        </w:rPr>
        <w:t xml:space="preserve"> 2 679,78 € (</w:t>
      </w:r>
      <w:r w:rsidR="00D562A6" w:rsidRPr="00A71F30">
        <w:rPr>
          <w:rFonts w:ascii="Times New Roman" w:eastAsia="Calibri" w:hAnsi="Times New Roman" w:cs="Times New Roman"/>
          <w:bCs/>
          <w:sz w:val="28"/>
          <w:szCs w:val="28"/>
        </w:rPr>
        <w:t xml:space="preserve"> ide o príjem z predaja pozemkov)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6122B34" w14:textId="62011147" w:rsidR="00D562A6" w:rsidRDefault="00A71F30" w:rsidP="00A71F3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» P</w:t>
      </w:r>
      <w:r w:rsidR="00D562A6" w:rsidRPr="00A71F30">
        <w:rPr>
          <w:rFonts w:ascii="Times New Roman" w:eastAsia="Calibri" w:hAnsi="Times New Roman" w:cs="Times New Roman"/>
          <w:sz w:val="28"/>
          <w:szCs w:val="28"/>
        </w:rPr>
        <w:t>ríjem</w:t>
      </w:r>
      <w:r w:rsidR="00D562A6" w:rsidRPr="00A71F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62A6" w:rsidRPr="00A71F30">
        <w:rPr>
          <w:rFonts w:ascii="Times New Roman" w:eastAsia="Calibri" w:hAnsi="Times New Roman" w:cs="Times New Roman"/>
          <w:sz w:val="28"/>
          <w:szCs w:val="28"/>
        </w:rPr>
        <w:t xml:space="preserve">prostriedkov </w:t>
      </w:r>
      <w:r w:rsidR="00D562A6" w:rsidRPr="00A71F30">
        <w:rPr>
          <w:rFonts w:ascii="Times New Roman" w:eastAsia="Calibri" w:hAnsi="Times New Roman" w:cs="Times New Roman"/>
          <w:b/>
          <w:sz w:val="28"/>
          <w:szCs w:val="28"/>
        </w:rPr>
        <w:t>FO</w:t>
      </w:r>
      <w:r w:rsidR="00D562A6" w:rsidRPr="00A71F30">
        <w:rPr>
          <w:rFonts w:ascii="Times New Roman" w:eastAsia="Calibri" w:hAnsi="Times New Roman" w:cs="Times New Roman"/>
          <w:sz w:val="28"/>
          <w:szCs w:val="28"/>
        </w:rPr>
        <w:t xml:space="preserve"> z predchádzajúceho roka činí</w:t>
      </w:r>
      <w:r w:rsidR="00D562A6" w:rsidRPr="00A71F30">
        <w:rPr>
          <w:rFonts w:ascii="Times New Roman" w:eastAsia="Calibri" w:hAnsi="Times New Roman" w:cs="Times New Roman"/>
          <w:b/>
          <w:sz w:val="28"/>
          <w:szCs w:val="28"/>
        </w:rPr>
        <w:t xml:space="preserve"> 210 050,22 €.</w:t>
      </w:r>
    </w:p>
    <w:p w14:paraId="5E00C00F" w14:textId="77777777" w:rsidR="00A71F30" w:rsidRPr="00A71F30" w:rsidRDefault="00A71F30" w:rsidP="00A71F3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102982" w14:textId="77777777" w:rsidR="00D562A6" w:rsidRDefault="00D562A6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o schváleného </w:t>
      </w:r>
      <w:r w:rsidRPr="00F21958">
        <w:rPr>
          <w:rFonts w:ascii="Times New Roman" w:eastAsia="Calibri" w:hAnsi="Times New Roman" w:cs="Times New Roman"/>
          <w:b/>
          <w:sz w:val="28"/>
          <w:szCs w:val="28"/>
        </w:rPr>
        <w:t>rozpočtu výdavkov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2 450 333</w:t>
      </w:r>
      <w:r w:rsidRPr="002E73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>€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 úprave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2 551 933 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>€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mestská časť Bratislava – Podunajské Biskupice čerpala bežné 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výdavky vo </w:t>
      </w:r>
      <w:r w:rsidRPr="00556494">
        <w:rPr>
          <w:rFonts w:ascii="Times New Roman" w:eastAsia="Calibri" w:hAnsi="Times New Roman" w:cs="Times New Roman"/>
          <w:sz w:val="28"/>
          <w:szCs w:val="28"/>
        </w:rPr>
        <w:t>výške</w:t>
      </w:r>
      <w:r w:rsidRPr="005564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56494">
        <w:rPr>
          <w:rFonts w:ascii="Times New Roman" w:hAnsi="Times New Roman" w:cs="Times New Roman"/>
          <w:b/>
          <w:bCs/>
          <w:sz w:val="28"/>
          <w:szCs w:val="28"/>
        </w:rPr>
        <w:t>950 683,43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58">
        <w:rPr>
          <w:rFonts w:ascii="Times New Roman" w:eastAsia="Calibri" w:hAnsi="Times New Roman" w:cs="Times New Roman"/>
          <w:b/>
          <w:sz w:val="28"/>
          <w:szCs w:val="28"/>
        </w:rPr>
        <w:t>€,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čo predstavuje </w:t>
      </w:r>
      <w:r>
        <w:rPr>
          <w:rFonts w:ascii="Times New Roman" w:eastAsia="Calibri" w:hAnsi="Times New Roman" w:cs="Times New Roman"/>
          <w:sz w:val="28"/>
          <w:szCs w:val="28"/>
        </w:rPr>
        <w:t>o </w:t>
      </w:r>
      <w:r>
        <w:rPr>
          <w:rFonts w:ascii="Times New Roman" w:eastAsia="Calibri" w:hAnsi="Times New Roman" w:cs="Times New Roman"/>
          <w:b/>
          <w:sz w:val="28"/>
          <w:szCs w:val="28"/>
        </w:rPr>
        <w:t>22,15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538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schváleného rozpočtu. </w:t>
      </w:r>
      <w:r>
        <w:rPr>
          <w:rFonts w:ascii="Times New Roman" w:eastAsia="Calibri" w:hAnsi="Times New Roman" w:cs="Times New Roman"/>
          <w:bCs/>
          <w:sz w:val="28"/>
          <w:szCs w:val="28"/>
        </w:rPr>
        <w:t>Rozpočtové organizácie v zriaďovateľskej pôsobnosti mestskej časti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958">
        <w:rPr>
          <w:rFonts w:ascii="Times New Roman" w:eastAsia="Calibri" w:hAnsi="Times New Roman" w:cs="Times New Roman"/>
          <w:sz w:val="28"/>
          <w:szCs w:val="28"/>
        </w:rPr>
        <w:t>čerpa</w:t>
      </w:r>
      <w:r>
        <w:rPr>
          <w:rFonts w:ascii="Times New Roman" w:eastAsia="Calibri" w:hAnsi="Times New Roman" w:cs="Times New Roman"/>
          <w:sz w:val="28"/>
          <w:szCs w:val="28"/>
        </w:rPr>
        <w:t xml:space="preserve">li bežné výdavky v sume </w:t>
      </w:r>
      <w:r w:rsidRPr="00120285">
        <w:rPr>
          <w:rFonts w:ascii="Times New Roman" w:hAnsi="Times New Roman" w:cs="Times New Roman"/>
          <w:b/>
          <w:bCs/>
          <w:iCs/>
          <w:sz w:val="28"/>
          <w:szCs w:val="28"/>
        </w:rPr>
        <w:t>1 187 882,30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D2ED4">
        <w:rPr>
          <w:rFonts w:ascii="Times New Roman" w:eastAsia="Calibri" w:hAnsi="Times New Roman" w:cs="Times New Roman"/>
          <w:b/>
          <w:sz w:val="28"/>
          <w:szCs w:val="28"/>
        </w:rPr>
        <w:t>€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čo predstavuje </w:t>
      </w:r>
      <w:r>
        <w:rPr>
          <w:rFonts w:ascii="Times New Roman" w:eastAsia="Calibri" w:hAnsi="Times New Roman" w:cs="Times New Roman"/>
          <w:b/>
          <w:sz w:val="28"/>
          <w:szCs w:val="28"/>
        </w:rPr>
        <w:t>17,82</w:t>
      </w:r>
      <w:r w:rsidRPr="009940A4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0285">
        <w:rPr>
          <w:rFonts w:ascii="Times New Roman" w:eastAsia="Calibri" w:hAnsi="Times New Roman" w:cs="Times New Roman"/>
          <w:bCs/>
          <w:sz w:val="28"/>
          <w:szCs w:val="28"/>
        </w:rPr>
        <w:t>ich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schváleného rozpočtu na rok 2022.  </w:t>
      </w:r>
    </w:p>
    <w:p w14:paraId="41151BDF" w14:textId="57C8D3ED" w:rsidR="00D562A6" w:rsidRDefault="00A71F30" w:rsidP="00A71F3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D562A6" w:rsidRPr="00120285">
        <w:rPr>
          <w:rFonts w:ascii="Times New Roman" w:eastAsia="Calibri" w:hAnsi="Times New Roman" w:cs="Times New Roman"/>
          <w:b/>
          <w:bCs/>
          <w:sz w:val="28"/>
          <w:szCs w:val="28"/>
        </w:rPr>
        <w:t>Celkové bežné výdavky  vrátane rozpočtových organizácií</w:t>
      </w:r>
      <w:r w:rsidR="00D562A6">
        <w:rPr>
          <w:rFonts w:ascii="Times New Roman" w:eastAsia="Calibri" w:hAnsi="Times New Roman" w:cs="Times New Roman"/>
          <w:sz w:val="28"/>
          <w:szCs w:val="28"/>
        </w:rPr>
        <w:t xml:space="preserve"> vo výške </w:t>
      </w:r>
      <w:r w:rsidR="00D562A6" w:rsidRPr="00120285">
        <w:rPr>
          <w:rFonts w:ascii="Times New Roman" w:eastAsia="Calibri" w:hAnsi="Times New Roman" w:cs="Times New Roman"/>
          <w:b/>
          <w:bCs/>
          <w:sz w:val="28"/>
          <w:szCs w:val="28"/>
        </w:rPr>
        <w:t>2 138 565,73</w:t>
      </w:r>
      <w:r w:rsidR="00D562A6">
        <w:rPr>
          <w:rFonts w:ascii="Times New Roman" w:eastAsia="Calibri" w:hAnsi="Times New Roman" w:cs="Times New Roman"/>
          <w:sz w:val="28"/>
          <w:szCs w:val="28"/>
        </w:rPr>
        <w:t xml:space="preserve"> € boli použité na:</w:t>
      </w:r>
    </w:p>
    <w:p w14:paraId="61DB03F7" w14:textId="77777777" w:rsidR="00D562A6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výplatu miezd, platov a odmien v sume 837 386,06 €,</w:t>
      </w:r>
    </w:p>
    <w:p w14:paraId="2A34164A" w14:textId="77777777" w:rsidR="00D562A6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poistné a príspevok do poisťovní v sume 287 099,71 €,</w:t>
      </w:r>
    </w:p>
    <w:p w14:paraId="2B47DC84" w14:textId="77777777" w:rsidR="00D562A6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nákup tovarov a služieb 970 133 € / v tom napr. kancelárske,  čistiace, dezinfekčné prostriedky, oprava a údržba budov a verejných priestorov atď./</w:t>
      </w:r>
    </w:p>
    <w:p w14:paraId="7EE3804D" w14:textId="77777777" w:rsidR="00D562A6" w:rsidRPr="00120285" w:rsidRDefault="00D562A6" w:rsidP="00D562A6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bežné transfery v sume 43 946,96 €</w:t>
      </w:r>
    </w:p>
    <w:p w14:paraId="78BE0DB2" w14:textId="4E771C9D" w:rsidR="00D562A6" w:rsidRDefault="00A71F30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71F3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2A6">
        <w:rPr>
          <w:rFonts w:ascii="Times New Roman" w:eastAsia="Calibri" w:hAnsi="Times New Roman" w:cs="Times New Roman"/>
          <w:sz w:val="28"/>
          <w:szCs w:val="28"/>
        </w:rPr>
        <w:t>Mestská časť Bratislava – Podunajské Biskupice na „Zlepšenie kľúčových kompetencií ZŠ Biskupická, Bieloruská“</w:t>
      </w:r>
      <w:r w:rsidR="00D562A6" w:rsidRPr="00507D73">
        <w:rPr>
          <w:rFonts w:ascii="Times New Roman" w:eastAsia="Calibri" w:hAnsi="Times New Roman" w:cs="Times New Roman"/>
          <w:sz w:val="28"/>
          <w:szCs w:val="28"/>
        </w:rPr>
        <w:t xml:space="preserve"> použila</w:t>
      </w:r>
      <w:r w:rsidR="00D56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2A6" w:rsidRPr="00A71F30">
        <w:rPr>
          <w:rFonts w:ascii="Times New Roman" w:eastAsia="Calibri" w:hAnsi="Times New Roman" w:cs="Times New Roman"/>
          <w:b/>
          <w:bCs/>
          <w:sz w:val="28"/>
          <w:szCs w:val="28"/>
        </w:rPr>
        <w:t>z kapitálových výdavkov</w:t>
      </w:r>
      <w:r w:rsidR="00D562A6" w:rsidRPr="00C97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62A6">
        <w:rPr>
          <w:rFonts w:ascii="Times New Roman" w:hAnsi="Times New Roman" w:cs="Times New Roman"/>
          <w:b/>
          <w:sz w:val="28"/>
          <w:szCs w:val="28"/>
        </w:rPr>
        <w:t xml:space="preserve">74 732,44 </w:t>
      </w:r>
      <w:r w:rsidR="00D562A6" w:rsidRPr="00507D73">
        <w:rPr>
          <w:rFonts w:ascii="Times New Roman" w:eastAsia="Calibri" w:hAnsi="Times New Roman" w:cs="Times New Roman"/>
          <w:b/>
          <w:sz w:val="28"/>
          <w:szCs w:val="28"/>
        </w:rPr>
        <w:t>€</w:t>
      </w:r>
      <w:r w:rsidR="00D562A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562A6" w:rsidRPr="00507D73">
        <w:rPr>
          <w:rFonts w:ascii="Times New Roman" w:eastAsia="Calibri" w:hAnsi="Times New Roman" w:cs="Times New Roman"/>
          <w:sz w:val="28"/>
          <w:szCs w:val="28"/>
        </w:rPr>
        <w:t xml:space="preserve">čo </w:t>
      </w:r>
      <w:r w:rsidR="00D562A6" w:rsidRPr="00C97758">
        <w:rPr>
          <w:rFonts w:ascii="Times New Roman" w:eastAsia="Calibri" w:hAnsi="Times New Roman" w:cs="Times New Roman"/>
          <w:sz w:val="28"/>
          <w:szCs w:val="28"/>
        </w:rPr>
        <w:t xml:space="preserve">predstavuje </w:t>
      </w:r>
      <w:r w:rsidR="00D562A6">
        <w:rPr>
          <w:rFonts w:ascii="Times New Roman" w:eastAsia="Calibri" w:hAnsi="Times New Roman" w:cs="Times New Roman"/>
          <w:b/>
          <w:sz w:val="28"/>
          <w:szCs w:val="28"/>
        </w:rPr>
        <w:t>4,69</w:t>
      </w:r>
      <w:r w:rsidR="00D562A6" w:rsidRPr="009940A4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="00D562A6">
        <w:rPr>
          <w:rFonts w:ascii="Times New Roman" w:eastAsia="Calibri" w:hAnsi="Times New Roman" w:cs="Times New Roman"/>
          <w:sz w:val="28"/>
          <w:szCs w:val="28"/>
        </w:rPr>
        <w:t xml:space="preserve"> schváleného rozpočtu. </w:t>
      </w:r>
    </w:p>
    <w:p w14:paraId="2E204C18" w14:textId="4A9193FE" w:rsidR="00D562A6" w:rsidRDefault="00A71F30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D562A6" w:rsidRPr="00A71F30">
        <w:rPr>
          <w:rFonts w:ascii="Times New Roman" w:eastAsia="Calibri" w:hAnsi="Times New Roman" w:cs="Times New Roman"/>
          <w:b/>
          <w:bCs/>
          <w:sz w:val="28"/>
          <w:szCs w:val="28"/>
        </w:rPr>
        <w:t>Výdavkové finančné</w:t>
      </w:r>
      <w:r w:rsidR="00D562A6">
        <w:rPr>
          <w:rFonts w:ascii="Times New Roman" w:eastAsia="Calibri" w:hAnsi="Times New Roman" w:cs="Times New Roman"/>
          <w:sz w:val="28"/>
          <w:szCs w:val="28"/>
        </w:rPr>
        <w:t xml:space="preserve"> operácie za 1. štvrťrok 2022 neboli čerpané. </w:t>
      </w:r>
    </w:p>
    <w:p w14:paraId="2813F3E3" w14:textId="77777777" w:rsidR="00D562A6" w:rsidRDefault="00D562A6" w:rsidP="00D562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EFF0C95" w14:textId="77777777" w:rsidR="005008B3" w:rsidRDefault="005008B3" w:rsidP="00D562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003AA" w14:textId="58DD46BB" w:rsidR="00D562A6" w:rsidRDefault="00D562A6" w:rsidP="00D562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V</w:t>
      </w:r>
      <w:r w:rsidRPr="00D35B45">
        <w:rPr>
          <w:rFonts w:ascii="Times New Roman" w:eastAsia="Calibri" w:hAnsi="Times New Roman" w:cs="Times New Roman"/>
          <w:b/>
          <w:sz w:val="28"/>
          <w:szCs w:val="28"/>
        </w:rPr>
        <w:t>ýsledok bežného rozpočtu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predstavuje </w:t>
      </w:r>
      <w:r w:rsidRPr="00C12531">
        <w:rPr>
          <w:rFonts w:ascii="Times New Roman" w:hAnsi="Times New Roman" w:cs="Times New Roman"/>
          <w:b/>
          <w:sz w:val="28"/>
          <w:szCs w:val="28"/>
        </w:rPr>
        <w:t>prebyto</w:t>
      </w:r>
      <w:r w:rsidRPr="00C12531">
        <w:rPr>
          <w:rFonts w:ascii="Times New Roman" w:eastAsia="Calibri" w:hAnsi="Times New Roman" w:cs="Times New Roman"/>
          <w:b/>
          <w:sz w:val="28"/>
          <w:szCs w:val="28"/>
        </w:rPr>
        <w:t>k</w:t>
      </w:r>
      <w:r w:rsidRPr="00D3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vo výške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8"/>
          <w:szCs w:val="28"/>
        </w:rPr>
        <w:t xml:space="preserve">951 290,82 </w:t>
      </w:r>
      <w:r>
        <w:rPr>
          <w:rFonts w:ascii="Times New Roman" w:eastAsia="Calibri" w:hAnsi="Times New Roman" w:cs="Times New Roman"/>
          <w:b/>
          <w:sz w:val="28"/>
          <w:szCs w:val="28"/>
        </w:rPr>
        <w:t>€</w:t>
      </w:r>
      <w:r>
        <w:rPr>
          <w:rFonts w:ascii="Times New Roman" w:hAnsi="Times New Roman" w:cs="Times New Roman"/>
          <w:sz w:val="28"/>
          <w:szCs w:val="28"/>
        </w:rPr>
        <w:t>, výsledok k</w:t>
      </w:r>
      <w:r>
        <w:rPr>
          <w:rFonts w:ascii="Times New Roman" w:eastAsia="Calibri" w:hAnsi="Times New Roman" w:cs="Times New Roman"/>
          <w:b/>
          <w:sz w:val="28"/>
          <w:szCs w:val="28"/>
        </w:rPr>
        <w:t>apitálového</w:t>
      </w:r>
      <w:r w:rsidRPr="001A76B7">
        <w:rPr>
          <w:rFonts w:ascii="Times New Roman" w:eastAsia="Calibri" w:hAnsi="Times New Roman" w:cs="Times New Roman"/>
          <w:b/>
          <w:sz w:val="28"/>
          <w:szCs w:val="28"/>
        </w:rPr>
        <w:t xml:space="preserve"> rozpočt</w:t>
      </w:r>
      <w:r>
        <w:rPr>
          <w:rFonts w:ascii="Times New Roman" w:eastAsia="Calibri" w:hAnsi="Times New Roman" w:cs="Times New Roman"/>
          <w:b/>
          <w:sz w:val="28"/>
          <w:szCs w:val="28"/>
        </w:rPr>
        <w:t>u schodok</w:t>
      </w:r>
      <w:r>
        <w:rPr>
          <w:rFonts w:ascii="Times New Roman" w:eastAsia="Calibri" w:hAnsi="Times New Roman" w:cs="Times New Roman"/>
          <w:sz w:val="28"/>
          <w:szCs w:val="28"/>
        </w:rPr>
        <w:t xml:space="preserve"> v sume </w:t>
      </w:r>
      <w:r>
        <w:rPr>
          <w:rFonts w:ascii="Times New Roman" w:eastAsia="Calibri" w:hAnsi="Times New Roman" w:cs="Times New Roman"/>
          <w:b/>
          <w:sz w:val="28"/>
          <w:szCs w:val="28"/>
        </w:rPr>
        <w:t>–72 052,</w:t>
      </w:r>
      <w:r w:rsidRPr="0038515A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851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€ </w:t>
      </w:r>
      <w:r w:rsidRPr="00507D73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507D73">
        <w:rPr>
          <w:rFonts w:ascii="Times New Roman" w:eastAsia="Calibri" w:hAnsi="Times New Roman" w:cs="Times New Roman"/>
          <w:sz w:val="28"/>
          <w:szCs w:val="28"/>
        </w:rPr>
        <w:t>výsledok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finančných operácií prebytok +210 050,22</w:t>
      </w:r>
      <w:r w:rsidRPr="00C172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€</w:t>
      </w:r>
      <w:r w:rsidRPr="00906B0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07D73">
        <w:rPr>
          <w:rFonts w:ascii="Times New Roman" w:eastAsia="Calibri" w:hAnsi="Times New Roman" w:cs="Times New Roman"/>
          <w:b/>
          <w:sz w:val="28"/>
          <w:szCs w:val="28"/>
        </w:rPr>
        <w:t xml:space="preserve"> Výsledok</w:t>
      </w:r>
      <w:r w:rsidRPr="00F21958">
        <w:rPr>
          <w:rFonts w:ascii="Times New Roman" w:eastAsia="Calibri" w:hAnsi="Times New Roman" w:cs="Times New Roman"/>
          <w:b/>
          <w:sz w:val="28"/>
          <w:szCs w:val="28"/>
        </w:rPr>
        <w:t xml:space="preserve"> rozpočtového hospodárenia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mestskej časti Bratislava – Podunajské Biskupice </w:t>
      </w:r>
      <w:r w:rsidRPr="00F21958">
        <w:rPr>
          <w:rFonts w:ascii="Times New Roman" w:eastAsia="Calibri" w:hAnsi="Times New Roman" w:cs="Times New Roman"/>
          <w:b/>
          <w:sz w:val="28"/>
          <w:szCs w:val="28"/>
        </w:rPr>
        <w:t>bez finančných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D73">
        <w:rPr>
          <w:rFonts w:ascii="Times New Roman" w:eastAsia="Calibri" w:hAnsi="Times New Roman" w:cs="Times New Roman"/>
          <w:b/>
          <w:sz w:val="28"/>
          <w:szCs w:val="28"/>
        </w:rPr>
        <w:t>operácií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k</w:t>
      </w:r>
      <w:r>
        <w:rPr>
          <w:rFonts w:ascii="Times New Roman" w:eastAsia="Calibri" w:hAnsi="Times New Roman" w:cs="Times New Roman"/>
          <w:sz w:val="28"/>
          <w:szCs w:val="28"/>
        </w:rPr>
        <w:t> 31.03.2022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predstavuje  </w:t>
      </w:r>
      <w:r>
        <w:rPr>
          <w:rFonts w:ascii="Times New Roman" w:hAnsi="Times New Roman" w:cs="Times New Roman"/>
          <w:b/>
          <w:sz w:val="28"/>
          <w:szCs w:val="28"/>
        </w:rPr>
        <w:t>prebyto</w:t>
      </w:r>
      <w:r w:rsidRPr="00F21958">
        <w:rPr>
          <w:rFonts w:ascii="Times New Roman" w:eastAsia="Calibri" w:hAnsi="Times New Roman" w:cs="Times New Roman"/>
          <w:b/>
          <w:sz w:val="28"/>
          <w:szCs w:val="28"/>
        </w:rPr>
        <w:t>k</w:t>
      </w:r>
      <w:r w:rsidRPr="00F219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+ 1.091.066,76</w:t>
      </w:r>
      <w:r w:rsidRPr="00F21958">
        <w:rPr>
          <w:rFonts w:ascii="Times New Roman" w:eastAsia="Calibri" w:hAnsi="Times New Roman" w:cs="Times New Roman"/>
          <w:b/>
          <w:sz w:val="28"/>
          <w:szCs w:val="28"/>
        </w:rPr>
        <w:t xml:space="preserve"> €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3F3E779B" w14:textId="05FBFDEC" w:rsidR="00667401" w:rsidRPr="008E7FF7" w:rsidRDefault="00667401" w:rsidP="00D562A6">
      <w:pPr>
        <w:jc w:val="center"/>
        <w:rPr>
          <w:rFonts w:ascii="Arial" w:hAnsi="Arial" w:cs="Arial"/>
          <w:sz w:val="24"/>
          <w:szCs w:val="24"/>
        </w:rPr>
      </w:pPr>
    </w:p>
    <w:sectPr w:rsidR="00667401" w:rsidRPr="008E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775"/>
    <w:multiLevelType w:val="hybridMultilevel"/>
    <w:tmpl w:val="FFFFFFFF"/>
    <w:lvl w:ilvl="0" w:tplc="C24460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D5812"/>
    <w:multiLevelType w:val="hybridMultilevel"/>
    <w:tmpl w:val="F41EB51C"/>
    <w:lvl w:ilvl="0" w:tplc="712C45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6F8C"/>
    <w:multiLevelType w:val="hybridMultilevel"/>
    <w:tmpl w:val="8B8E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3326"/>
    <w:multiLevelType w:val="hybridMultilevel"/>
    <w:tmpl w:val="7C343E98"/>
    <w:lvl w:ilvl="0" w:tplc="B490A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98386">
    <w:abstractNumId w:val="2"/>
  </w:num>
  <w:num w:numId="2" w16cid:durableId="896235523">
    <w:abstractNumId w:val="1"/>
  </w:num>
  <w:num w:numId="3" w16cid:durableId="590628291">
    <w:abstractNumId w:val="0"/>
  </w:num>
  <w:num w:numId="4" w16cid:durableId="122495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F7"/>
    <w:rsid w:val="00012A64"/>
    <w:rsid w:val="00041AB3"/>
    <w:rsid w:val="000801EF"/>
    <w:rsid w:val="0009547C"/>
    <w:rsid w:val="002454AF"/>
    <w:rsid w:val="002F693A"/>
    <w:rsid w:val="00460699"/>
    <w:rsid w:val="005008B3"/>
    <w:rsid w:val="005073A3"/>
    <w:rsid w:val="005A15C7"/>
    <w:rsid w:val="00612953"/>
    <w:rsid w:val="00667401"/>
    <w:rsid w:val="007A53E0"/>
    <w:rsid w:val="007D62F5"/>
    <w:rsid w:val="007E6681"/>
    <w:rsid w:val="008E7FF7"/>
    <w:rsid w:val="00916889"/>
    <w:rsid w:val="00A71F30"/>
    <w:rsid w:val="00A7411F"/>
    <w:rsid w:val="00B622ED"/>
    <w:rsid w:val="00B92204"/>
    <w:rsid w:val="00C3540A"/>
    <w:rsid w:val="00CF31A0"/>
    <w:rsid w:val="00D562A6"/>
    <w:rsid w:val="00E402A3"/>
    <w:rsid w:val="00EF74DA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F146"/>
  <w15:chartTrackingRefBased/>
  <w15:docId w15:val="{9395C62D-7AAB-4F06-A447-431B83F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7A53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FF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8E7FF7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E7FF7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A64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A53E0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1491</Words>
  <Characters>10443</Characters>
  <Application>Microsoft Office Word</Application>
  <DocSecurity>0</DocSecurity>
  <Lines>870</Lines>
  <Paragraphs>314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Šuvadová Ľubomíra</dc:creator>
  <cp:keywords/>
  <dc:description/>
  <cp:lastModifiedBy>Špaček Ján</cp:lastModifiedBy>
  <cp:revision>6</cp:revision>
  <cp:lastPrinted>2022-06-08T10:07:00Z</cp:lastPrinted>
  <dcterms:created xsi:type="dcterms:W3CDTF">2022-06-08T10:45:00Z</dcterms:created>
  <dcterms:modified xsi:type="dcterms:W3CDTF">2022-06-23T06:40:00Z</dcterms:modified>
</cp:coreProperties>
</file>