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1020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20171" wp14:editId="639E31BA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5068486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1616EDE9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08B1C669" w14:textId="77777777" w:rsidR="00FA4C69" w:rsidRDefault="00FA4C69" w:rsidP="00FA4C69">
      <w:pPr>
        <w:rPr>
          <w:rFonts w:ascii="Arial" w:hAnsi="Arial"/>
        </w:rPr>
      </w:pPr>
    </w:p>
    <w:p w14:paraId="2715578E" w14:textId="77777777" w:rsidR="00FA4C69" w:rsidRDefault="00FA4C69" w:rsidP="00FA4C69">
      <w:pPr>
        <w:jc w:val="both"/>
        <w:rPr>
          <w:rFonts w:ascii="Arial" w:hAnsi="Arial"/>
        </w:rPr>
      </w:pPr>
    </w:p>
    <w:p w14:paraId="78CC98E8" w14:textId="77777777" w:rsidR="00FA4C69" w:rsidRDefault="00FA4C69" w:rsidP="00FA4C69">
      <w:pPr>
        <w:jc w:val="both"/>
        <w:rPr>
          <w:rFonts w:ascii="Arial" w:hAnsi="Arial"/>
        </w:rPr>
      </w:pPr>
    </w:p>
    <w:p w14:paraId="5C12F092" w14:textId="77777777" w:rsidR="00FA4C69" w:rsidRPr="00431C82" w:rsidRDefault="00FA4C69" w:rsidP="00FA4C69"/>
    <w:p w14:paraId="5DA3E748" w14:textId="77777777" w:rsidR="00FA4C69" w:rsidRPr="00431C82" w:rsidRDefault="00FA4C69" w:rsidP="00FA4C69"/>
    <w:p w14:paraId="73EC919D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559B39C8" w14:textId="77777777" w:rsidR="00691BBF" w:rsidRPr="00431C82" w:rsidRDefault="00691BBF" w:rsidP="00FA4C69">
      <w:pPr>
        <w:rPr>
          <w:rFonts w:ascii="Arial" w:hAnsi="Arial"/>
          <w:sz w:val="22"/>
        </w:rPr>
      </w:pPr>
      <w:r w:rsidRPr="00691BBF">
        <w:rPr>
          <w:rFonts w:ascii="Arial" w:hAnsi="Arial"/>
          <w:sz w:val="22"/>
        </w:rPr>
        <w:t>Komisia územného plánu, výstavby, životného prostredia, odpadov a cestného hospodárstva</w:t>
      </w:r>
    </w:p>
    <w:p w14:paraId="3F04905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1BBF">
        <w:rPr>
          <w:rFonts w:ascii="Arial" w:hAnsi="Arial" w:cs="Arial"/>
          <w:sz w:val="22"/>
          <w:szCs w:val="22"/>
        </w:rPr>
        <w:tab/>
      </w:r>
      <w:r w:rsidR="00691BBF">
        <w:rPr>
          <w:rFonts w:ascii="Arial" w:hAnsi="Arial" w:cs="Arial"/>
          <w:sz w:val="22"/>
          <w:szCs w:val="22"/>
        </w:rPr>
        <w:tab/>
      </w:r>
      <w:r w:rsidR="00691BBF">
        <w:rPr>
          <w:rFonts w:ascii="Arial" w:hAnsi="Arial" w:cs="Arial"/>
          <w:sz w:val="22"/>
          <w:szCs w:val="22"/>
        </w:rPr>
        <w:tab/>
        <w:t>20.9.2021</w:t>
      </w:r>
    </w:p>
    <w:p w14:paraId="2D22158D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1BBF">
        <w:rPr>
          <w:rFonts w:ascii="Arial" w:hAnsi="Arial" w:cs="Arial"/>
          <w:sz w:val="22"/>
          <w:szCs w:val="22"/>
        </w:rPr>
        <w:tab/>
        <w:t>28.9.2021</w:t>
      </w:r>
    </w:p>
    <w:p w14:paraId="0FA181B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1F9110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B0E4B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E83808A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5E705DF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D930C1" w14:textId="77777777" w:rsidR="00FA4C69" w:rsidRPr="00431C82" w:rsidRDefault="00FA4C69" w:rsidP="00FA4C69">
      <w:pPr>
        <w:rPr>
          <w:rFonts w:ascii="Arial" w:hAnsi="Arial"/>
        </w:rPr>
      </w:pPr>
    </w:p>
    <w:p w14:paraId="19300F71" w14:textId="77777777" w:rsidR="00FA4C69" w:rsidRPr="00431C82" w:rsidRDefault="00FA4C69" w:rsidP="00FA4C69">
      <w:pPr>
        <w:rPr>
          <w:rFonts w:ascii="Arial" w:hAnsi="Arial"/>
        </w:rPr>
      </w:pPr>
    </w:p>
    <w:p w14:paraId="63CD25C9" w14:textId="77777777" w:rsidR="00FA4C69" w:rsidRPr="00431C82" w:rsidRDefault="00FA4C69" w:rsidP="00FA4C69">
      <w:pPr>
        <w:rPr>
          <w:rFonts w:ascii="Arial" w:hAnsi="Arial"/>
        </w:rPr>
      </w:pPr>
    </w:p>
    <w:p w14:paraId="502F71A7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4727E125" w14:textId="7A604F31"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</w:p>
    <w:p w14:paraId="5FF51B3C" w14:textId="77777777" w:rsidR="00691BBF" w:rsidRPr="00D76F62" w:rsidRDefault="00691BBF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22C1FC" w14:textId="77777777" w:rsidR="00FA4C69" w:rsidRPr="00D76F62" w:rsidRDefault="00691BBF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2690535"/>
      <w:r>
        <w:rPr>
          <w:rFonts w:ascii="Arial" w:hAnsi="Arial" w:cs="Arial"/>
          <w:b/>
          <w:bCs/>
          <w:sz w:val="22"/>
          <w:szCs w:val="22"/>
        </w:rPr>
        <w:t>Z</w:t>
      </w:r>
      <w:r w:rsidRPr="00691BBF">
        <w:rPr>
          <w:rFonts w:ascii="Arial" w:hAnsi="Arial" w:cs="Arial"/>
          <w:b/>
          <w:bCs/>
          <w:sz w:val="22"/>
          <w:szCs w:val="22"/>
        </w:rPr>
        <w:t>apojenie mestskej časti Bratislava-Podunajské Biskupice do systému dočasného parkovania na území hlavného mesta Slovenskej republiky Bratislava</w:t>
      </w:r>
      <w:bookmarkEnd w:id="0"/>
      <w:r w:rsidR="00FA4C69" w:rsidRPr="00D76F62">
        <w:rPr>
          <w:rFonts w:ascii="Arial" w:hAnsi="Arial" w:cs="Arial"/>
          <w:b/>
          <w:bCs/>
          <w:sz w:val="22"/>
          <w:szCs w:val="22"/>
        </w:rPr>
        <w:tab/>
      </w:r>
    </w:p>
    <w:p w14:paraId="2578BDAF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2411B3F3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56312ECB" w14:textId="77777777" w:rsidR="00FA4C69" w:rsidRPr="00431C82" w:rsidRDefault="00FA4C69" w:rsidP="00691BBF">
      <w:pPr>
        <w:rPr>
          <w:rFonts w:ascii="Arial" w:hAnsi="Arial"/>
          <w:sz w:val="22"/>
        </w:rPr>
      </w:pPr>
    </w:p>
    <w:p w14:paraId="37DD0075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46752C2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7ADEB689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4D0DB2B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218DBD38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55A0E3A9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184AADD4" w14:textId="77777777" w:rsidR="00691BBF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691BBF">
        <w:rPr>
          <w:rFonts w:ascii="Arial" w:hAnsi="Arial" w:cs="Arial"/>
          <w:sz w:val="22"/>
          <w:szCs w:val="22"/>
        </w:rPr>
        <w:t xml:space="preserve">Prílohy:  </w:t>
      </w:r>
    </w:p>
    <w:p w14:paraId="03FB52EB" w14:textId="77777777" w:rsidR="00FA4C69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Uzn</w:t>
      </w:r>
      <w:proofErr w:type="spellEnd"/>
      <w:r>
        <w:rPr>
          <w:rFonts w:ascii="Arial" w:hAnsi="Arial" w:cs="Arial"/>
          <w:sz w:val="22"/>
          <w:szCs w:val="22"/>
        </w:rPr>
        <w:t xml:space="preserve">. 877/2021 </w:t>
      </w:r>
      <w:proofErr w:type="spellStart"/>
      <w:r>
        <w:rPr>
          <w:rFonts w:ascii="Arial" w:hAnsi="Arial" w:cs="Arial"/>
          <w:sz w:val="22"/>
          <w:szCs w:val="22"/>
        </w:rPr>
        <w:t>MsZ</w:t>
      </w:r>
      <w:proofErr w:type="spellEnd"/>
      <w:r>
        <w:rPr>
          <w:rFonts w:ascii="Arial" w:hAnsi="Arial" w:cs="Arial"/>
          <w:sz w:val="22"/>
          <w:szCs w:val="22"/>
        </w:rPr>
        <w:t xml:space="preserve"> Bratislava</w:t>
      </w:r>
    </w:p>
    <w:p w14:paraId="5BA8BDFD" w14:textId="77777777" w:rsidR="00691BBF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VZN 8/2019 Hl. mesta Bratislavy </w:t>
      </w:r>
    </w:p>
    <w:p w14:paraId="738D6AB9" w14:textId="77777777" w:rsidR="00691BBF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Návrh Memoranda o spolupráci </w:t>
      </w:r>
    </w:p>
    <w:p w14:paraId="134436EB" w14:textId="77777777" w:rsidR="00691BBF" w:rsidRPr="001D54BB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FB84A7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E1CC5BF" w14:textId="77777777" w:rsidR="00FA4C69" w:rsidRDefault="00FA4C69" w:rsidP="00FA4C69">
      <w:pPr>
        <w:rPr>
          <w:rFonts w:ascii="Arial" w:hAnsi="Arial"/>
          <w:sz w:val="22"/>
        </w:rPr>
      </w:pPr>
    </w:p>
    <w:p w14:paraId="10DB0A6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E29E47C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682F3A31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76D85F23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65C6ACC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1DF8A9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7D48817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3F75ADE7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Mgr. Roman Zaťko</w:t>
      </w:r>
    </w:p>
    <w:p w14:paraId="209D3EB4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Odd. strategického rozvoja, investícií a VO</w:t>
      </w:r>
    </w:p>
    <w:p w14:paraId="4B7B335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06C7F8B" w14:textId="77777777" w:rsidR="00FA4C69" w:rsidRDefault="00FA4C69" w:rsidP="00FA4C69">
      <w:pPr>
        <w:rPr>
          <w:rFonts w:ascii="Arial" w:hAnsi="Arial"/>
          <w:sz w:val="22"/>
        </w:rPr>
      </w:pPr>
    </w:p>
    <w:p w14:paraId="6D65DE8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78168B2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13E5344F" w14:textId="77777777"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14:paraId="5B1465C8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38919481" w14:textId="6C856C3D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83296498"/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1F5C17">
        <w:rPr>
          <w:rFonts w:ascii="Arial" w:hAnsi="Arial" w:cs="Arial"/>
          <w:b/>
          <w:sz w:val="22"/>
          <w:szCs w:val="22"/>
        </w:rPr>
        <w:t>20.09.2021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43FAF374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05B1DE40" w14:textId="77777777" w:rsidR="001F5C17" w:rsidRPr="001F5C17" w:rsidRDefault="001F5C17" w:rsidP="001F5C17">
      <w:pPr>
        <w:rPr>
          <w:rFonts w:ascii="Arial" w:hAnsi="Arial" w:cs="Arial"/>
          <w:b/>
          <w:sz w:val="22"/>
          <w:szCs w:val="22"/>
        </w:rPr>
      </w:pPr>
      <w:r w:rsidRPr="001F5C17">
        <w:rPr>
          <w:rFonts w:ascii="Arial" w:hAnsi="Arial" w:cs="Arial"/>
          <w:b/>
          <w:sz w:val="22"/>
          <w:szCs w:val="22"/>
        </w:rPr>
        <w:t>UZNESENIE č. 178/2021/MR</w:t>
      </w:r>
    </w:p>
    <w:p w14:paraId="13A7F66C" w14:textId="77777777" w:rsidR="001F5C17" w:rsidRPr="001F5C17" w:rsidRDefault="001F5C17" w:rsidP="001F5C17">
      <w:pPr>
        <w:rPr>
          <w:rFonts w:ascii="Arial" w:hAnsi="Arial" w:cs="Arial"/>
          <w:sz w:val="22"/>
          <w:szCs w:val="22"/>
        </w:rPr>
      </w:pPr>
      <w:r w:rsidRPr="001F5C17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6218231B" w14:textId="77777777" w:rsidR="00EC3BD4" w:rsidRDefault="00EC3BD4"/>
    <w:p w14:paraId="5307BB25" w14:textId="77777777" w:rsidR="00EC3BD4" w:rsidRDefault="00EC3BD4"/>
    <w:p w14:paraId="6AA34957" w14:textId="77777777" w:rsidR="00EC3BD4" w:rsidRDefault="00EC3BD4"/>
    <w:p w14:paraId="154172B6" w14:textId="77777777" w:rsidR="00EC3BD4" w:rsidRDefault="00EC3BD4"/>
    <w:p w14:paraId="0ADA7D5F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7B086366" w14:textId="77777777" w:rsidR="00EC3BD4" w:rsidRDefault="00EC3BD4"/>
    <w:p w14:paraId="0BDA419C" w14:textId="77777777" w:rsidR="00EC3BD4" w:rsidRDefault="00EC3BD4"/>
    <w:p w14:paraId="21DD9977" w14:textId="06DE3E8E" w:rsidR="00CB1F1A" w:rsidRPr="002F10C8" w:rsidRDefault="00CB1F1A" w:rsidP="00CB1F1A">
      <w:pPr>
        <w:rPr>
          <w:rFonts w:ascii="Arial" w:hAnsi="Arial" w:cs="Arial"/>
          <w:sz w:val="22"/>
          <w:szCs w:val="22"/>
        </w:rPr>
      </w:pPr>
      <w:r w:rsidRPr="002F10C8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14:paraId="17129299" w14:textId="3C74A9F1" w:rsidR="002F10C8" w:rsidRPr="002F10C8" w:rsidRDefault="002F10C8" w:rsidP="00CB1F1A">
      <w:pPr>
        <w:rPr>
          <w:rFonts w:ascii="Arial" w:hAnsi="Arial" w:cs="Arial"/>
          <w:b/>
          <w:bCs/>
          <w:sz w:val="22"/>
          <w:szCs w:val="22"/>
        </w:rPr>
      </w:pPr>
      <w:r w:rsidRPr="002F10C8">
        <w:rPr>
          <w:rFonts w:ascii="Arial" w:hAnsi="Arial" w:cs="Arial"/>
          <w:b/>
          <w:bCs/>
          <w:sz w:val="22"/>
          <w:szCs w:val="22"/>
        </w:rPr>
        <w:t>Členovia komisie</w:t>
      </w:r>
    </w:p>
    <w:bookmarkEnd w:id="1"/>
    <w:p w14:paraId="59EE1BB0" w14:textId="167E5060" w:rsidR="001F5C17" w:rsidRPr="002F10C8" w:rsidRDefault="001F5C17" w:rsidP="002F10C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a) ber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ú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 vedomie a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odporúčaj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MiZ</w:t>
      </w:r>
      <w:proofErr w:type="spellEnd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schv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áliť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zapojenie mestskej časti Bratislava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-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Pod. Biskupice do systému dočasného parkovania na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zem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í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hl. mesta SR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Bratislavy.</w:t>
      </w:r>
    </w:p>
    <w:p w14:paraId="3F9E010E" w14:textId="4BAF6DF8" w:rsidR="001F5C17" w:rsidRPr="002F10C8" w:rsidRDefault="001F5C17" w:rsidP="002F10C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b) berú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 vedomie a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odporúčajú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MiZ</w:t>
      </w:r>
      <w:proofErr w:type="spellEnd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schváli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ť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' návrh Všeobecne záväzného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nariadenia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hlavného mesta Slovenskej republiky Bratislavy z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24.06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2021 (príloha č.1), ktorým sa mení a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dop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ňa všeobecne záväzné nariadenie hlavného mesta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Slovenskej republiky Bratislavy č.8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019 o dočasnom parkovaní motorových vozidiel</w:t>
      </w:r>
    </w:p>
    <w:p w14:paraId="2C9A2A74" w14:textId="77F843AA" w:rsidR="001F5C17" w:rsidRPr="002F10C8" w:rsidRDefault="001F5C17" w:rsidP="002F10C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berú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vedomie a odporúčajú </w:t>
      </w:r>
      <w:proofErr w:type="spellStart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MiZ</w:t>
      </w:r>
      <w:proofErr w:type="spellEnd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schváli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ť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v zmysle Štat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ú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tu hlavného mesta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Bratislava 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aktuálneho znenia VZN č. 812019 hlavného mesta Slovenskej republiky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Bratislava o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dočasnom parkovaní motorových vozidiel: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 miestnu čas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ť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' Bratislava-Podunajské Biskupice, ako jednu tarifnú zónu o zaradenie dočasnej parkovacej z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ó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y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miestnej časti Bratislava-Podunajsk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é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Biskupice, pre časové (hodinov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é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 parkovanie, do tarifného pásma ,,D",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 zaradenie abonentskej parkovacej karty dočasnej parkovacej zóny miestnej časti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Brat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slava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-Podunajské Biskupice do tarifného pásma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,,D".</w:t>
      </w:r>
    </w:p>
    <w:p w14:paraId="623A72BC" w14:textId="3C27C122" w:rsidR="001F5C17" w:rsidRPr="002F10C8" w:rsidRDefault="001F5C17" w:rsidP="002F10C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d) berú na vedomie 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odporúčajú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starostovi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mestskej časti Bratislava-Podunajské Biskupice oznámi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ť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' rozhodnutia miestneho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zastupite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ľ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stva mestskej časti Bratislava-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Podunajsk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é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Biskupice číslo 1. až 3.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primátorovi 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hlavné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ho mesta Slovenskej republiky Bratislava.</w:t>
      </w:r>
    </w:p>
    <w:p w14:paraId="554A7B76" w14:textId="26B33D0C" w:rsidR="00EC3BD4" w:rsidRPr="002F10C8" w:rsidRDefault="001F5C17" w:rsidP="002F10C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)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berú na vedomie 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odporúčajú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starostovi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mestskej časti Bratislava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-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Podunajsk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é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Biskupice koordinovať implementáciu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spustenie, resp. </w:t>
      </w:r>
      <w:proofErr w:type="spellStart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etapiz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ciu</w:t>
      </w:r>
      <w:proofErr w:type="spellEnd"/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lokálnej parkovacej politiky s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mestskou časťou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Brat</w:t>
      </w:r>
      <w:r w:rsidR="002F10C8"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</w:t>
      </w:r>
      <w:r w:rsidRPr="002F10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slava-Vrakuňa.</w:t>
      </w:r>
    </w:p>
    <w:p w14:paraId="256F31DD" w14:textId="77777777" w:rsidR="00EC3BD4" w:rsidRDefault="00EC3BD4"/>
    <w:p w14:paraId="35D8B684" w14:textId="77777777" w:rsidR="00EC3BD4" w:rsidRDefault="00EC3BD4"/>
    <w:p w14:paraId="55DEA784" w14:textId="77777777" w:rsidR="00EC3BD4" w:rsidRDefault="00EC3BD4"/>
    <w:p w14:paraId="59CD4A51" w14:textId="77777777" w:rsidR="00EC3BD4" w:rsidRDefault="00EC3BD4"/>
    <w:p w14:paraId="33A8FDB0" w14:textId="77777777" w:rsidR="00EC3BD4" w:rsidRDefault="00EC3BD4"/>
    <w:p w14:paraId="751910DE" w14:textId="77777777" w:rsidR="00EC3BD4" w:rsidRDefault="00EC3BD4"/>
    <w:p w14:paraId="5DA8FCDF" w14:textId="77777777" w:rsidR="00EC3BD4" w:rsidRDefault="00EC3BD4"/>
    <w:p w14:paraId="36F9EA54" w14:textId="77777777" w:rsidR="00EC3BD4" w:rsidRDefault="00EC3BD4"/>
    <w:p w14:paraId="2C9F60E6" w14:textId="77777777" w:rsidR="00EC3BD4" w:rsidRDefault="00EC3BD4"/>
    <w:p w14:paraId="79551CDC" w14:textId="77777777" w:rsidR="00EC3BD4" w:rsidRDefault="00EC3BD4"/>
    <w:p w14:paraId="514124CC" w14:textId="77777777" w:rsidR="00EC3BD4" w:rsidRDefault="00EC3BD4"/>
    <w:p w14:paraId="4B2D9022" w14:textId="77777777" w:rsidR="00EC3BD4" w:rsidRDefault="00EC3BD4"/>
    <w:p w14:paraId="2DFF4304" w14:textId="77777777" w:rsidR="00EC3BD4" w:rsidRDefault="00EC3BD4"/>
    <w:p w14:paraId="34BAC20D" w14:textId="77777777" w:rsidR="00EC3BD4" w:rsidRDefault="00EC3BD4"/>
    <w:p w14:paraId="4B6C2A79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0FA6301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758F8472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DD8FC0F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284A7BA1" w14:textId="77777777" w:rsidR="00CB1F1A" w:rsidRDefault="00CB1F1A" w:rsidP="00CB1F1A"/>
    <w:p w14:paraId="4C75A176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57BFFAC4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04154E" w14:textId="7777777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6B244F3" w14:textId="77777777"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14:paraId="600C029B" w14:textId="77777777" w:rsidR="00EC3BD4" w:rsidRDefault="00EC3BD4"/>
    <w:p w14:paraId="47CCD677" w14:textId="77777777" w:rsidR="00A43DBF" w:rsidRDefault="00A43DBF" w:rsidP="00A43DBF">
      <w:pPr>
        <w:pStyle w:val="Odsekzoznamu"/>
        <w:numPr>
          <w:ilvl w:val="0"/>
          <w:numId w:val="1"/>
        </w:numPr>
        <w:jc w:val="both"/>
      </w:pPr>
      <w:r w:rsidRPr="00C3120A">
        <w:rPr>
          <w:b/>
        </w:rPr>
        <w:t>Schvaľuje</w:t>
      </w:r>
      <w:r>
        <w:t xml:space="preserve"> zapojenie m</w:t>
      </w:r>
      <w:r w:rsidRPr="00A52953">
        <w:t>estskej časti Bratislava</w:t>
      </w:r>
      <w:r>
        <w:t>-Podunajské Biskupice</w:t>
      </w:r>
      <w:r w:rsidRPr="00A52953">
        <w:t xml:space="preserve"> do systému dočasného parkovania na území hlavného mesta</w:t>
      </w:r>
      <w:r>
        <w:t xml:space="preserve"> Slovenskej republiky Bratislava.</w:t>
      </w:r>
    </w:p>
    <w:p w14:paraId="184C6B20" w14:textId="77777777" w:rsidR="00A43DBF" w:rsidRDefault="00A43DBF" w:rsidP="00A43DBF"/>
    <w:p w14:paraId="46B66093" w14:textId="77777777" w:rsidR="00A43DBF" w:rsidRDefault="00A43DBF" w:rsidP="00A43DBF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</w:t>
      </w:r>
      <w:r>
        <w:t xml:space="preserve"> Všeobecné záväzné nariadenie hlavného mesta Slovenskej republiky Bratislavy v zmysle uznesenia č.877/2021 z 24.06.2021 (príloha č. 1), ktorým sa mení a dopĺňa všeobecne záväzné nariadenie hlavného mesta Slovenskej republiky Bratislavy č. 8/2019 o dočasnom parkovaní motorových vozidiel (príloha 2)</w:t>
      </w:r>
    </w:p>
    <w:p w14:paraId="5DA3B8D9" w14:textId="77777777" w:rsidR="00A43DBF" w:rsidRDefault="00A43DBF" w:rsidP="00A43DBF"/>
    <w:p w14:paraId="6CF747AD" w14:textId="77777777" w:rsidR="00A43DBF" w:rsidRDefault="00A43DBF" w:rsidP="00A43DBF">
      <w:pPr>
        <w:pStyle w:val="Odsekzoznamu"/>
        <w:numPr>
          <w:ilvl w:val="0"/>
          <w:numId w:val="1"/>
        </w:numPr>
        <w:jc w:val="both"/>
      </w:pPr>
      <w:r w:rsidRPr="00C3120A">
        <w:rPr>
          <w:b/>
        </w:rPr>
        <w:t>Schvaľuje</w:t>
      </w:r>
      <w:r>
        <w:t xml:space="preserve"> v zmysle Štatútu hlavného mesta Bratislava a aktuálneho znenia VZN č. 8/2019 hlavného mesta Slovenskej republiky Bratislava o dočasnom parkovaní motorových vozidiel:</w:t>
      </w:r>
    </w:p>
    <w:p w14:paraId="6585B8CC" w14:textId="77777777" w:rsidR="00A43DBF" w:rsidRDefault="00A43DBF" w:rsidP="00A43DBF">
      <w:pPr>
        <w:pStyle w:val="Odsekzoznamu"/>
        <w:jc w:val="both"/>
      </w:pPr>
    </w:p>
    <w:p w14:paraId="560F5B2D" w14:textId="77777777" w:rsidR="00A43DBF" w:rsidRDefault="00A43DBF" w:rsidP="00A43DBF">
      <w:pPr>
        <w:pStyle w:val="Odsekzoznamu"/>
        <w:numPr>
          <w:ilvl w:val="0"/>
          <w:numId w:val="2"/>
        </w:numPr>
        <w:jc w:val="both"/>
      </w:pPr>
      <w:r>
        <w:t>miestnu časť Bratislava-Podunajské Biskupice, ako jednu tarifnú zónu</w:t>
      </w:r>
    </w:p>
    <w:p w14:paraId="2629AADC" w14:textId="77777777" w:rsidR="00A43DBF" w:rsidRDefault="00A43DBF" w:rsidP="00A43DBF">
      <w:pPr>
        <w:pStyle w:val="Odsekzoznamu"/>
        <w:numPr>
          <w:ilvl w:val="0"/>
          <w:numId w:val="2"/>
        </w:numPr>
        <w:jc w:val="both"/>
      </w:pPr>
      <w:r>
        <w:t xml:space="preserve">zaradenie dočasnej parkovacej zóny miestnej časti Bratislava-Podunajské Biskupice, pre časové (hodinové) parkovanie, do tarifného pásma „D“,  </w:t>
      </w:r>
    </w:p>
    <w:p w14:paraId="278C87C6" w14:textId="77777777" w:rsidR="00A43DBF" w:rsidRDefault="00A43DBF" w:rsidP="00A43DBF">
      <w:pPr>
        <w:pStyle w:val="Odsekzoznamu"/>
        <w:numPr>
          <w:ilvl w:val="0"/>
          <w:numId w:val="2"/>
        </w:numPr>
        <w:jc w:val="both"/>
      </w:pPr>
      <w:r>
        <w:t xml:space="preserve">zaradenie abonentskej parkovacej karty dočasnej parkovacej zóny miestnej časti Bratislava-Podunajské Biskupice do tarifného pásma „D“. </w:t>
      </w:r>
    </w:p>
    <w:p w14:paraId="55418634" w14:textId="77777777" w:rsidR="00A43DBF" w:rsidRDefault="00A43DBF" w:rsidP="00A43DBF">
      <w:pPr>
        <w:pStyle w:val="Odsekzoznamu"/>
        <w:ind w:left="1080"/>
        <w:jc w:val="both"/>
      </w:pPr>
    </w:p>
    <w:p w14:paraId="4DC65979" w14:textId="77777777" w:rsidR="00A43DBF" w:rsidRDefault="00A43DBF" w:rsidP="00A43DBF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Odporúča </w:t>
      </w:r>
      <w:r>
        <w:t xml:space="preserve">starostovi mestskej časti Bratislava-Podunajské Biskupice oznámiť rozhodnutia miestneho zastupiteľstva mestskej časti Bratislava-Podunajské Biskupice číslo 1. až 3. primátorovi hlavného mesta Slovenskej republiky Bratislava a zároveň </w:t>
      </w:r>
      <w:r w:rsidRPr="00F00092">
        <w:rPr>
          <w:b/>
        </w:rPr>
        <w:t>žiada</w:t>
      </w:r>
      <w:r>
        <w:rPr>
          <w:b/>
        </w:rPr>
        <w:t xml:space="preserve"> </w:t>
      </w:r>
      <w:r>
        <w:t xml:space="preserve">Miestny úrad mestskej časti Podunajské Biskupice zabezpečiť všetky právne úkony za účelom rozšírenia zón dočasného parkovania podľa VZN 8/2019 Hlavného mesta SR Bratislavy o zónu dočasného parkovania Podunajské Biskupice. </w:t>
      </w:r>
    </w:p>
    <w:p w14:paraId="4D6355F7" w14:textId="77777777" w:rsidR="00A43DBF" w:rsidRDefault="00A43DBF" w:rsidP="00A43DBF">
      <w:pPr>
        <w:pStyle w:val="Odsekzoznamu"/>
      </w:pPr>
    </w:p>
    <w:p w14:paraId="76E5CADB" w14:textId="77777777" w:rsidR="00A43DBF" w:rsidRDefault="00A43DBF" w:rsidP="00A43DBF">
      <w:pPr>
        <w:pStyle w:val="Odsekzoznamu"/>
        <w:numPr>
          <w:ilvl w:val="0"/>
          <w:numId w:val="1"/>
        </w:numPr>
        <w:jc w:val="both"/>
      </w:pPr>
      <w:r w:rsidRPr="00F00092">
        <w:rPr>
          <w:b/>
        </w:rPr>
        <w:t>Odporúča</w:t>
      </w:r>
      <w:r>
        <w:t xml:space="preserve"> starostovi mestskej časti Bratislava-Podunajské Biskupice koordinovať implementáciu a spustenie, resp. </w:t>
      </w:r>
      <w:proofErr w:type="spellStart"/>
      <w:r>
        <w:t>etapizáciu</w:t>
      </w:r>
      <w:proofErr w:type="spellEnd"/>
      <w:r>
        <w:t xml:space="preserve"> lokálnej parkovacej politiky s mestskou časťou Bratislava-Vrakuňa.</w:t>
      </w:r>
    </w:p>
    <w:p w14:paraId="68A42380" w14:textId="77777777" w:rsidR="00A43DBF" w:rsidRDefault="00A43DBF" w:rsidP="00A43DBF">
      <w:pPr>
        <w:jc w:val="center"/>
        <w:rPr>
          <w:b/>
        </w:rPr>
      </w:pPr>
    </w:p>
    <w:p w14:paraId="7BF2CDB9" w14:textId="77777777" w:rsidR="00A43DBF" w:rsidRDefault="00A43DBF" w:rsidP="00A43DBF">
      <w:pPr>
        <w:jc w:val="center"/>
        <w:rPr>
          <w:b/>
        </w:rPr>
      </w:pPr>
    </w:p>
    <w:p w14:paraId="2CCB2573" w14:textId="77777777" w:rsidR="00A43DBF" w:rsidRDefault="00A43DBF" w:rsidP="00A43DBF"/>
    <w:p w14:paraId="08686E58" w14:textId="77777777" w:rsidR="00EC3BD4" w:rsidRDefault="00EC3BD4" w:rsidP="00EC3BD4"/>
    <w:p w14:paraId="295DD6F9" w14:textId="77777777" w:rsidR="00EC3BD4" w:rsidRDefault="00EC3BD4"/>
    <w:p w14:paraId="100CE05B" w14:textId="77777777" w:rsidR="00EC3BD4" w:rsidRDefault="00EC3BD4"/>
    <w:p w14:paraId="5907CAFD" w14:textId="77777777" w:rsidR="00EC3BD4" w:rsidRDefault="00EC3BD4"/>
    <w:p w14:paraId="1B033423" w14:textId="77777777" w:rsidR="00EC3BD4" w:rsidRDefault="00EC3BD4"/>
    <w:p w14:paraId="64F3EF97" w14:textId="77777777" w:rsidR="00EC3BD4" w:rsidRDefault="00EC3BD4"/>
    <w:p w14:paraId="7D3B5BA1" w14:textId="77777777" w:rsidR="00EC3BD4" w:rsidRDefault="00EC3BD4"/>
    <w:p w14:paraId="69371F47" w14:textId="77777777" w:rsidR="00EC3BD4" w:rsidRDefault="00EC3BD4"/>
    <w:p w14:paraId="02B7E74D" w14:textId="77777777" w:rsidR="00EC3BD4" w:rsidRDefault="00EC3BD4"/>
    <w:p w14:paraId="643115CA" w14:textId="77777777" w:rsidR="00EC3BD4" w:rsidRDefault="00EC3BD4"/>
    <w:p w14:paraId="4A1DD5A7" w14:textId="77777777" w:rsidR="00EC3BD4" w:rsidRDefault="00EC3BD4"/>
    <w:p w14:paraId="759A4E64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Dôvodová správa</w:t>
      </w:r>
    </w:p>
    <w:p w14:paraId="3BBE53A8" w14:textId="77777777" w:rsidR="00A43DBF" w:rsidRDefault="00A43DBF" w:rsidP="00A43DBF">
      <w:pPr>
        <w:jc w:val="both"/>
      </w:pPr>
    </w:p>
    <w:p w14:paraId="0F9C1B4B" w14:textId="77777777" w:rsidR="00A43DBF" w:rsidRDefault="00A43DBF" w:rsidP="00A43DBF">
      <w:pPr>
        <w:jc w:val="both"/>
      </w:pPr>
    </w:p>
    <w:p w14:paraId="72CFB5C1" w14:textId="77777777" w:rsidR="00A43DBF" w:rsidRDefault="00A43DBF" w:rsidP="00A43DBF">
      <w:pPr>
        <w:jc w:val="both"/>
      </w:pPr>
      <w:r w:rsidRPr="001047FA">
        <w:rPr>
          <w:i/>
        </w:rPr>
        <w:t>Podľa § 6a ods. 1 zákona č. 135/1961 Zb. o pozemných komunikáciách (cestný zákon)</w:t>
      </w:r>
      <w:r>
        <w:t xml:space="preserve"> na účely organizovania dopravy na území obce môže obec ustanoviť všeobecne záväzným nariadením úseky miestnych komunikácií na dočasné parkovanie motorových vozidiel (ďalej len "parkovacie miesta") a na stanovištia vozidiel taxislužby, ak sa tým neohrozí bezpečnosť a plynulosť cestnej premávky alebo iný verejný záujem. Parkovacie miesta a stanovištia vozidiel taxislužby musia byť označené zvislými a vodorovnými dopravnými značkami. Vo všeobecne záväznom nariadení obec ustanoví spôsob zabezpečenia prevádzky parkovacích miest, výšku úhrady za dočasné parkovanie motorových vozidiel podľa osobitného predpisu, spôsob jej platenia a spôsob preukázania jej zaplatenia. </w:t>
      </w:r>
    </w:p>
    <w:p w14:paraId="257C9F15" w14:textId="77777777" w:rsidR="00A43DBF" w:rsidRDefault="00A43DBF" w:rsidP="00A43DBF">
      <w:pPr>
        <w:jc w:val="both"/>
      </w:pPr>
    </w:p>
    <w:p w14:paraId="38EFA6BF" w14:textId="77777777" w:rsidR="00A43DBF" w:rsidRDefault="00A43DBF" w:rsidP="00A43DBF">
      <w:pPr>
        <w:jc w:val="both"/>
      </w:pPr>
      <w:r w:rsidRPr="001047FA">
        <w:rPr>
          <w:i/>
        </w:rPr>
        <w:t>Podľa § 7b ods. 1 zákona č. 377/1990 Zb. o hlavnom meste Slovenskej republiky Bratislave</w:t>
      </w:r>
      <w:r>
        <w:t xml:space="preserve"> štatút je základným nástrojom na rozdelenie úloh samosprávy Bratislavy a prenesených pôsobností medzi Bratislavu a jej mestské časti a na úpravu postavenia a činnosti mestských orgánov a miestnych orgánov. </w:t>
      </w:r>
    </w:p>
    <w:p w14:paraId="5CDCB71D" w14:textId="77777777" w:rsidR="00A43DBF" w:rsidRDefault="00A43DBF" w:rsidP="00A43DBF">
      <w:pPr>
        <w:jc w:val="both"/>
      </w:pPr>
    </w:p>
    <w:p w14:paraId="1A69C98D" w14:textId="77777777" w:rsidR="00A43DBF" w:rsidRDefault="00A43DBF" w:rsidP="00A43DBF">
      <w:pPr>
        <w:jc w:val="both"/>
      </w:pPr>
      <w:r w:rsidRPr="001047FA">
        <w:rPr>
          <w:i/>
        </w:rPr>
        <w:t>Podľa článku 101 ods. 1 Štatútu hlavného mesta Slovenskej republiky Bratislavy</w:t>
      </w:r>
      <w:r>
        <w:t xml:space="preserve"> (ďalej len „Štatút“) pôsobnosti obce podľa osobitných predpisov, ktoré nie sú upravené v tomto štatúte, vykonáva Bratislava, pokiaľ osobitný predpis neustanovuje, že ich vykonáva mestská časť. V súlade s citovanými ustanoveniami prijatie všeobecne záväzného nariadenia o dočasnom parkovaní motorových vozidiel patrí do kompetencie hlavného mesta. </w:t>
      </w:r>
    </w:p>
    <w:p w14:paraId="6765DCEB" w14:textId="77777777" w:rsidR="00A43DBF" w:rsidRDefault="00A43DBF" w:rsidP="00A43DBF">
      <w:pPr>
        <w:jc w:val="both"/>
      </w:pPr>
    </w:p>
    <w:p w14:paraId="49D91423" w14:textId="77777777" w:rsidR="00A43DBF" w:rsidRDefault="00A43DBF" w:rsidP="00A43DBF">
      <w:pPr>
        <w:jc w:val="both"/>
      </w:pPr>
      <w:r w:rsidRPr="001047FA">
        <w:rPr>
          <w:i/>
        </w:rPr>
        <w:t xml:space="preserve">Podľa čl. 100 Štatútu 1) Bratislava </w:t>
      </w:r>
      <w:r>
        <w:t xml:space="preserve">vydáva pre územie Bratislavy nariadenia na plnenie úloh samosprávy Bratislavy. Vo veciach, v ktorých Bratislava plní úlohy štátnej správy, môže vydávať nariadenie len na základe splnomocnenia zákonom a v jeho medziach. 2) Postup pri príprave, schvaľovaní a vyhlasovaní nariadení Bratislavy upravujú osobitné pravidlá, ktoré schvaľuje mestské zastupiteľstvo. </w:t>
      </w:r>
    </w:p>
    <w:p w14:paraId="27E66AB8" w14:textId="77777777" w:rsidR="00A43DBF" w:rsidRDefault="00A43DBF" w:rsidP="00A43DBF">
      <w:pPr>
        <w:jc w:val="both"/>
      </w:pPr>
    </w:p>
    <w:p w14:paraId="4D98CCD1" w14:textId="77777777" w:rsidR="00A43DBF" w:rsidRDefault="00A43DBF" w:rsidP="00A43DBF">
      <w:pPr>
        <w:jc w:val="both"/>
      </w:pPr>
      <w:r w:rsidRPr="001047FA">
        <w:rPr>
          <w:i/>
        </w:rPr>
        <w:t>Podľa § 5 ods. 1 Pravidiel pre prípravu, schvaľovanie a vyhlasovanie všeobecne záväzných nariadení hlavného mesta Slovenskej republiky Bratislavy</w:t>
      </w:r>
      <w:r>
        <w:t xml:space="preserve"> primátor požiada starostu mestskej časti (ďalej len „starosta“) o zaujatie stanoviska miestneho zastupiteľstva k návrhu nariadenia. Ak starosta neoznámi primátorovi do jedného mesiaca odo dňa požiadania stanovisko miestneho zastupiteľstva, má sa za to, že miestne zastupiteľstvo nemá pripomienky. </w:t>
      </w:r>
    </w:p>
    <w:p w14:paraId="79F63BB3" w14:textId="77777777" w:rsidR="00A43DBF" w:rsidRDefault="00A43DBF" w:rsidP="00A43DBF">
      <w:pPr>
        <w:jc w:val="both"/>
      </w:pPr>
    </w:p>
    <w:p w14:paraId="765D30B2" w14:textId="77777777" w:rsidR="00EC3BD4" w:rsidRDefault="00A43DBF" w:rsidP="00A43DBF">
      <w:pPr>
        <w:jc w:val="both"/>
      </w:pPr>
      <w:r>
        <w:t xml:space="preserve">V rámci zavádzania parkovacej politiky na území hlavného mesta SR Bratislavy bolo schválené všeobecne záväzné nariadenie hlavného mesta SR Bratislavy č. 8/2019 o dočasnom parkovaní vozidiel (ďalej len „VZN“) ako základný dokument, čomu predchádzala zmena dodatku Štatútu hlavného mesta SR Bratislavy v článkoch 73, 74, 80, 87, a 90 Štatútu. Zmeny a doplnenia boli pridané VZN hlavného mesta Bratislavy vo VZN č. 12/2020. Listom zo dňa 27. 04. 2021 požiadal primátor starostku mestskej časti o zaujatie stanoviska miestneho zastupiteľstva k predloženému návrhu Všeobecne záväzného nariadenia hlavného mesta Slovenskej republiky č. ../2021 ktorým sa mení všeobecne záväzné nariadenie hlavného mesta Slovenskej republiky Bratislavy č. 8/2019 o dočasnom parkovaní motorových vozidiel. 4 Predkladané nariadenie má podľa sprievodného listu za cieľ zohľadniť priebežné odborné výstupy zo spracovaných prieskumov a analýz parkovania, ako aj skúsenosti z pilotnej prevádzky regulovaného parkovania v mestských častiach Petržalka a Nové Mesto. Pripomienky k VZN. </w:t>
      </w:r>
    </w:p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E29"/>
    <w:multiLevelType w:val="hybridMultilevel"/>
    <w:tmpl w:val="C7300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2FE"/>
    <w:multiLevelType w:val="hybridMultilevel"/>
    <w:tmpl w:val="2A86A2DE"/>
    <w:lvl w:ilvl="0" w:tplc="64FC70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1F5C17"/>
    <w:rsid w:val="002E73DB"/>
    <w:rsid w:val="002F10C8"/>
    <w:rsid w:val="00560DD4"/>
    <w:rsid w:val="00691BBF"/>
    <w:rsid w:val="008A366F"/>
    <w:rsid w:val="00A43DBF"/>
    <w:rsid w:val="00A8663E"/>
    <w:rsid w:val="00BA5235"/>
    <w:rsid w:val="00CB1F1A"/>
    <w:rsid w:val="00D933F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DB7D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DBF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1342</Words>
  <Characters>8671</Characters>
  <Application>Microsoft Office Word</Application>
  <DocSecurity>0</DocSecurity>
  <Lines>578</Lines>
  <Paragraphs>196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dcterms:created xsi:type="dcterms:W3CDTF">2021-09-16T07:14:00Z</dcterms:created>
  <dcterms:modified xsi:type="dcterms:W3CDTF">2021-09-23T12:26:00Z</dcterms:modified>
</cp:coreProperties>
</file>